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54" w:rsidRPr="00B865F5" w:rsidRDefault="00D00E54" w:rsidP="00D00E54">
      <w:pPr>
        <w:topLinePunct/>
      </w:pPr>
      <w:r w:rsidRPr="00B865F5">
        <w:rPr>
          <w:rFonts w:hint="eastAsia"/>
        </w:rPr>
        <w:t>様式第</w:t>
      </w:r>
      <w:r w:rsidRPr="00B865F5">
        <w:rPr>
          <w:rFonts w:hint="eastAsia"/>
        </w:rPr>
        <w:t>1</w:t>
      </w:r>
      <w:r w:rsidR="000B2AD3">
        <w:rPr>
          <w:rFonts w:hint="eastAsia"/>
        </w:rPr>
        <w:t>の</w:t>
      </w:r>
      <w:r w:rsidR="000B2AD3">
        <w:rPr>
          <w:rFonts w:hint="eastAsia"/>
        </w:rPr>
        <w:t>5</w:t>
      </w:r>
      <w:bookmarkStart w:id="0" w:name="_GoBack"/>
      <w:bookmarkEnd w:id="0"/>
      <w:r w:rsidRPr="00B865F5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760"/>
        <w:gridCol w:w="660"/>
        <w:gridCol w:w="438"/>
        <w:gridCol w:w="1098"/>
        <w:gridCol w:w="1098"/>
        <w:gridCol w:w="111"/>
        <w:gridCol w:w="987"/>
        <w:gridCol w:w="1098"/>
        <w:gridCol w:w="1880"/>
      </w:tblGrid>
      <w:tr w:rsidR="00D00E54" w:rsidRPr="00780A0C">
        <w:trPr>
          <w:cantSplit/>
          <w:trHeight w:val="3504"/>
        </w:trPr>
        <w:tc>
          <w:tcPr>
            <w:tcW w:w="9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54" w:rsidRPr="00B865F5" w:rsidRDefault="00D00E54" w:rsidP="00D00E54">
            <w:pPr>
              <w:topLinePunct/>
              <w:spacing w:beforeLines="50" w:before="120"/>
              <w:jc w:val="center"/>
              <w:rPr>
                <w:sz w:val="24"/>
              </w:rPr>
            </w:pPr>
            <w:r w:rsidRPr="00B865F5">
              <w:rPr>
                <w:rFonts w:hint="eastAsia"/>
                <w:sz w:val="24"/>
              </w:rPr>
              <w:t>産業廃棄物処理施設等の設置に係る事前指導申出書</w:t>
            </w:r>
          </w:p>
          <w:p w:rsidR="00D00E54" w:rsidRPr="00B865F5" w:rsidRDefault="00D00E54" w:rsidP="00D00E54">
            <w:pPr>
              <w:topLinePunct/>
              <w:spacing w:beforeLines="50" w:before="120"/>
              <w:jc w:val="right"/>
            </w:pPr>
            <w:r w:rsidRPr="00B865F5">
              <w:rPr>
                <w:rFonts w:hint="eastAsia"/>
              </w:rPr>
              <w:t>平成　　　年　　　月　　　日</w:t>
            </w:r>
          </w:p>
          <w:p w:rsidR="00D00E54" w:rsidRPr="00B865F5" w:rsidRDefault="00D00E54" w:rsidP="00D00E54">
            <w:pPr>
              <w:tabs>
                <w:tab w:val="left" w:pos="3366"/>
              </w:tabs>
              <w:topLinePunct/>
              <w:spacing w:beforeLines="50" w:before="120"/>
              <w:ind w:firstLine="216"/>
            </w:pPr>
            <w:r w:rsidRPr="00B865F5">
              <w:tab/>
            </w:r>
            <w:r w:rsidRPr="00B865F5">
              <w:rPr>
                <w:rFonts w:hint="eastAsia"/>
              </w:rPr>
              <w:t>殿</w:t>
            </w:r>
          </w:p>
          <w:p w:rsidR="00D00E54" w:rsidRPr="00B865F5" w:rsidRDefault="00D00E54" w:rsidP="00D00E54">
            <w:pPr>
              <w:topLinePunct/>
              <w:spacing w:beforeLines="100" w:before="240"/>
              <w:ind w:leftChars="2202" w:left="4624"/>
            </w:pPr>
            <w:r w:rsidRPr="00B865F5">
              <w:rPr>
                <w:rFonts w:hint="eastAsia"/>
              </w:rPr>
              <w:t xml:space="preserve">郵便番号　</w:t>
            </w:r>
          </w:p>
          <w:p w:rsidR="00D00E54" w:rsidRPr="00B865F5" w:rsidRDefault="00D00E54" w:rsidP="00D00E54">
            <w:pPr>
              <w:topLinePunct/>
              <w:ind w:leftChars="2202" w:left="4624"/>
            </w:pPr>
            <w:r w:rsidRPr="00B865F5">
              <w:rPr>
                <w:rFonts w:hint="eastAsia"/>
              </w:rPr>
              <w:t xml:space="preserve">住　所　　</w:t>
            </w:r>
          </w:p>
          <w:p w:rsidR="00D00E54" w:rsidRPr="00B865F5" w:rsidRDefault="00D00E54" w:rsidP="00D00E54">
            <w:pPr>
              <w:topLinePunct/>
              <w:ind w:leftChars="2202" w:left="4624"/>
            </w:pPr>
            <w:r w:rsidRPr="00B865F5">
              <w:rPr>
                <w:rFonts w:hint="eastAsia"/>
              </w:rPr>
              <w:t xml:space="preserve">　　　　　</w:t>
            </w:r>
          </w:p>
          <w:p w:rsidR="00D00E54" w:rsidRPr="00B865F5" w:rsidRDefault="00D00E54" w:rsidP="00D00E54">
            <w:pPr>
              <w:topLinePunct/>
              <w:ind w:leftChars="2202" w:left="4624"/>
            </w:pPr>
            <w:r w:rsidRPr="00B865F5">
              <w:rPr>
                <w:rFonts w:hint="eastAsia"/>
              </w:rPr>
              <w:t xml:space="preserve">氏　名　　</w:t>
            </w:r>
          </w:p>
          <w:p w:rsidR="00D00E54" w:rsidRPr="00B865F5" w:rsidRDefault="00D00E54" w:rsidP="00D00E54">
            <w:pPr>
              <w:topLinePunct/>
              <w:ind w:leftChars="2202" w:left="4624"/>
            </w:pPr>
            <w:r w:rsidRPr="00B865F5">
              <w:rPr>
                <w:rFonts w:hint="eastAsia"/>
              </w:rPr>
              <w:t xml:space="preserve">　　　　　</w:t>
            </w:r>
          </w:p>
          <w:p w:rsidR="00D00E54" w:rsidRPr="00B865F5" w:rsidRDefault="00842DE6" w:rsidP="00D00E54">
            <w:pPr>
              <w:topLinePunct/>
              <w:ind w:leftChars="2202" w:left="4624"/>
            </w:pPr>
            <w:r>
              <w:rPr>
                <w:rFonts w:hint="eastAsia"/>
              </w:rPr>
              <w:t>（法人にあっては，名称及び</w:t>
            </w:r>
            <w:r w:rsidR="00D00E54" w:rsidRPr="00B865F5">
              <w:rPr>
                <w:rFonts w:hint="eastAsia"/>
              </w:rPr>
              <w:t>代表者の氏名）</w:t>
            </w:r>
          </w:p>
          <w:p w:rsidR="00D00E54" w:rsidRPr="00B865F5" w:rsidRDefault="00D00E54" w:rsidP="00D00E54">
            <w:pPr>
              <w:topLinePunct/>
              <w:ind w:leftChars="2202" w:left="4624"/>
              <w:rPr>
                <w:sz w:val="24"/>
              </w:rPr>
            </w:pPr>
            <w:r w:rsidRPr="00B865F5">
              <w:rPr>
                <w:rFonts w:hint="eastAsia"/>
              </w:rPr>
              <w:t xml:space="preserve">電話番号　</w:t>
            </w:r>
          </w:p>
          <w:p w:rsidR="00D00E54" w:rsidRPr="00B865F5" w:rsidRDefault="00D00E54" w:rsidP="00D00E54">
            <w:pPr>
              <w:topLinePunct/>
              <w:spacing w:beforeLines="100" w:before="240" w:afterLines="50" w:after="120"/>
              <w:ind w:firstLine="216"/>
            </w:pPr>
            <w:r w:rsidRPr="00B865F5">
              <w:rPr>
                <w:rFonts w:hint="eastAsia"/>
              </w:rPr>
              <w:t>産業廃棄物処理施設等の設置について、次のとおり事前指導申出書を提出します。</w:t>
            </w:r>
          </w:p>
        </w:tc>
      </w:tr>
      <w:tr w:rsidR="00D00E54" w:rsidRPr="00780A0C">
        <w:trPr>
          <w:cantSplit/>
          <w:trHeight w:val="680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842DE6">
            <w:pPr>
              <w:topLinePunct/>
              <w:jc w:val="distribute"/>
            </w:pPr>
            <w:r w:rsidRPr="00B865F5">
              <w:rPr>
                <w:rFonts w:hint="eastAsia"/>
              </w:rPr>
              <w:t>施設の設置場所</w:t>
            </w:r>
          </w:p>
        </w:tc>
        <w:tc>
          <w:tcPr>
            <w:tcW w:w="6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780A0C" w:rsidRDefault="00D00E54" w:rsidP="00571142">
            <w:pPr>
              <w:topLinePunct/>
            </w:pPr>
          </w:p>
        </w:tc>
      </w:tr>
      <w:tr w:rsidR="00D00E54" w:rsidRPr="00780A0C">
        <w:trPr>
          <w:cantSplit/>
          <w:trHeight w:val="68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0E54" w:rsidRPr="00B865F5" w:rsidRDefault="00D00E54" w:rsidP="00D00E54">
            <w:pPr>
              <w:topLinePunct/>
              <w:ind w:left="113" w:right="113"/>
              <w:jc w:val="center"/>
            </w:pPr>
            <w:r w:rsidRPr="00B865F5">
              <w:rPr>
                <w:rFonts w:hint="eastAsia"/>
              </w:rPr>
              <w:t>施設の概要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6" w:rsidRDefault="00842DE6" w:rsidP="00842DE6">
            <w:pPr>
              <w:topLinePunct/>
              <w:jc w:val="distribute"/>
            </w:pPr>
            <w:r>
              <w:rPr>
                <w:rFonts w:hint="eastAsia"/>
              </w:rPr>
              <w:t>施設の種類及び</w:t>
            </w:r>
          </w:p>
          <w:p w:rsidR="00D00E54" w:rsidRPr="00B865F5" w:rsidRDefault="00D00E54" w:rsidP="00842DE6">
            <w:pPr>
              <w:topLinePunct/>
              <w:jc w:val="distribute"/>
            </w:pPr>
            <w:r w:rsidRPr="00B865F5">
              <w:rPr>
                <w:rFonts w:hint="eastAsia"/>
              </w:rPr>
              <w:t>処理能力</w:t>
            </w:r>
          </w:p>
        </w:tc>
        <w:tc>
          <w:tcPr>
            <w:tcW w:w="6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780A0C" w:rsidRDefault="00D00E54" w:rsidP="00571142">
            <w:pPr>
              <w:topLinePunct/>
            </w:pPr>
          </w:p>
        </w:tc>
      </w:tr>
      <w:tr w:rsidR="00D00E54" w:rsidRPr="00780A0C">
        <w:trPr>
          <w:cantSplit/>
          <w:trHeight w:val="6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0E54" w:rsidRPr="00780A0C" w:rsidRDefault="00D00E54" w:rsidP="00571142">
            <w:pPr>
              <w:topLinePunct/>
            </w:pPr>
          </w:p>
        </w:tc>
        <w:tc>
          <w:tcPr>
            <w:tcW w:w="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</w:pPr>
            <w:r w:rsidRPr="00B865F5">
              <w:rPr>
                <w:rFonts w:hint="eastAsia"/>
              </w:rPr>
              <w:t>廃棄物の処理及び清掃に関する法律第</w:t>
            </w:r>
            <w:r w:rsidRPr="00B865F5">
              <w:rPr>
                <w:rFonts w:hint="eastAsia"/>
              </w:rPr>
              <w:t>15</w:t>
            </w:r>
            <w:r w:rsidRPr="00B865F5">
              <w:rPr>
                <w:rFonts w:hint="eastAsia"/>
              </w:rPr>
              <w:t>条第</w:t>
            </w:r>
            <w:r w:rsidRPr="00B865F5">
              <w:rPr>
                <w:rFonts w:hint="eastAsia"/>
              </w:rPr>
              <w:t>1</w:t>
            </w:r>
            <w:r w:rsidRPr="00B865F5">
              <w:rPr>
                <w:rFonts w:hint="eastAsia"/>
              </w:rPr>
              <w:t>項</w:t>
            </w:r>
            <w:r w:rsidR="0079326D">
              <w:rPr>
                <w:rFonts w:hint="eastAsia"/>
              </w:rPr>
              <w:t>又は</w:t>
            </w:r>
            <w:r w:rsidRPr="00B865F5">
              <w:rPr>
                <w:rFonts w:hint="eastAsia"/>
              </w:rPr>
              <w:t>第</w:t>
            </w:r>
            <w:r w:rsidRPr="00B865F5">
              <w:rPr>
                <w:rFonts w:hint="eastAsia"/>
              </w:rPr>
              <w:t>15</w:t>
            </w:r>
            <w:r w:rsidRPr="00B865F5">
              <w:rPr>
                <w:rFonts w:hint="eastAsia"/>
              </w:rPr>
              <w:t>条の</w:t>
            </w:r>
            <w:r w:rsidR="00407A30">
              <w:rPr>
                <w:rFonts w:hint="eastAsia"/>
              </w:rPr>
              <w:t>２</w:t>
            </w:r>
            <w:r w:rsidRPr="00B865F5">
              <w:rPr>
                <w:rFonts w:hint="eastAsia"/>
              </w:rPr>
              <w:t>の</w:t>
            </w:r>
            <w:r w:rsidR="00BD2D1F" w:rsidRPr="006F720B">
              <w:rPr>
                <w:rFonts w:hint="eastAsia"/>
                <w:szCs w:val="21"/>
              </w:rPr>
              <w:t>６</w:t>
            </w:r>
            <w:r w:rsidRPr="00B865F5">
              <w:rPr>
                <w:rFonts w:hint="eastAsia"/>
              </w:rPr>
              <w:t>第</w:t>
            </w:r>
            <w:r w:rsidRPr="00B865F5">
              <w:rPr>
                <w:rFonts w:hint="eastAsia"/>
              </w:rPr>
              <w:t>1</w:t>
            </w:r>
            <w:r w:rsidRPr="00B865F5">
              <w:rPr>
                <w:rFonts w:hint="eastAsia"/>
              </w:rPr>
              <w:t>項の適用の有無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有　　　　無</w:t>
            </w:r>
          </w:p>
        </w:tc>
      </w:tr>
      <w:tr w:rsidR="00D00E54" w:rsidRPr="00780A0C">
        <w:trPr>
          <w:cantSplit/>
          <w:trHeight w:val="6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00E54" w:rsidRPr="00780A0C" w:rsidRDefault="00D00E54" w:rsidP="00571142">
            <w:pPr>
              <w:topLinePunct/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5E" w:rsidRPr="00B865F5" w:rsidRDefault="00D00E54" w:rsidP="00D00E54">
            <w:pPr>
              <w:topLinePunct/>
            </w:pPr>
            <w:r w:rsidRPr="00B865F5">
              <w:rPr>
                <w:rFonts w:hint="eastAsia"/>
              </w:rPr>
              <w:t>施設において処理する</w:t>
            </w:r>
            <w:r w:rsidRPr="00B85901">
              <w:rPr>
                <w:rFonts w:hint="eastAsia"/>
              </w:rPr>
              <w:t>産業廃棄物の種類</w:t>
            </w:r>
            <w:r w:rsidR="00591F5E" w:rsidRPr="00B85901">
              <w:rPr>
                <w:rFonts w:hint="eastAsia"/>
                <w:sz w:val="20"/>
              </w:rPr>
              <w:t>（当該産業廃棄物に石綿含有産業廃棄物</w:t>
            </w:r>
            <w:r w:rsidR="002477E6" w:rsidRPr="003C431F">
              <w:rPr>
                <w:rFonts w:hint="eastAsia"/>
                <w:sz w:val="20"/>
              </w:rPr>
              <w:t>、水銀使用製品産業廃棄物又は水銀含有ばいじん等</w:t>
            </w:r>
            <w:r w:rsidR="00591F5E" w:rsidRPr="003C431F">
              <w:rPr>
                <w:rFonts w:hint="eastAsia"/>
                <w:sz w:val="20"/>
              </w:rPr>
              <w:t>が含ま</w:t>
            </w:r>
            <w:r w:rsidR="00591F5E" w:rsidRPr="00B85901">
              <w:rPr>
                <w:rFonts w:hint="eastAsia"/>
                <w:sz w:val="20"/>
              </w:rPr>
              <w:t>れる場合は、その旨を含む。）</w:t>
            </w:r>
          </w:p>
        </w:tc>
        <w:tc>
          <w:tcPr>
            <w:tcW w:w="6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780A0C" w:rsidRDefault="00D00E54" w:rsidP="00571142">
            <w:pPr>
              <w:topLinePunct/>
            </w:pPr>
          </w:p>
        </w:tc>
      </w:tr>
      <w:tr w:rsidR="00D00E54" w:rsidRPr="00780A0C">
        <w:trPr>
          <w:cantSplit/>
          <w:trHeight w:val="6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00E54" w:rsidRPr="00780A0C" w:rsidRDefault="00D00E54" w:rsidP="00571142">
            <w:pPr>
              <w:topLinePunct/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842DE6" w:rsidP="00842DE6">
            <w:pPr>
              <w:topLinePunct/>
              <w:jc w:val="distribute"/>
            </w:pPr>
            <w:r>
              <w:rPr>
                <w:rFonts w:hint="eastAsia"/>
              </w:rPr>
              <w:t>施設の構造及び</w:t>
            </w:r>
            <w:r w:rsidR="00D00E54" w:rsidRPr="00B865F5">
              <w:rPr>
                <w:rFonts w:hint="eastAsia"/>
              </w:rPr>
              <w:t>概要</w:t>
            </w:r>
          </w:p>
        </w:tc>
        <w:tc>
          <w:tcPr>
            <w:tcW w:w="6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780A0C" w:rsidRDefault="00D00E54" w:rsidP="00571142">
            <w:pPr>
              <w:topLinePunct/>
            </w:pPr>
          </w:p>
        </w:tc>
      </w:tr>
      <w:tr w:rsidR="00D00E54" w:rsidRPr="00780A0C">
        <w:trPr>
          <w:cantSplit/>
          <w:trHeight w:val="567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0E54" w:rsidRPr="00B865F5" w:rsidRDefault="00D00E54" w:rsidP="00D00E54">
            <w:pPr>
              <w:topLinePunct/>
              <w:ind w:left="113" w:right="113"/>
              <w:jc w:val="center"/>
            </w:pPr>
            <w:r w:rsidRPr="00B865F5">
              <w:rPr>
                <w:rFonts w:hint="eastAsia"/>
              </w:rPr>
              <w:t>施設に供する土地の状況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地番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地目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面積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利用面積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利用目的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所有者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所有権移転等</w:t>
            </w:r>
          </w:p>
        </w:tc>
      </w:tr>
      <w:tr w:rsidR="00D00E54" w:rsidRPr="00780A0C">
        <w:trPr>
          <w:cantSplit/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0E54" w:rsidRPr="00780A0C" w:rsidRDefault="00D00E54" w:rsidP="00571142">
            <w:pPr>
              <w:topLinePunct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購入予定・借地</w:t>
            </w:r>
          </w:p>
        </w:tc>
      </w:tr>
      <w:tr w:rsidR="00D00E54" w:rsidRPr="00780A0C">
        <w:trPr>
          <w:cantSplit/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0E54" w:rsidRPr="00780A0C" w:rsidRDefault="00D00E54" w:rsidP="00571142">
            <w:pPr>
              <w:topLinePunct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購入予定・借地</w:t>
            </w:r>
          </w:p>
        </w:tc>
      </w:tr>
      <w:tr w:rsidR="00D00E54" w:rsidRPr="00780A0C">
        <w:trPr>
          <w:cantSplit/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0E54" w:rsidRPr="00780A0C" w:rsidRDefault="00D00E54" w:rsidP="00571142">
            <w:pPr>
              <w:topLinePunct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購入予定・借地</w:t>
            </w:r>
          </w:p>
        </w:tc>
      </w:tr>
      <w:tr w:rsidR="00D00E54" w:rsidRPr="00780A0C">
        <w:trPr>
          <w:cantSplit/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0E54" w:rsidRPr="00780A0C" w:rsidRDefault="00D00E54" w:rsidP="00571142">
            <w:pPr>
              <w:topLinePunct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購入予定・借地</w:t>
            </w:r>
          </w:p>
        </w:tc>
      </w:tr>
      <w:tr w:rsidR="00D00E54" w:rsidRPr="00780A0C">
        <w:trPr>
          <w:cantSplit/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0E54" w:rsidRPr="00780A0C" w:rsidRDefault="00D00E54" w:rsidP="00571142">
            <w:pPr>
              <w:topLinePunct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  <w:jc w:val="center"/>
            </w:pPr>
            <w:r w:rsidRPr="00B865F5">
              <w:rPr>
                <w:rFonts w:hint="eastAsia"/>
              </w:rPr>
              <w:t>購入予定・借地</w:t>
            </w:r>
          </w:p>
        </w:tc>
      </w:tr>
      <w:tr w:rsidR="00D00E54" w:rsidRPr="00780A0C" w:rsidTr="002477E6">
        <w:trPr>
          <w:cantSplit/>
          <w:trHeight w:val="1270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0E54" w:rsidRPr="00B865F5" w:rsidRDefault="00D00E54" w:rsidP="00D00E54">
            <w:pPr>
              <w:topLinePunct/>
              <w:ind w:left="113" w:right="113"/>
              <w:jc w:val="center"/>
            </w:pPr>
            <w:r w:rsidRPr="00B865F5">
              <w:rPr>
                <w:rFonts w:hint="eastAsia"/>
              </w:rPr>
              <w:t>参考事項</w:t>
            </w:r>
          </w:p>
        </w:tc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54" w:rsidRPr="00B865F5" w:rsidRDefault="00D00E54" w:rsidP="00D00E54">
            <w:pPr>
              <w:topLinePunct/>
            </w:pPr>
          </w:p>
          <w:p w:rsidR="00D00E54" w:rsidRPr="00B865F5" w:rsidRDefault="00D00E54" w:rsidP="00D00E54">
            <w:pPr>
              <w:topLinePunct/>
            </w:pPr>
          </w:p>
          <w:p w:rsidR="00D00E54" w:rsidRPr="00B865F5" w:rsidRDefault="00D00E54" w:rsidP="00D00E54">
            <w:pPr>
              <w:topLinePunct/>
            </w:pPr>
          </w:p>
          <w:p w:rsidR="00D00E54" w:rsidRPr="00B865F5" w:rsidRDefault="00D00E54" w:rsidP="00D00E54">
            <w:pPr>
              <w:tabs>
                <w:tab w:val="left" w:pos="4116"/>
              </w:tabs>
              <w:topLinePunct/>
            </w:pPr>
            <w:r w:rsidRPr="00B865F5">
              <w:rPr>
                <w:rFonts w:hint="eastAsia"/>
              </w:rPr>
              <w:t xml:space="preserve">担当者名　</w:t>
            </w:r>
            <w:r w:rsidRPr="00B865F5">
              <w:tab/>
            </w:r>
            <w:r w:rsidRPr="00B865F5">
              <w:rPr>
                <w:rFonts w:hint="eastAsia"/>
              </w:rPr>
              <w:t>連絡先</w:t>
            </w:r>
          </w:p>
        </w:tc>
      </w:tr>
    </w:tbl>
    <w:p w:rsidR="00D00E54" w:rsidRPr="00B865F5" w:rsidRDefault="00D00E54" w:rsidP="00D00E54">
      <w:pPr>
        <w:topLinePunct/>
        <w:spacing w:beforeLines="50" w:before="120"/>
      </w:pPr>
      <w:r w:rsidRPr="00B865F5">
        <w:rPr>
          <w:rFonts w:hint="eastAsia"/>
        </w:rPr>
        <w:t>＜添付書類＞</w:t>
      </w:r>
    </w:p>
    <w:p w:rsidR="00D00E54" w:rsidRPr="00B865F5" w:rsidRDefault="00D00E54" w:rsidP="00D00E54">
      <w:pPr>
        <w:tabs>
          <w:tab w:val="left" w:pos="840"/>
        </w:tabs>
        <w:topLinePunct/>
        <w:ind w:leftChars="200" w:left="420"/>
      </w:pPr>
      <w:r w:rsidRPr="00B865F5">
        <w:rPr>
          <w:rFonts w:hint="eastAsia"/>
        </w:rPr>
        <w:t>1</w:t>
      </w:r>
      <w:r w:rsidRPr="00B865F5">
        <w:rPr>
          <w:rFonts w:hint="eastAsia"/>
        </w:rPr>
        <w:tab/>
      </w:r>
      <w:r w:rsidR="00842DE6">
        <w:rPr>
          <w:rFonts w:hint="eastAsia"/>
        </w:rPr>
        <w:t>土地又は建物の登記簿謄本及び</w:t>
      </w:r>
      <w:r w:rsidRPr="00B865F5">
        <w:rPr>
          <w:rFonts w:hint="eastAsia"/>
        </w:rPr>
        <w:t>公図（施設の配置を記載したもの）</w:t>
      </w:r>
    </w:p>
    <w:p w:rsidR="00D00E54" w:rsidRPr="00B865F5" w:rsidRDefault="00D00E54" w:rsidP="00D00E54">
      <w:pPr>
        <w:tabs>
          <w:tab w:val="left" w:pos="840"/>
        </w:tabs>
        <w:topLinePunct/>
        <w:ind w:leftChars="200" w:left="420"/>
      </w:pPr>
      <w:r w:rsidRPr="00B865F5">
        <w:rPr>
          <w:rFonts w:hint="eastAsia"/>
        </w:rPr>
        <w:t>2</w:t>
      </w:r>
      <w:r w:rsidRPr="00B865F5">
        <w:rPr>
          <w:rFonts w:hint="eastAsia"/>
        </w:rPr>
        <w:tab/>
      </w:r>
      <w:r w:rsidR="00842DE6">
        <w:rPr>
          <w:rFonts w:hint="eastAsia"/>
        </w:rPr>
        <w:t>付近の見取図及び</w:t>
      </w:r>
      <w:r w:rsidRPr="00B865F5">
        <w:rPr>
          <w:rFonts w:hint="eastAsia"/>
        </w:rPr>
        <w:t>配置図</w:t>
      </w:r>
    </w:p>
    <w:p w:rsidR="00D00E54" w:rsidRPr="00B865F5" w:rsidRDefault="00D00E54" w:rsidP="00D00E54">
      <w:pPr>
        <w:tabs>
          <w:tab w:val="left" w:pos="840"/>
        </w:tabs>
        <w:topLinePunct/>
        <w:ind w:leftChars="200" w:left="420"/>
      </w:pPr>
      <w:r w:rsidRPr="00B865F5">
        <w:rPr>
          <w:rFonts w:hint="eastAsia"/>
        </w:rPr>
        <w:t>3</w:t>
      </w:r>
      <w:r w:rsidRPr="00B865F5">
        <w:rPr>
          <w:rFonts w:hint="eastAsia"/>
        </w:rPr>
        <w:tab/>
      </w:r>
      <w:r w:rsidRPr="00B865F5">
        <w:rPr>
          <w:rFonts w:hint="eastAsia"/>
        </w:rPr>
        <w:t>事業計画の概要を記載した書類</w:t>
      </w:r>
    </w:p>
    <w:p w:rsidR="00D00E54" w:rsidRDefault="00D00E54" w:rsidP="002477E6">
      <w:pPr>
        <w:tabs>
          <w:tab w:val="left" w:pos="840"/>
        </w:tabs>
        <w:topLinePunct/>
        <w:ind w:leftChars="200" w:left="420"/>
      </w:pPr>
      <w:r w:rsidRPr="00B865F5">
        <w:rPr>
          <w:rFonts w:hint="eastAsia"/>
        </w:rPr>
        <w:t>4</w:t>
      </w:r>
      <w:r w:rsidRPr="00B865F5">
        <w:rPr>
          <w:rFonts w:hint="eastAsia"/>
        </w:rPr>
        <w:tab/>
      </w:r>
      <w:r w:rsidRPr="00B865F5">
        <w:rPr>
          <w:rFonts w:hint="eastAsia"/>
        </w:rPr>
        <w:t>施設の概要を明らかにする図面（平面図</w:t>
      </w:r>
      <w:r>
        <w:rPr>
          <w:rFonts w:hint="eastAsia"/>
        </w:rPr>
        <w:t>、</w:t>
      </w:r>
      <w:r w:rsidRPr="00B865F5">
        <w:rPr>
          <w:rFonts w:hint="eastAsia"/>
        </w:rPr>
        <w:t>立面図</w:t>
      </w:r>
      <w:r>
        <w:rPr>
          <w:rFonts w:hint="eastAsia"/>
        </w:rPr>
        <w:t>、</w:t>
      </w:r>
      <w:r w:rsidRPr="00B865F5">
        <w:rPr>
          <w:rFonts w:hint="eastAsia"/>
        </w:rPr>
        <w:t>縦断図</w:t>
      </w:r>
      <w:r>
        <w:rPr>
          <w:rFonts w:hint="eastAsia"/>
        </w:rPr>
        <w:t>、</w:t>
      </w:r>
      <w:r w:rsidRPr="00B865F5">
        <w:rPr>
          <w:rFonts w:hint="eastAsia"/>
        </w:rPr>
        <w:t>横断図等）</w:t>
      </w:r>
    </w:p>
    <w:sectPr w:rsidR="00D00E54" w:rsidSect="00905134">
      <w:pgSz w:w="11906" w:h="16838" w:code="9"/>
      <w:pgMar w:top="1134" w:right="1134" w:bottom="567" w:left="1134" w:header="851" w:footer="992" w:gutter="0"/>
      <w:cols w:space="425"/>
      <w:docGrid w:linePitch="475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B8" w:rsidRDefault="000450B8" w:rsidP="002477E6">
      <w:r>
        <w:separator/>
      </w:r>
    </w:p>
  </w:endnote>
  <w:endnote w:type="continuationSeparator" w:id="0">
    <w:p w:rsidR="000450B8" w:rsidRDefault="000450B8" w:rsidP="0024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B8" w:rsidRDefault="000450B8" w:rsidP="002477E6">
      <w:r>
        <w:separator/>
      </w:r>
    </w:p>
  </w:footnote>
  <w:footnote w:type="continuationSeparator" w:id="0">
    <w:p w:rsidR="000450B8" w:rsidRDefault="000450B8" w:rsidP="0024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FDA"/>
    <w:multiLevelType w:val="singleLevel"/>
    <w:tmpl w:val="98C2C156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683011F"/>
    <w:multiLevelType w:val="singleLevel"/>
    <w:tmpl w:val="3DC29346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2" w15:restartNumberingAfterBreak="0">
    <w:nsid w:val="102802F8"/>
    <w:multiLevelType w:val="singleLevel"/>
    <w:tmpl w:val="21A29C68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FCB6A48"/>
    <w:multiLevelType w:val="singleLevel"/>
    <w:tmpl w:val="36CC77AA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41440960"/>
    <w:multiLevelType w:val="singleLevel"/>
    <w:tmpl w:val="A338346E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</w:abstractNum>
  <w:abstractNum w:abstractNumId="5" w15:restartNumberingAfterBreak="0">
    <w:nsid w:val="46E75743"/>
    <w:multiLevelType w:val="singleLevel"/>
    <w:tmpl w:val="E0F8141E"/>
    <w:lvl w:ilvl="0">
      <w:start w:val="1"/>
      <w:numFmt w:val="decimalEnclosedCircle"/>
      <w:lvlText w:val="(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6" w15:restartNumberingAfterBreak="0">
    <w:nsid w:val="62CD1618"/>
    <w:multiLevelType w:val="singleLevel"/>
    <w:tmpl w:val="B862154C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7" w15:restartNumberingAfterBreak="0">
    <w:nsid w:val="72FB50B9"/>
    <w:multiLevelType w:val="singleLevel"/>
    <w:tmpl w:val="44F626DA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4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42"/>
    <w:rsid w:val="000450B8"/>
    <w:rsid w:val="00076B9D"/>
    <w:rsid w:val="000B2AD3"/>
    <w:rsid w:val="00202403"/>
    <w:rsid w:val="00213135"/>
    <w:rsid w:val="002477E6"/>
    <w:rsid w:val="00371E86"/>
    <w:rsid w:val="003C431F"/>
    <w:rsid w:val="00407A30"/>
    <w:rsid w:val="0054631B"/>
    <w:rsid w:val="00571142"/>
    <w:rsid w:val="00591F5E"/>
    <w:rsid w:val="00650956"/>
    <w:rsid w:val="006F720B"/>
    <w:rsid w:val="00702173"/>
    <w:rsid w:val="00780A0C"/>
    <w:rsid w:val="0079326D"/>
    <w:rsid w:val="008221E8"/>
    <w:rsid w:val="00823BBF"/>
    <w:rsid w:val="00842DE6"/>
    <w:rsid w:val="00905134"/>
    <w:rsid w:val="00983A8E"/>
    <w:rsid w:val="00A4518F"/>
    <w:rsid w:val="00A50B75"/>
    <w:rsid w:val="00AE2196"/>
    <w:rsid w:val="00B85901"/>
    <w:rsid w:val="00BD2D1F"/>
    <w:rsid w:val="00C231FB"/>
    <w:rsid w:val="00CB3D3E"/>
    <w:rsid w:val="00D00E54"/>
    <w:rsid w:val="00D66E34"/>
    <w:rsid w:val="00DF0160"/>
    <w:rsid w:val="00E96018"/>
    <w:rsid w:val="00F267F3"/>
    <w:rsid w:val="00F92859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98BAE"/>
  <w15:chartTrackingRefBased/>
  <w15:docId w15:val="{0A068670-179D-485E-B723-501C3E2E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247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77E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47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77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様式第十二号（第九条の二関係）</vt:lpstr>
      <vt:lpstr>様式第十二号（第九条の二関係）</vt:lpstr>
    </vt:vector>
  </TitlesOfParts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様式第十二号（第九条の二関係）</dc:title>
  <dc:subject/>
  <dc:creator>高松市</dc:creator>
  <cp:keywords/>
  <cp:lastModifiedBy>SG14940のC20-2165</cp:lastModifiedBy>
  <cp:revision>5</cp:revision>
  <cp:lastPrinted>2008-01-28T04:53:00Z</cp:lastPrinted>
  <dcterms:created xsi:type="dcterms:W3CDTF">2017-09-26T02:13:00Z</dcterms:created>
  <dcterms:modified xsi:type="dcterms:W3CDTF">2022-03-29T00:22:00Z</dcterms:modified>
</cp:coreProperties>
</file>