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8"/>
        <w:gridCol w:w="2594"/>
      </w:tblGrid>
      <w:tr w:rsidR="00653C6C" w:rsidRPr="00BF6A09" w:rsidTr="00BF6A09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076B03" w:rsidRDefault="00653C6C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076B03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34218" w:rsidRPr="00076B03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076B03" w:rsidRDefault="00653C6C" w:rsidP="008C749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076B03" w:rsidRDefault="00653C6C" w:rsidP="008C749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B370C1" w:rsidRPr="00076B03" w:rsidRDefault="00B370C1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076B03" w:rsidRDefault="00653C6C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076B03" w:rsidRDefault="00653C6C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076B03" w:rsidRDefault="00653C6C" w:rsidP="008C749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076B03" w:rsidRDefault="000E10B3" w:rsidP="008C749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653C6C" w:rsidRPr="00076B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076B03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76B03" w:rsidRDefault="00934218" w:rsidP="008C74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　舎</w:t>
            </w:r>
            <w:r w:rsidR="00C44E05"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等　</w:t>
            </w:r>
            <w:r w:rsidR="00481E18"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変　更　</w:t>
            </w:r>
            <w:r w:rsidR="00E014E4"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076B03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76B03" w:rsidRDefault="00E40B58" w:rsidP="008C749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学校（</w:t>
            </w:r>
            <w:r w:rsidR="00C44E05" w:rsidRPr="00076B03">
              <w:rPr>
                <w:rFonts w:ascii="ＭＳ 明朝" w:hAnsi="ＭＳ 明朝" w:hint="eastAsia"/>
                <w:sz w:val="22"/>
                <w:szCs w:val="22"/>
              </w:rPr>
              <w:t>専修学校、</w:t>
            </w:r>
            <w:r w:rsidR="00E014E4" w:rsidRPr="00076B03">
              <w:rPr>
                <w:rFonts w:ascii="ＭＳ 明朝" w:hAnsi="ＭＳ 明朝" w:hint="eastAsia"/>
                <w:sz w:val="22"/>
                <w:szCs w:val="22"/>
              </w:rPr>
              <w:t>各種学校）の</w:t>
            </w:r>
            <w:r w:rsidR="00934218" w:rsidRPr="00076B03">
              <w:rPr>
                <w:rFonts w:ascii="ＭＳ 明朝" w:hAnsi="ＭＳ 明朝" w:hint="eastAsia"/>
                <w:sz w:val="22"/>
                <w:szCs w:val="22"/>
              </w:rPr>
              <w:t>校舎</w:t>
            </w:r>
            <w:r w:rsidR="00317D40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を変更したい</w:t>
            </w:r>
            <w:r w:rsidR="00E014E4" w:rsidRPr="00076B03">
              <w:rPr>
                <w:rFonts w:ascii="ＭＳ 明朝" w:hAnsi="ＭＳ 明朝" w:hint="eastAsia"/>
                <w:sz w:val="22"/>
                <w:szCs w:val="22"/>
              </w:rPr>
              <w:t>ので、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C44E05" w:rsidRPr="00076B03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第27条の2</w:t>
            </w:r>
            <w:r w:rsidR="00A51B4B" w:rsidRPr="00076B03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4E05" w:rsidRPr="00076B03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84184B" w:rsidRPr="00076B03">
              <w:rPr>
                <w:rFonts w:ascii="ＭＳ 明朝" w:hAnsi="ＭＳ 明朝" w:hint="eastAsia"/>
                <w:sz w:val="22"/>
                <w:szCs w:val="22"/>
              </w:rPr>
              <w:t>131</w:t>
            </w:r>
            <w:r w:rsidR="00C44E05" w:rsidRPr="00076B03">
              <w:rPr>
                <w:rFonts w:ascii="ＭＳ 明朝" w:hAnsi="ＭＳ 明朝" w:hint="eastAsia"/>
                <w:sz w:val="22"/>
                <w:szCs w:val="22"/>
              </w:rPr>
              <w:t>条、学校教育法施行令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第27条の3）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934218" w:rsidRPr="00076B03" w:rsidRDefault="00934218" w:rsidP="008C7494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934218" w:rsidRPr="00076B03" w:rsidRDefault="00934218" w:rsidP="008C7494">
            <w:pPr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076B03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  <w:p w:rsidR="00E014E4" w:rsidRPr="00076B03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934218" w:rsidRPr="00076B03">
              <w:rPr>
                <w:rFonts w:ascii="ＭＳ 明朝" w:hAnsi="ＭＳ 明朝" w:hint="eastAsia"/>
                <w:sz w:val="22"/>
                <w:szCs w:val="22"/>
              </w:rPr>
              <w:t>着工及び竣工</w:t>
            </w:r>
            <w:r w:rsidR="001F6CD4" w:rsidRPr="00076B03">
              <w:rPr>
                <w:rFonts w:ascii="ＭＳ 明朝" w:hAnsi="ＭＳ 明朝" w:hint="eastAsia"/>
                <w:sz w:val="22"/>
                <w:szCs w:val="22"/>
              </w:rPr>
              <w:t>の時期</w:t>
            </w:r>
          </w:p>
          <w:p w:rsidR="001F6CD4" w:rsidRPr="00076B03" w:rsidRDefault="001F6CD4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076B0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934218" w:rsidRPr="00076B03">
              <w:rPr>
                <w:rFonts w:ascii="ＭＳ 明朝" w:hAnsi="ＭＳ 明朝" w:hint="eastAsia"/>
                <w:sz w:val="22"/>
                <w:szCs w:val="22"/>
              </w:rPr>
              <w:t>校舎等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変更面積表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7"/>
              <w:gridCol w:w="992"/>
              <w:gridCol w:w="989"/>
              <w:gridCol w:w="989"/>
              <w:gridCol w:w="989"/>
              <w:gridCol w:w="853"/>
              <w:gridCol w:w="793"/>
            </w:tblGrid>
            <w:tr w:rsidR="00076B03" w:rsidRPr="00076B03" w:rsidTr="00412B49">
              <w:trPr>
                <w:trHeight w:val="556"/>
              </w:trPr>
              <w:tc>
                <w:tcPr>
                  <w:tcW w:w="1014" w:type="dxa"/>
                  <w:vMerge w:val="restart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現有面積</w:t>
                  </w:r>
                </w:p>
                <w:p w:rsidR="00076B03" w:rsidRPr="00076B03" w:rsidRDefault="00076B03" w:rsidP="008C7494">
                  <w:pPr>
                    <w:ind w:right="10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045" w:type="dxa"/>
                  <w:gridSpan w:val="3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変　更　面　積</w:t>
                  </w:r>
                </w:p>
              </w:tc>
              <w:tc>
                <w:tcPr>
                  <w:tcW w:w="875" w:type="dxa"/>
                  <w:vMerge w:val="restart"/>
                  <w:shd w:val="clear" w:color="auto" w:fill="auto"/>
                  <w:vAlign w:val="center"/>
                </w:tcPr>
                <w:p w:rsid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変更後</w:t>
                  </w:r>
                </w:p>
                <w:p w:rsid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面　積</w:t>
                  </w:r>
                </w:p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㎡</w:t>
                  </w:r>
                </w:p>
              </w:tc>
              <w:tc>
                <w:tcPr>
                  <w:tcW w:w="813" w:type="dxa"/>
                  <w:vMerge w:val="restart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室数</w:t>
                  </w:r>
                </w:p>
              </w:tc>
            </w:tr>
            <w:tr w:rsidR="00076B03" w:rsidRPr="00076B03" w:rsidTr="008C7494">
              <w:trPr>
                <w:trHeight w:val="465"/>
              </w:trPr>
              <w:tc>
                <w:tcPr>
                  <w:tcW w:w="1014" w:type="dxa"/>
                  <w:vMerge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増加分㎡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減少分㎡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計 </w:t>
                  </w: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875" w:type="dxa"/>
                  <w:vMerge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教　　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職 員 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保 健 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便　　所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そ の 他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テラス等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76B03" w:rsidRPr="00076B03" w:rsidTr="00076B03">
              <w:trPr>
                <w:trHeight w:val="425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076B03" w:rsidRPr="00076B03" w:rsidRDefault="00076B03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1F6CD4" w:rsidRPr="00076B03" w:rsidRDefault="001F6CD4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４　関係図面</w:t>
            </w:r>
          </w:p>
          <w:p w:rsidR="00934218" w:rsidRPr="00076B03" w:rsidRDefault="0093421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　(１) 配置図　(２) 建物平面図　(３) 立面図　(４) その他　</w:t>
            </w:r>
          </w:p>
          <w:p w:rsidR="001F6CD4" w:rsidRPr="00076B03" w:rsidRDefault="001F6CD4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５　権利関係を証する証書</w:t>
            </w:r>
          </w:p>
          <w:p w:rsidR="00E014E4" w:rsidRPr="00076B03" w:rsidRDefault="001F6CD4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６　</w:t>
            </w:r>
            <w:r w:rsidR="00481E18" w:rsidRPr="00076B03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1F6CD4" w:rsidRPr="00076B03" w:rsidRDefault="001F6CD4" w:rsidP="008C749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７　当該年度の収支予算書及び事業計画書</w:t>
            </w:r>
          </w:p>
          <w:p w:rsidR="00481E18" w:rsidRPr="00076B03" w:rsidRDefault="001F6CD4" w:rsidP="008C749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014E4" w:rsidRPr="00076B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076B03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8C7494" w:rsidRDefault="00653C6C" w:rsidP="008C7494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8C7494" w:rsidRDefault="0093421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z w:val="22"/>
                <w:szCs w:val="22"/>
              </w:rPr>
              <w:t>校舎</w:t>
            </w:r>
            <w:r w:rsidR="001F6CD4" w:rsidRPr="008C7494">
              <w:rPr>
                <w:rFonts w:ascii="ＭＳ 明朝" w:hAnsi="ＭＳ 明朝" w:hint="eastAsia"/>
                <w:sz w:val="22"/>
                <w:szCs w:val="22"/>
              </w:rPr>
              <w:t>その他直接教育の用に供する</w:t>
            </w:r>
            <w:r w:rsidR="00397CAA" w:rsidRPr="008C7494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="001F6CD4" w:rsidRPr="008C7494">
              <w:rPr>
                <w:rFonts w:ascii="ＭＳ 明朝" w:hAnsi="ＭＳ 明朝" w:hint="eastAsia"/>
                <w:sz w:val="22"/>
                <w:szCs w:val="22"/>
              </w:rPr>
              <w:t>に関する権利を取得し、若しくは処分しようとするとき、または</w:t>
            </w:r>
            <w:r w:rsidRPr="008C7494">
              <w:rPr>
                <w:rFonts w:ascii="ＭＳ 明朝" w:hAnsi="ＭＳ 明朝" w:hint="eastAsia"/>
                <w:sz w:val="22"/>
                <w:szCs w:val="22"/>
              </w:rPr>
              <w:t>改築等</w:t>
            </w:r>
            <w:r w:rsidR="001F6CD4" w:rsidRPr="008C7494">
              <w:rPr>
                <w:rFonts w:ascii="ＭＳ 明朝" w:hAnsi="ＭＳ 明朝" w:hint="eastAsia"/>
                <w:sz w:val="22"/>
                <w:szCs w:val="22"/>
              </w:rPr>
              <w:t>によりこれらの現状に重要な変更を加えようとするときに</w:t>
            </w:r>
            <w:r w:rsidRPr="008C7494">
              <w:rPr>
                <w:rFonts w:ascii="ＭＳ 明朝" w:hAnsi="ＭＳ 明朝" w:hint="eastAsia"/>
                <w:sz w:val="22"/>
                <w:szCs w:val="22"/>
              </w:rPr>
              <w:t>届け出る</w:t>
            </w:r>
            <w:r w:rsidR="001F6CD4" w:rsidRPr="008C7494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1807A5" w:rsidRPr="008C749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934218" w:rsidRPr="008C7494" w:rsidRDefault="0093421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z w:val="22"/>
                <w:szCs w:val="22"/>
              </w:rPr>
              <w:t>この届出は建築確認申請前に行うこと。</w:t>
            </w:r>
          </w:p>
          <w:p w:rsidR="001F6CD4" w:rsidRPr="008C7494" w:rsidRDefault="0093421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z w:val="22"/>
                <w:szCs w:val="22"/>
              </w:rPr>
              <w:t>なお、建築確認通知書（写し）を事後速やかに提出のこと。</w:t>
            </w:r>
          </w:p>
          <w:p w:rsidR="008C7494" w:rsidRPr="008C7494" w:rsidRDefault="008C7494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C7494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8C7494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A51B4B" w:rsidRPr="008C7494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8C7494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8C7494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C7494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C7494" w:rsidRDefault="00E40B58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8C7494" w:rsidRDefault="00E014E4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8C7494" w:rsidRDefault="00E014E4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8C7494" w:rsidRDefault="00E014E4" w:rsidP="008C7494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F3038" w:rsidRPr="008C7494" w:rsidRDefault="007F3038" w:rsidP="008C7494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F3038" w:rsidRPr="008C7494" w:rsidRDefault="007F3038" w:rsidP="008C7494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1F6CD4" w:rsidRPr="008C7494" w:rsidRDefault="001F6CD4" w:rsidP="008C7494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４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</w:t>
            </w: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図面作成要領参照</w:t>
            </w:r>
          </w:p>
          <w:p w:rsidR="001F6CD4" w:rsidRPr="008C7494" w:rsidRDefault="00EF2D4A" w:rsidP="008C7494">
            <w:pPr>
              <w:ind w:leftChars="8" w:left="17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５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</w:t>
            </w: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登記事項証明書</w:t>
            </w:r>
            <w:r w:rsidR="00076B03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（履歴事項全部証明書）</w:t>
            </w:r>
            <w:r w:rsidR="001F6CD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、</w:t>
            </w:r>
            <w:r w:rsidR="00934218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建築請負契約書</w:t>
            </w:r>
            <w:r w:rsidR="001F6CD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等をいう。</w:t>
            </w:r>
          </w:p>
          <w:p w:rsidR="00CD5FD5" w:rsidRPr="008C7494" w:rsidRDefault="001F6CD4" w:rsidP="008C7494">
            <w:pPr>
              <w:ind w:leftChars="8" w:left="17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６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様式例11参照。</w:t>
            </w:r>
            <w:r w:rsidR="00481E18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個人設置の場合は不要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。</w:t>
            </w:r>
          </w:p>
          <w:p w:rsidR="001F6CD4" w:rsidRPr="008C7494" w:rsidRDefault="001F6CD4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７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</w:t>
            </w: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様式例</w:t>
            </w:r>
            <w:r w:rsidR="008C7494"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23、24</w:t>
            </w:r>
            <w:r w:rsidRPr="008C7494">
              <w:rPr>
                <w:rFonts w:ascii="ＭＳ 明朝" w:hAnsi="ＭＳ 明朝" w:hint="eastAsia"/>
                <w:spacing w:val="-2"/>
                <w:sz w:val="22"/>
                <w:szCs w:val="22"/>
              </w:rPr>
              <w:t>参照</w:t>
            </w:r>
          </w:p>
        </w:tc>
      </w:tr>
    </w:tbl>
    <w:p w:rsidR="00653C6C" w:rsidRDefault="00653C6C" w:rsidP="00F84243">
      <w:pPr>
        <w:spacing w:line="20" w:lineRule="exact"/>
      </w:pPr>
    </w:p>
    <w:sectPr w:rsidR="00653C6C" w:rsidSect="00510A0C">
      <w:footerReference w:type="default" r:id="rId6"/>
      <w:pgSz w:w="11906" w:h="16838" w:code="9"/>
      <w:pgMar w:top="1418" w:right="1247" w:bottom="1134" w:left="1247" w:header="851" w:footer="567" w:gutter="0"/>
      <w:pgNumType w:fmt="numberInDash" w:start="36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4F" w:rsidRDefault="00911A4F">
      <w:r>
        <w:separator/>
      </w:r>
    </w:p>
  </w:endnote>
  <w:endnote w:type="continuationSeparator" w:id="0">
    <w:p w:rsidR="00911A4F" w:rsidRDefault="009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B6" w:rsidRDefault="008C33B6" w:rsidP="008C33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4F" w:rsidRDefault="00911A4F">
      <w:r>
        <w:separator/>
      </w:r>
    </w:p>
  </w:footnote>
  <w:footnote w:type="continuationSeparator" w:id="0">
    <w:p w:rsidR="00911A4F" w:rsidRDefault="0091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226"/>
    <w:rsid w:val="0007499D"/>
    <w:rsid w:val="0007526D"/>
    <w:rsid w:val="00076B03"/>
    <w:rsid w:val="000E10B3"/>
    <w:rsid w:val="00156605"/>
    <w:rsid w:val="001807A5"/>
    <w:rsid w:val="001F6CD4"/>
    <w:rsid w:val="00233545"/>
    <w:rsid w:val="002924E3"/>
    <w:rsid w:val="00317D40"/>
    <w:rsid w:val="00397CAA"/>
    <w:rsid w:val="003F1F05"/>
    <w:rsid w:val="00407A88"/>
    <w:rsid w:val="00412B49"/>
    <w:rsid w:val="00441C33"/>
    <w:rsid w:val="00481E18"/>
    <w:rsid w:val="00510A0C"/>
    <w:rsid w:val="00640EFC"/>
    <w:rsid w:val="00653C6C"/>
    <w:rsid w:val="006928EC"/>
    <w:rsid w:val="00773C4E"/>
    <w:rsid w:val="007F3038"/>
    <w:rsid w:val="0084184B"/>
    <w:rsid w:val="008C33B6"/>
    <w:rsid w:val="008C7494"/>
    <w:rsid w:val="00910862"/>
    <w:rsid w:val="00911A4F"/>
    <w:rsid w:val="009236AB"/>
    <w:rsid w:val="00934218"/>
    <w:rsid w:val="009875AF"/>
    <w:rsid w:val="00A35D41"/>
    <w:rsid w:val="00A51B4B"/>
    <w:rsid w:val="00A86169"/>
    <w:rsid w:val="00B370C1"/>
    <w:rsid w:val="00B908DD"/>
    <w:rsid w:val="00BA72B6"/>
    <w:rsid w:val="00BF6A09"/>
    <w:rsid w:val="00C44E05"/>
    <w:rsid w:val="00CD5FD5"/>
    <w:rsid w:val="00D66928"/>
    <w:rsid w:val="00DA6FD9"/>
    <w:rsid w:val="00E014E4"/>
    <w:rsid w:val="00E25525"/>
    <w:rsid w:val="00E40B58"/>
    <w:rsid w:val="00E568A5"/>
    <w:rsid w:val="00E77625"/>
    <w:rsid w:val="00EB5EAE"/>
    <w:rsid w:val="00EE3367"/>
    <w:rsid w:val="00EF2D4A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C1D98"/>
  <w15:chartTrackingRefBased/>
  <w15:docId w15:val="{6FC7A0D6-EA89-4119-A760-BDEC2C1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33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33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C33B6"/>
  </w:style>
  <w:style w:type="paragraph" w:styleId="a7">
    <w:name w:val="Balloon Text"/>
    <w:basedOn w:val="a"/>
    <w:semiHidden/>
    <w:rsid w:val="008C33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2016-03-23T06:15:00Z</cp:lastPrinted>
  <dcterms:created xsi:type="dcterms:W3CDTF">2016-03-30T02:47:00Z</dcterms:created>
  <dcterms:modified xsi:type="dcterms:W3CDTF">2024-06-13T06:37:00Z</dcterms:modified>
</cp:coreProperties>
</file>