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A5" w:rsidRDefault="00B951A5">
      <w:pPr>
        <w:rPr>
          <w:rFonts w:hint="eastAsia"/>
          <w:b/>
          <w:w w:val="150"/>
          <w:sz w:val="24"/>
        </w:rPr>
      </w:pPr>
      <w:bookmarkStart w:id="0" w:name="_GoBack"/>
      <w:bookmarkEnd w:id="0"/>
      <w:r>
        <w:rPr>
          <w:b/>
          <w:noProof/>
          <w:sz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57.15pt;margin-top:-11pt;width:423pt;height:56pt;z-index:1">
            <v:textbox inset="5.85pt,.7pt,5.85pt,.7pt">
              <w:txbxContent>
                <w:p w:rsidR="0091035F" w:rsidRDefault="0091035F" w:rsidP="006A4C70">
                  <w:r w:rsidRPr="00B951A5">
                    <w:rPr>
                      <w:rFonts w:ascii="ＭＳ ゴシック" w:eastAsia="ＭＳ ゴシック" w:hAnsi="ＭＳ ゴシック" w:hint="eastAsia"/>
                      <w:b/>
                      <w:w w:val="150"/>
                      <w:sz w:val="24"/>
                    </w:rPr>
                    <w:t>障害者就労施設</w:t>
                  </w:r>
                  <w:r>
                    <w:rPr>
                      <w:rFonts w:ascii="ＭＳ ゴシック" w:eastAsia="ＭＳ ゴシック" w:hAnsi="ＭＳ ゴシック" w:hint="eastAsia"/>
                      <w:b/>
                      <w:w w:val="150"/>
                      <w:sz w:val="24"/>
                    </w:rPr>
                    <w:t>等・(特非)香川県社会就労センター協議会</w:t>
                  </w:r>
                  <w:r w:rsidRPr="00B951A5">
                    <w:rPr>
                      <w:rFonts w:ascii="ＭＳ ゴシック" w:eastAsia="ＭＳ ゴシック" w:hAnsi="ＭＳ ゴシック" w:hint="eastAsia"/>
                      <w:b/>
                      <w:w w:val="150"/>
                      <w:sz w:val="24"/>
                    </w:rPr>
                    <w:t>から物品等を</w:t>
                  </w:r>
                  <w:r>
                    <w:rPr>
                      <w:rFonts w:ascii="ＭＳ ゴシック" w:eastAsia="ＭＳ ゴシック" w:hAnsi="ＭＳ ゴシック" w:hint="eastAsia"/>
                      <w:b/>
                      <w:w w:val="150"/>
                      <w:sz w:val="24"/>
                    </w:rPr>
                    <w:t>調達</w:t>
                  </w:r>
                  <w:r w:rsidRPr="00B951A5">
                    <w:rPr>
                      <w:rFonts w:ascii="ＭＳ ゴシック" w:eastAsia="ＭＳ ゴシック" w:hAnsi="ＭＳ ゴシック" w:hint="eastAsia"/>
                      <w:b/>
                      <w:w w:val="150"/>
                      <w:sz w:val="24"/>
                    </w:rPr>
                    <w:t>するために！</w:t>
                  </w:r>
                </w:p>
              </w:txbxContent>
            </v:textbox>
          </v:shape>
        </w:pict>
      </w:r>
    </w:p>
    <w:p w:rsidR="00B951A5" w:rsidRDefault="00B951A5">
      <w:pPr>
        <w:rPr>
          <w:rFonts w:hint="eastAsia"/>
          <w:b/>
          <w:w w:val="150"/>
          <w:sz w:val="24"/>
        </w:rPr>
      </w:pPr>
    </w:p>
    <w:p w:rsidR="00B951A5" w:rsidRDefault="00B951A5">
      <w:pPr>
        <w:rPr>
          <w:rFonts w:hint="eastAsia"/>
          <w:b/>
          <w:w w:val="150"/>
          <w:sz w:val="24"/>
        </w:rPr>
      </w:pPr>
    </w:p>
    <w:p w:rsidR="00DA6FD9" w:rsidRPr="00B951A5" w:rsidRDefault="0063025D" w:rsidP="00403F03">
      <w:pPr>
        <w:ind w:firstLineChars="300" w:firstLine="720"/>
        <w:rPr>
          <w:rFonts w:ascii="ＭＳ ゴシック" w:eastAsia="ＭＳ ゴシック" w:hAnsi="ＭＳ ゴシック" w:hint="eastAsia"/>
          <w:sz w:val="24"/>
        </w:rPr>
      </w:pPr>
      <w:r w:rsidRPr="00B951A5">
        <w:rPr>
          <w:rFonts w:ascii="ＭＳ ゴシック" w:eastAsia="ＭＳ ゴシック" w:hAnsi="ＭＳ ゴシック" w:hint="eastAsia"/>
          <w:sz w:val="24"/>
        </w:rPr>
        <w:t>障害者優先調達推進法が平成25年</w:t>
      </w:r>
      <w:r w:rsidR="001C357E">
        <w:rPr>
          <w:rFonts w:ascii="ＭＳ ゴシック" w:eastAsia="ＭＳ ゴシック" w:hAnsi="ＭＳ ゴシック" w:hint="eastAsia"/>
          <w:sz w:val="24"/>
        </w:rPr>
        <w:t>４</w:t>
      </w:r>
      <w:r w:rsidRPr="00B951A5">
        <w:rPr>
          <w:rFonts w:ascii="ＭＳ ゴシック" w:eastAsia="ＭＳ ゴシック" w:hAnsi="ＭＳ ゴシック" w:hint="eastAsia"/>
          <w:sz w:val="24"/>
        </w:rPr>
        <w:t>月</w:t>
      </w:r>
      <w:r w:rsidR="001C357E">
        <w:rPr>
          <w:rFonts w:ascii="ＭＳ ゴシック" w:eastAsia="ＭＳ ゴシック" w:hAnsi="ＭＳ ゴシック" w:hint="eastAsia"/>
          <w:sz w:val="24"/>
        </w:rPr>
        <w:t>１</w:t>
      </w:r>
      <w:r w:rsidRPr="00B951A5">
        <w:rPr>
          <w:rFonts w:ascii="ＭＳ ゴシック" w:eastAsia="ＭＳ ゴシック" w:hAnsi="ＭＳ ゴシック" w:hint="eastAsia"/>
          <w:sz w:val="24"/>
        </w:rPr>
        <w:t>日から施行されました。</w:t>
      </w:r>
    </w:p>
    <w:p w:rsidR="0063025D" w:rsidRPr="00152D18" w:rsidRDefault="0063025D" w:rsidP="00403F03">
      <w:pPr>
        <w:ind w:leftChars="200" w:left="420"/>
        <w:rPr>
          <w:rFonts w:ascii="ＭＳ ゴシック" w:eastAsia="ＭＳ ゴシック" w:hAnsi="ＭＳ ゴシック" w:hint="eastAsia"/>
          <w:sz w:val="24"/>
        </w:rPr>
      </w:pPr>
      <w:r w:rsidRPr="00B951A5">
        <w:rPr>
          <w:rFonts w:ascii="ＭＳ ゴシック" w:eastAsia="ＭＳ ゴシック" w:hAnsi="ＭＳ ゴシック" w:hint="eastAsia"/>
          <w:sz w:val="24"/>
        </w:rPr>
        <w:t>県では、</w:t>
      </w:r>
      <w:r w:rsidR="003B5FA9">
        <w:rPr>
          <w:rFonts w:ascii="ＭＳ ゴシック" w:eastAsia="ＭＳ ゴシック" w:hAnsi="ＭＳ ゴシック" w:hint="eastAsia"/>
          <w:sz w:val="24"/>
        </w:rPr>
        <w:t>毎年度、</w:t>
      </w:r>
      <w:r w:rsidR="00951548">
        <w:rPr>
          <w:rFonts w:ascii="ＭＳ ゴシック" w:eastAsia="ＭＳ ゴシック" w:hAnsi="ＭＳ ゴシック" w:hint="eastAsia"/>
          <w:color w:val="000000"/>
          <w:sz w:val="24"/>
        </w:rPr>
        <w:t>かがわ障害者就労施設等からの物品等</w:t>
      </w:r>
      <w:r w:rsidR="00E743AF" w:rsidRPr="00E743AF">
        <w:rPr>
          <w:rFonts w:ascii="ＭＳ ゴシック" w:eastAsia="ＭＳ ゴシック" w:hAnsi="ＭＳ ゴシック" w:hint="eastAsia"/>
          <w:color w:val="000000"/>
          <w:sz w:val="24"/>
        </w:rPr>
        <w:t>調達方針</w:t>
      </w:r>
      <w:r w:rsidRPr="00B951A5">
        <w:rPr>
          <w:rFonts w:ascii="ＭＳ ゴシック" w:eastAsia="ＭＳ ゴシック" w:hAnsi="ＭＳ ゴシック" w:hint="eastAsia"/>
          <w:sz w:val="24"/>
        </w:rPr>
        <w:t>を</w:t>
      </w:r>
      <w:r w:rsidR="00E743AF">
        <w:rPr>
          <w:rFonts w:ascii="ＭＳ ゴシック" w:eastAsia="ＭＳ ゴシック" w:hAnsi="ＭＳ ゴシック" w:hint="eastAsia"/>
          <w:sz w:val="24"/>
        </w:rPr>
        <w:t>定め</w:t>
      </w:r>
      <w:r w:rsidRPr="00B951A5">
        <w:rPr>
          <w:rFonts w:ascii="ＭＳ ゴシック" w:eastAsia="ＭＳ ゴシック" w:hAnsi="ＭＳ ゴシック" w:hint="eastAsia"/>
          <w:sz w:val="24"/>
        </w:rPr>
        <w:t>、</w:t>
      </w:r>
      <w:r w:rsidR="002F0EC4" w:rsidRPr="00B951A5">
        <w:rPr>
          <w:rFonts w:ascii="ＭＳ ゴシック" w:eastAsia="ＭＳ ゴシック" w:hAnsi="ＭＳ ゴシック" w:hint="eastAsia"/>
          <w:sz w:val="24"/>
        </w:rPr>
        <w:t>障害者</w:t>
      </w:r>
      <w:r w:rsidR="00E743AF">
        <w:rPr>
          <w:rFonts w:ascii="ＭＳ ゴシック" w:eastAsia="ＭＳ ゴシック" w:hAnsi="ＭＳ ゴシック" w:hint="eastAsia"/>
          <w:sz w:val="24"/>
        </w:rPr>
        <w:t>就労</w:t>
      </w:r>
      <w:r w:rsidR="002F0EC4" w:rsidRPr="00B951A5">
        <w:rPr>
          <w:rFonts w:ascii="ＭＳ ゴシック" w:eastAsia="ＭＳ ゴシック" w:hAnsi="ＭＳ ゴシック" w:hint="eastAsia"/>
          <w:sz w:val="24"/>
        </w:rPr>
        <w:t>施設等</w:t>
      </w:r>
      <w:r w:rsidR="00AB65EA">
        <w:rPr>
          <w:rFonts w:ascii="ＭＳ ゴシック" w:eastAsia="ＭＳ ゴシック" w:hAnsi="ＭＳ ゴシック" w:hint="eastAsia"/>
          <w:sz w:val="24"/>
        </w:rPr>
        <w:t>、</w:t>
      </w:r>
      <w:r w:rsidR="001C357E">
        <w:rPr>
          <w:rFonts w:ascii="ＭＳ ゴシック" w:eastAsia="ＭＳ ゴシック" w:hAnsi="ＭＳ ゴシック" w:hint="eastAsia"/>
          <w:sz w:val="24"/>
        </w:rPr>
        <w:t>(</w:t>
      </w:r>
      <w:r w:rsidR="00AB65EA">
        <w:rPr>
          <w:rFonts w:ascii="ＭＳ ゴシック" w:eastAsia="ＭＳ ゴシック" w:hAnsi="ＭＳ ゴシック" w:hint="eastAsia"/>
          <w:sz w:val="24"/>
        </w:rPr>
        <w:t>特非</w:t>
      </w:r>
      <w:r w:rsidR="001C357E">
        <w:rPr>
          <w:rFonts w:ascii="ＭＳ ゴシック" w:eastAsia="ＭＳ ゴシック" w:hAnsi="ＭＳ ゴシック" w:hint="eastAsia"/>
          <w:sz w:val="24"/>
        </w:rPr>
        <w:t>)</w:t>
      </w:r>
      <w:r w:rsidR="00AB65EA">
        <w:rPr>
          <w:rFonts w:ascii="ＭＳ ゴシック" w:eastAsia="ＭＳ ゴシック" w:hAnsi="ＭＳ ゴシック" w:hint="eastAsia"/>
          <w:sz w:val="24"/>
        </w:rPr>
        <w:t>香川県社会就労センター協議会</w:t>
      </w:r>
      <w:r w:rsidR="002F0EC4" w:rsidRPr="00B951A5">
        <w:rPr>
          <w:rFonts w:ascii="ＭＳ ゴシック" w:eastAsia="ＭＳ ゴシック" w:hAnsi="ＭＳ ゴシック" w:hint="eastAsia"/>
          <w:sz w:val="24"/>
        </w:rPr>
        <w:t>か</w:t>
      </w:r>
      <w:r w:rsidR="002F0EC4" w:rsidRPr="00152D18">
        <w:rPr>
          <w:rFonts w:ascii="ＭＳ ゴシック" w:eastAsia="ＭＳ ゴシック" w:hAnsi="ＭＳ ゴシック" w:hint="eastAsia"/>
          <w:sz w:val="24"/>
        </w:rPr>
        <w:t>ら</w:t>
      </w:r>
      <w:r w:rsidR="004F28AE" w:rsidRPr="00152D18">
        <w:rPr>
          <w:rFonts w:ascii="ＭＳ ゴシック" w:eastAsia="ＭＳ ゴシック" w:hAnsi="ＭＳ ゴシック" w:hint="eastAsia"/>
          <w:sz w:val="24"/>
        </w:rPr>
        <w:t>の</w:t>
      </w:r>
      <w:r w:rsidR="002F0EC4" w:rsidRPr="00152D18">
        <w:rPr>
          <w:rFonts w:ascii="ＭＳ ゴシック" w:eastAsia="ＭＳ ゴシック" w:hAnsi="ＭＳ ゴシック" w:hint="eastAsia"/>
          <w:sz w:val="24"/>
        </w:rPr>
        <w:t>物品等の優先的な調達を</w:t>
      </w:r>
      <w:r w:rsidRPr="00152D18">
        <w:rPr>
          <w:rFonts w:ascii="ＭＳ ゴシック" w:eastAsia="ＭＳ ゴシック" w:hAnsi="ＭＳ ゴシック" w:hint="eastAsia"/>
          <w:sz w:val="24"/>
        </w:rPr>
        <w:t>推進しています。</w:t>
      </w:r>
    </w:p>
    <w:p w:rsidR="00B951A5" w:rsidRPr="00152D18" w:rsidRDefault="00160E7A" w:rsidP="001C357E">
      <w:pPr>
        <w:ind w:leftChars="114" w:left="239"/>
        <w:rPr>
          <w:rFonts w:ascii="ＭＳ ゴシック" w:eastAsia="ＭＳ ゴシック" w:hAnsi="ＭＳ ゴシック" w:hint="eastAsia"/>
          <w:sz w:val="24"/>
        </w:rPr>
      </w:pPr>
      <w:r w:rsidRPr="00152D18">
        <w:rPr>
          <w:rFonts w:ascii="ＭＳ ゴシック" w:eastAsia="ＭＳ ゴシック" w:hAnsi="ＭＳ ゴシック" w:hint="eastAsia"/>
          <w:sz w:val="24"/>
        </w:rPr>
        <w:t>※</w:t>
      </w:r>
      <w:r w:rsidR="001C357E">
        <w:rPr>
          <w:rFonts w:ascii="ＭＳ ゴシック" w:eastAsia="ＭＳ ゴシック" w:hAnsi="ＭＳ ゴシック" w:hint="eastAsia"/>
          <w:sz w:val="24"/>
        </w:rPr>
        <w:t xml:space="preserve">　</w:t>
      </w:r>
      <w:r w:rsidRPr="00152D18">
        <w:rPr>
          <w:rFonts w:ascii="ＭＳ ゴシック" w:eastAsia="ＭＳ ゴシック" w:hAnsi="ＭＳ ゴシック" w:hint="eastAsia"/>
          <w:sz w:val="24"/>
        </w:rPr>
        <w:t>障害者就労施設等とは、障害者就労施設、在宅就業障害者、在宅就業支援団体をいいます。</w:t>
      </w:r>
    </w:p>
    <w:p w:rsidR="00AB65EA" w:rsidRPr="00152D18" w:rsidRDefault="00AB65EA" w:rsidP="00403F03">
      <w:pPr>
        <w:ind w:leftChars="228" w:left="479"/>
        <w:rPr>
          <w:rFonts w:ascii="ＭＳ ゴシック" w:eastAsia="ＭＳ ゴシック" w:hAnsi="ＭＳ ゴシック" w:hint="eastAsia"/>
          <w:sz w:val="24"/>
        </w:rPr>
      </w:pPr>
      <w:r w:rsidRPr="00152D18">
        <w:rPr>
          <w:rFonts w:ascii="ＭＳ ゴシック" w:eastAsia="ＭＳ ゴシック" w:hAnsi="ＭＳ ゴシック" w:hint="eastAsia"/>
          <w:sz w:val="24"/>
        </w:rPr>
        <w:t>(特非)香川県社会就労センター協議会とは、障害者就労施設の共同受注窓口として、複数の施設による共同受発注情報の収集や提供</w:t>
      </w:r>
      <w:r w:rsidR="00BD5683" w:rsidRPr="00152D18">
        <w:rPr>
          <w:rFonts w:ascii="ＭＳ ゴシック" w:eastAsia="ＭＳ ゴシック" w:hAnsi="ＭＳ ゴシック" w:hint="eastAsia"/>
          <w:sz w:val="24"/>
        </w:rPr>
        <w:t>、仕事の受注・配分・商品の取りまとめ</w:t>
      </w:r>
      <w:r w:rsidRPr="00152D18">
        <w:rPr>
          <w:rFonts w:ascii="ＭＳ ゴシック" w:eastAsia="ＭＳ ゴシック" w:hAnsi="ＭＳ ゴシック" w:hint="eastAsia"/>
          <w:sz w:val="24"/>
        </w:rPr>
        <w:t>などを行っており、会計規則第184条第</w:t>
      </w:r>
      <w:r w:rsidR="001C357E">
        <w:rPr>
          <w:rFonts w:ascii="ＭＳ ゴシック" w:eastAsia="ＭＳ ゴシック" w:hAnsi="ＭＳ ゴシック" w:hint="eastAsia"/>
          <w:sz w:val="24"/>
        </w:rPr>
        <w:t>８</w:t>
      </w:r>
      <w:r w:rsidRPr="00152D18">
        <w:rPr>
          <w:rFonts w:ascii="ＭＳ ゴシック" w:eastAsia="ＭＳ ゴシック" w:hAnsi="ＭＳ ゴシック" w:hint="eastAsia"/>
          <w:sz w:val="24"/>
        </w:rPr>
        <w:t>号ウ及び第</w:t>
      </w:r>
      <w:r w:rsidR="001C357E">
        <w:rPr>
          <w:rFonts w:ascii="ＭＳ ゴシック" w:eastAsia="ＭＳ ゴシック" w:hAnsi="ＭＳ ゴシック" w:hint="eastAsia"/>
          <w:sz w:val="24"/>
        </w:rPr>
        <w:t>９</w:t>
      </w:r>
      <w:r w:rsidRPr="00152D18">
        <w:rPr>
          <w:rFonts w:ascii="ＭＳ ゴシック" w:eastAsia="ＭＳ ゴシック" w:hAnsi="ＭＳ ゴシック" w:hint="eastAsia"/>
          <w:sz w:val="24"/>
        </w:rPr>
        <w:t>号アによる随意契約</w:t>
      </w:r>
      <w:r w:rsidR="004F28AE" w:rsidRPr="00152D18">
        <w:rPr>
          <w:rFonts w:ascii="ＭＳ ゴシック" w:eastAsia="ＭＳ ゴシック" w:hAnsi="ＭＳ ゴシック" w:hint="eastAsia"/>
          <w:sz w:val="24"/>
        </w:rPr>
        <w:t>が</w:t>
      </w:r>
      <w:r w:rsidRPr="00152D18">
        <w:rPr>
          <w:rFonts w:ascii="ＭＳ ゴシック" w:eastAsia="ＭＳ ゴシック" w:hAnsi="ＭＳ ゴシック" w:hint="eastAsia"/>
          <w:sz w:val="24"/>
        </w:rPr>
        <w:t>できる相手方として認定</w:t>
      </w:r>
      <w:r w:rsidR="001C357E">
        <w:rPr>
          <w:rFonts w:ascii="ＭＳ ゴシック" w:eastAsia="ＭＳ ゴシック" w:hAnsi="ＭＳ ゴシック" w:hint="eastAsia"/>
          <w:sz w:val="24"/>
        </w:rPr>
        <w:t>しました</w:t>
      </w:r>
      <w:r w:rsidRPr="00152D18">
        <w:rPr>
          <w:rFonts w:ascii="ＭＳ ゴシック" w:eastAsia="ＭＳ ゴシック" w:hAnsi="ＭＳ ゴシック" w:hint="eastAsia"/>
          <w:sz w:val="24"/>
        </w:rPr>
        <w:t>。</w:t>
      </w:r>
    </w:p>
    <w:p w:rsidR="002F0EC4" w:rsidRPr="00152D18" w:rsidRDefault="00B951A5">
      <w:pPr>
        <w:rPr>
          <w:rFonts w:ascii="ＭＳ 明朝" w:hAnsi="ＭＳ 明朝" w:hint="eastAsia"/>
          <w:sz w:val="22"/>
          <w:szCs w:val="22"/>
        </w:rPr>
      </w:pPr>
      <w:r w:rsidRPr="00152D18">
        <w:rPr>
          <w:rFonts w:ascii="ＭＳ 明朝" w:hAnsi="ＭＳ 明朝"/>
          <w:noProof/>
          <w:sz w:val="22"/>
          <w:szCs w:val="22"/>
        </w:rPr>
        <w:pict>
          <v:roundrect id="_x0000_s1035" style="position:absolute;left:0;text-align:left;margin-left:0;margin-top:9pt;width:153pt;height:27pt;z-index:2" arcsize="10923f">
            <v:textbox inset="5.85pt,.7pt,5.85pt,.7pt">
              <w:txbxContent>
                <w:p w:rsidR="0091035F" w:rsidRPr="00B951A5" w:rsidRDefault="0091035F" w:rsidP="00B951A5">
                  <w:pPr>
                    <w:rPr>
                      <w:rFonts w:ascii="ＭＳ ゴシック" w:eastAsia="ＭＳ ゴシック" w:hAnsi="ＭＳ ゴシック" w:hint="eastAsia"/>
                      <w:b/>
                      <w:sz w:val="24"/>
                    </w:rPr>
                  </w:pPr>
                  <w:r w:rsidRPr="00B951A5">
                    <w:rPr>
                      <w:rFonts w:ascii="ＭＳ ゴシック" w:eastAsia="ＭＳ ゴシック" w:hAnsi="ＭＳ ゴシック" w:hint="eastAsia"/>
                      <w:b/>
                      <w:sz w:val="24"/>
                    </w:rPr>
                    <w:t>購入のためのアドバイス</w:t>
                  </w:r>
                </w:p>
                <w:p w:rsidR="0091035F" w:rsidRPr="00B951A5" w:rsidRDefault="0091035F"/>
              </w:txbxContent>
            </v:textbox>
          </v:roundrect>
        </w:pict>
      </w:r>
    </w:p>
    <w:p w:rsidR="00B951A5" w:rsidRPr="00152D18" w:rsidRDefault="00B951A5">
      <w:pPr>
        <w:rPr>
          <w:rFonts w:ascii="ＭＳ 明朝" w:hAnsi="ＭＳ 明朝" w:hint="eastAsia"/>
          <w:sz w:val="22"/>
          <w:szCs w:val="22"/>
        </w:rPr>
      </w:pPr>
    </w:p>
    <w:p w:rsidR="00B951A5" w:rsidRPr="00152D18" w:rsidRDefault="00B951A5">
      <w:pPr>
        <w:rPr>
          <w:rFonts w:ascii="ＭＳ ゴシック" w:eastAsia="ＭＳ ゴシック" w:hAnsi="ＭＳ ゴシック" w:hint="eastAsia"/>
          <w:sz w:val="24"/>
        </w:rPr>
      </w:pPr>
    </w:p>
    <w:p w:rsidR="001C357E" w:rsidRDefault="001C357E" w:rsidP="00403F03">
      <w:pPr>
        <w:ind w:leftChars="100" w:left="210"/>
        <w:rPr>
          <w:rFonts w:ascii="ＭＳ ゴシック" w:eastAsia="ＭＳ ゴシック" w:hAnsi="ＭＳ ゴシック" w:hint="eastAsia"/>
          <w:sz w:val="24"/>
        </w:rPr>
      </w:pPr>
      <w:r>
        <w:rPr>
          <w:rFonts w:ascii="ＭＳ ゴシック" w:eastAsia="ＭＳ ゴシック" w:hAnsi="ＭＳ ゴシック" w:hint="eastAsia"/>
          <w:sz w:val="24"/>
        </w:rPr>
        <w:t>★</w:t>
      </w:r>
      <w:r w:rsidR="00B951A5" w:rsidRPr="00152D18">
        <w:rPr>
          <w:rFonts w:ascii="ＭＳ ゴシック" w:eastAsia="ＭＳ ゴシック" w:hAnsi="ＭＳ ゴシック" w:hint="eastAsia"/>
          <w:sz w:val="24"/>
        </w:rPr>
        <w:t>「</w:t>
      </w:r>
      <w:r w:rsidR="002F0EC4" w:rsidRPr="00152D18">
        <w:rPr>
          <w:rFonts w:ascii="ＭＳ ゴシック" w:eastAsia="ＭＳ ゴシック" w:hAnsi="ＭＳ ゴシック" w:hint="eastAsia"/>
          <w:sz w:val="24"/>
        </w:rPr>
        <w:t>物品の購入や役務の提供</w:t>
      </w:r>
      <w:r>
        <w:rPr>
          <w:rFonts w:ascii="ＭＳ ゴシック" w:eastAsia="ＭＳ ゴシック" w:hAnsi="ＭＳ ゴシック" w:hint="eastAsia"/>
          <w:sz w:val="24"/>
        </w:rPr>
        <w:t>に係る</w:t>
      </w:r>
      <w:r w:rsidR="002F0EC4" w:rsidRPr="00152D18">
        <w:rPr>
          <w:rFonts w:ascii="ＭＳ ゴシック" w:eastAsia="ＭＳ ゴシック" w:hAnsi="ＭＳ ゴシック" w:hint="eastAsia"/>
          <w:sz w:val="24"/>
        </w:rPr>
        <w:t>契約をお考えのみなさん</w:t>
      </w:r>
      <w:r>
        <w:rPr>
          <w:rFonts w:ascii="ＭＳ ゴシック" w:eastAsia="ＭＳ ゴシック" w:hAnsi="ＭＳ ゴシック" w:hint="eastAsia"/>
          <w:sz w:val="24"/>
        </w:rPr>
        <w:t>へ</w:t>
      </w:r>
      <w:r w:rsidR="002F0EC4" w:rsidRPr="00152D18">
        <w:rPr>
          <w:rFonts w:ascii="ＭＳ ゴシック" w:eastAsia="ＭＳ ゴシック" w:hAnsi="ＭＳ ゴシック" w:hint="eastAsia"/>
          <w:sz w:val="24"/>
        </w:rPr>
        <w:t>！</w:t>
      </w:r>
      <w:r w:rsidR="00B951A5" w:rsidRPr="00152D18">
        <w:rPr>
          <w:rFonts w:ascii="ＭＳ ゴシック" w:eastAsia="ＭＳ ゴシック" w:hAnsi="ＭＳ ゴシック" w:hint="eastAsia"/>
          <w:sz w:val="24"/>
        </w:rPr>
        <w:t>」</w:t>
      </w:r>
    </w:p>
    <w:p w:rsidR="002F0EC4" w:rsidRPr="00152D18" w:rsidRDefault="002F0EC4" w:rsidP="00403F03">
      <w:pPr>
        <w:ind w:leftChars="114" w:left="239" w:firstLineChars="100" w:firstLine="240"/>
        <w:rPr>
          <w:rFonts w:ascii="ＭＳ ゴシック" w:eastAsia="ＭＳ ゴシック" w:hAnsi="ＭＳ ゴシック" w:hint="eastAsia"/>
          <w:sz w:val="24"/>
        </w:rPr>
      </w:pPr>
      <w:r w:rsidRPr="00152D18">
        <w:rPr>
          <w:rFonts w:ascii="ＭＳ ゴシック" w:eastAsia="ＭＳ ゴシック" w:hAnsi="ＭＳ ゴシック" w:hint="eastAsia"/>
          <w:sz w:val="24"/>
        </w:rPr>
        <w:t>障害者就労施設</w:t>
      </w:r>
      <w:r w:rsidR="00160E7A" w:rsidRPr="00152D18">
        <w:rPr>
          <w:rFonts w:ascii="ＭＳ ゴシック" w:eastAsia="ＭＳ ゴシック" w:hAnsi="ＭＳ ゴシック" w:hint="eastAsia"/>
          <w:sz w:val="24"/>
        </w:rPr>
        <w:t>や</w:t>
      </w:r>
      <w:r w:rsidR="00AB65EA" w:rsidRPr="00152D18">
        <w:rPr>
          <w:rFonts w:ascii="ＭＳ ゴシック" w:eastAsia="ＭＳ ゴシック" w:hAnsi="ＭＳ ゴシック" w:hint="eastAsia"/>
          <w:sz w:val="24"/>
        </w:rPr>
        <w:t>(特非)</w:t>
      </w:r>
      <w:r w:rsidR="00160E7A" w:rsidRPr="00152D18">
        <w:rPr>
          <w:rFonts w:ascii="ＭＳ ゴシック" w:eastAsia="ＭＳ ゴシック" w:hAnsi="ＭＳ ゴシック" w:hint="eastAsia"/>
          <w:sz w:val="24"/>
        </w:rPr>
        <w:t>香川県社会就労センター協議会</w:t>
      </w:r>
      <w:r w:rsidRPr="00152D18">
        <w:rPr>
          <w:rFonts w:ascii="ＭＳ ゴシック" w:eastAsia="ＭＳ ゴシック" w:hAnsi="ＭＳ ゴシック" w:hint="eastAsia"/>
          <w:sz w:val="24"/>
        </w:rPr>
        <w:t>を利用できないか</w:t>
      </w:r>
      <w:r w:rsidR="00AB65EA" w:rsidRPr="00152D18">
        <w:rPr>
          <w:rFonts w:ascii="ＭＳ ゴシック" w:eastAsia="ＭＳ ゴシック" w:hAnsi="ＭＳ ゴシック" w:hint="eastAsia"/>
          <w:sz w:val="24"/>
        </w:rPr>
        <w:t>、</w:t>
      </w:r>
      <w:r w:rsidR="001C357E">
        <w:rPr>
          <w:rFonts w:ascii="ＭＳ ゴシック" w:eastAsia="ＭＳ ゴシック" w:hAnsi="ＭＳ ゴシック" w:hint="eastAsia"/>
          <w:sz w:val="24"/>
        </w:rPr>
        <w:t>御</w:t>
      </w:r>
      <w:r w:rsidRPr="00152D18">
        <w:rPr>
          <w:rFonts w:ascii="ＭＳ ゴシック" w:eastAsia="ＭＳ ゴシック" w:hAnsi="ＭＳ ゴシック" w:hint="eastAsia"/>
          <w:sz w:val="24"/>
        </w:rPr>
        <w:t>検討ください。</w:t>
      </w:r>
    </w:p>
    <w:p w:rsidR="006A4C70" w:rsidRPr="00152D18" w:rsidRDefault="006A4C70" w:rsidP="00B951A5">
      <w:pPr>
        <w:ind w:leftChars="114" w:left="239" w:firstLineChars="100" w:firstLine="240"/>
        <w:rPr>
          <w:rFonts w:ascii="ＭＳ ゴシック" w:eastAsia="ＭＳ ゴシック" w:hAnsi="ＭＳ ゴシック" w:hint="eastAsia"/>
          <w:sz w:val="24"/>
        </w:rPr>
      </w:pPr>
    </w:p>
    <w:p w:rsidR="00B951A5" w:rsidRPr="00152D18" w:rsidRDefault="00AB65EA">
      <w:pPr>
        <w:rPr>
          <w:rFonts w:ascii="ＭＳ ゴシック" w:eastAsia="ＭＳ ゴシック" w:hAnsi="ＭＳ ゴシック" w:hint="eastAsia"/>
          <w:sz w:val="24"/>
        </w:rPr>
      </w:pPr>
      <w:r w:rsidRPr="00152D18">
        <w:rPr>
          <w:rFonts w:ascii="ＭＳ ゴシック" w:eastAsia="ＭＳ ゴシック" w:hAnsi="ＭＳ ゴシック" w:hint="eastAsia"/>
          <w:sz w:val="24"/>
        </w:rPr>
        <w:t>（１）</w:t>
      </w:r>
      <w:r w:rsidR="00B951A5" w:rsidRPr="00152D18">
        <w:rPr>
          <w:rFonts w:ascii="ＭＳ ゴシック" w:eastAsia="ＭＳ ゴシック" w:hAnsi="ＭＳ ゴシック" w:hint="eastAsia"/>
          <w:sz w:val="24"/>
        </w:rPr>
        <w:t>障害者就労施設</w:t>
      </w:r>
      <w:r w:rsidR="001C357E">
        <w:rPr>
          <w:rFonts w:ascii="ＭＳ ゴシック" w:eastAsia="ＭＳ ゴシック" w:hAnsi="ＭＳ ゴシック" w:hint="eastAsia"/>
          <w:sz w:val="24"/>
        </w:rPr>
        <w:t>等</w:t>
      </w:r>
      <w:r w:rsidR="00BD5683" w:rsidRPr="00152D18">
        <w:rPr>
          <w:rFonts w:ascii="ＭＳ ゴシック" w:eastAsia="ＭＳ ゴシック" w:hAnsi="ＭＳ ゴシック" w:hint="eastAsia"/>
          <w:sz w:val="24"/>
        </w:rPr>
        <w:t>、(特非)香川県社会就労センター協議会</w:t>
      </w:r>
      <w:r w:rsidR="00B951A5" w:rsidRPr="00152D18">
        <w:rPr>
          <w:rFonts w:ascii="ＭＳ ゴシック" w:eastAsia="ＭＳ ゴシック" w:hAnsi="ＭＳ ゴシック" w:hint="eastAsia"/>
          <w:sz w:val="24"/>
        </w:rPr>
        <w:t>ができること</w:t>
      </w:r>
    </w:p>
    <w:p w:rsidR="002F0EC4" w:rsidRPr="00152D18" w:rsidRDefault="001C357E" w:rsidP="001C357E">
      <w:pPr>
        <w:ind w:leftChars="228" w:left="479"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調達</w:t>
      </w:r>
      <w:r w:rsidR="002F0EC4" w:rsidRPr="00152D18">
        <w:rPr>
          <w:rFonts w:ascii="ＭＳ ゴシック" w:eastAsia="ＭＳ ゴシック" w:hAnsi="ＭＳ ゴシック" w:hint="eastAsia"/>
          <w:sz w:val="24"/>
        </w:rPr>
        <w:t>可能な物品や役務の提供の情報は</w:t>
      </w:r>
      <w:r w:rsidR="00AB65EA" w:rsidRPr="00152D18">
        <w:rPr>
          <w:rFonts w:ascii="ＭＳ ゴシック" w:eastAsia="ＭＳ ゴシック" w:hAnsi="ＭＳ ゴシック" w:hint="eastAsia"/>
          <w:sz w:val="24"/>
        </w:rPr>
        <w:t>、</w:t>
      </w:r>
      <w:r w:rsidR="002F0EC4" w:rsidRPr="00152D18">
        <w:rPr>
          <w:rFonts w:ascii="ＭＳ ゴシック" w:eastAsia="ＭＳ ゴシック" w:hAnsi="ＭＳ ゴシック" w:hint="eastAsia"/>
          <w:sz w:val="24"/>
        </w:rPr>
        <w:t>下記</w:t>
      </w:r>
      <w:r w:rsidR="00B951A5" w:rsidRPr="00152D18">
        <w:rPr>
          <w:rFonts w:ascii="ＭＳ ゴシック" w:eastAsia="ＭＳ ゴシック" w:hAnsi="ＭＳ ゴシック" w:hint="eastAsia"/>
          <w:sz w:val="24"/>
        </w:rPr>
        <w:t>ホームページ</w:t>
      </w:r>
      <w:r w:rsidR="002F0EC4" w:rsidRPr="00152D18">
        <w:rPr>
          <w:rFonts w:ascii="ＭＳ ゴシック" w:eastAsia="ＭＳ ゴシック" w:hAnsi="ＭＳ ゴシック" w:hint="eastAsia"/>
          <w:sz w:val="24"/>
        </w:rPr>
        <w:t>より確認</w:t>
      </w:r>
      <w:r w:rsidR="00B951A5" w:rsidRPr="00152D18">
        <w:rPr>
          <w:rFonts w:ascii="ＭＳ ゴシック" w:eastAsia="ＭＳ ゴシック" w:hAnsi="ＭＳ ゴシック" w:hint="eastAsia"/>
          <w:sz w:val="24"/>
        </w:rPr>
        <w:t>いただくか、障害福祉課、</w:t>
      </w:r>
      <w:r w:rsidR="00AB65EA" w:rsidRPr="00152D18">
        <w:rPr>
          <w:rFonts w:ascii="ＭＳ ゴシック" w:eastAsia="ＭＳ ゴシック" w:hAnsi="ＭＳ ゴシック" w:hint="eastAsia"/>
          <w:sz w:val="24"/>
        </w:rPr>
        <w:t>(特非)</w:t>
      </w:r>
      <w:r w:rsidR="00B951A5" w:rsidRPr="00152D18">
        <w:rPr>
          <w:rFonts w:ascii="ＭＳ ゴシック" w:eastAsia="ＭＳ ゴシック" w:hAnsi="ＭＳ ゴシック" w:hint="eastAsia"/>
          <w:sz w:val="24"/>
        </w:rPr>
        <w:t>香川県社会就労センター協議会に直接確認</w:t>
      </w:r>
      <w:r w:rsidR="00AB65EA" w:rsidRPr="00152D18">
        <w:rPr>
          <w:rFonts w:ascii="ＭＳ ゴシック" w:eastAsia="ＭＳ ゴシック" w:hAnsi="ＭＳ ゴシック" w:hint="eastAsia"/>
          <w:sz w:val="24"/>
        </w:rPr>
        <w:t>して</w:t>
      </w:r>
      <w:r w:rsidR="00B951A5" w:rsidRPr="00152D18">
        <w:rPr>
          <w:rFonts w:ascii="ＭＳ ゴシック" w:eastAsia="ＭＳ ゴシック" w:hAnsi="ＭＳ ゴシック" w:hint="eastAsia"/>
          <w:sz w:val="24"/>
        </w:rPr>
        <w:t>ください。</w:t>
      </w:r>
    </w:p>
    <w:p w:rsidR="002F0EC4" w:rsidRPr="00152D18" w:rsidRDefault="00B951A5" w:rsidP="001C357E">
      <w:pPr>
        <w:ind w:firstLineChars="100" w:firstLine="240"/>
        <w:rPr>
          <w:rFonts w:ascii="ＭＳ ゴシック" w:eastAsia="ＭＳ ゴシック" w:hAnsi="ＭＳ ゴシック" w:hint="eastAsia"/>
          <w:sz w:val="24"/>
        </w:rPr>
      </w:pPr>
      <w:r w:rsidRPr="00152D18">
        <w:rPr>
          <w:rFonts w:ascii="ＭＳ ゴシック" w:eastAsia="ＭＳ ゴシック" w:hAnsi="ＭＳ ゴシック" w:hint="eastAsia"/>
          <w:sz w:val="24"/>
        </w:rPr>
        <w:t xml:space="preserve">　　</w:t>
      </w:r>
      <w:r w:rsidR="002F0EC4" w:rsidRPr="00152D18">
        <w:rPr>
          <w:rFonts w:ascii="ＭＳ ゴシック" w:eastAsia="ＭＳ ゴシック" w:hAnsi="ＭＳ ゴシック" w:hint="eastAsia"/>
          <w:sz w:val="24"/>
        </w:rPr>
        <w:t>・</w:t>
      </w:r>
      <w:r w:rsidRPr="00152D18">
        <w:rPr>
          <w:rFonts w:ascii="ＭＳ ゴシック" w:eastAsia="ＭＳ ゴシック" w:hAnsi="ＭＳ ゴシック" w:hint="eastAsia"/>
          <w:sz w:val="24"/>
        </w:rPr>
        <w:t xml:space="preserve">「ヨロコビ」ホームページ　　</w:t>
      </w:r>
      <w:r w:rsidRPr="00152D18">
        <w:rPr>
          <w:rFonts w:ascii="ＭＳ ゴシック" w:eastAsia="ＭＳ ゴシック" w:hAnsi="ＭＳ ゴシック"/>
          <w:sz w:val="24"/>
        </w:rPr>
        <w:t>http://www.yorokobi-selp.com/</w:t>
      </w:r>
    </w:p>
    <w:p w:rsidR="00B951A5" w:rsidRPr="00152D18" w:rsidRDefault="00B951A5" w:rsidP="001C357E">
      <w:pPr>
        <w:ind w:firstLineChars="100" w:firstLine="240"/>
        <w:rPr>
          <w:rFonts w:ascii="ＭＳ ゴシック" w:eastAsia="ＭＳ ゴシック" w:hAnsi="ＭＳ ゴシック" w:hint="eastAsia"/>
          <w:sz w:val="24"/>
        </w:rPr>
      </w:pPr>
      <w:r w:rsidRPr="00152D18">
        <w:rPr>
          <w:rFonts w:ascii="ＭＳ ゴシック" w:eastAsia="ＭＳ ゴシック" w:hAnsi="ＭＳ ゴシック" w:hint="eastAsia"/>
          <w:sz w:val="24"/>
        </w:rPr>
        <w:t xml:space="preserve">　　</w:t>
      </w:r>
      <w:r w:rsidR="002F0EC4" w:rsidRPr="00152D18">
        <w:rPr>
          <w:rFonts w:ascii="ＭＳ ゴシック" w:eastAsia="ＭＳ ゴシック" w:hAnsi="ＭＳ ゴシック" w:hint="eastAsia"/>
          <w:sz w:val="24"/>
        </w:rPr>
        <w:t>・</w:t>
      </w:r>
      <w:r w:rsidRPr="00152D18">
        <w:rPr>
          <w:rFonts w:ascii="ＭＳ ゴシック" w:eastAsia="ＭＳ ゴシック" w:hAnsi="ＭＳ ゴシック" w:hint="eastAsia"/>
          <w:sz w:val="24"/>
        </w:rPr>
        <w:t>障害福祉課</w:t>
      </w:r>
      <w:r w:rsidR="001C357E">
        <w:rPr>
          <w:rFonts w:ascii="ＭＳ ゴシック" w:eastAsia="ＭＳ ゴシック" w:hAnsi="ＭＳ ゴシック" w:hint="eastAsia"/>
          <w:sz w:val="24"/>
        </w:rPr>
        <w:t xml:space="preserve">　</w:t>
      </w:r>
      <w:r w:rsidRPr="00152D18">
        <w:rPr>
          <w:rFonts w:ascii="ＭＳ ゴシック" w:eastAsia="ＭＳ ゴシック" w:hAnsi="ＭＳ ゴシック" w:hint="eastAsia"/>
          <w:sz w:val="24"/>
        </w:rPr>
        <w:t>施設福祉・就労支援Ｇ(</w:t>
      </w:r>
      <w:r w:rsidR="00F32AE0">
        <w:rPr>
          <w:rFonts w:ascii="ＭＳ ゴシック" w:eastAsia="ＭＳ ゴシック" w:hAnsi="ＭＳ ゴシック" w:hint="eastAsia"/>
          <w:sz w:val="24"/>
        </w:rPr>
        <w:t>担当　池本</w:t>
      </w:r>
      <w:r w:rsidRPr="00152D18">
        <w:rPr>
          <w:rFonts w:ascii="ＭＳ ゴシック" w:eastAsia="ＭＳ ゴシック" w:hAnsi="ＭＳ ゴシック" w:hint="eastAsia"/>
          <w:sz w:val="24"/>
        </w:rPr>
        <w:t>)</w:t>
      </w:r>
    </w:p>
    <w:p w:rsidR="002F0EC4" w:rsidRPr="00152D18" w:rsidRDefault="00B951A5" w:rsidP="001C357E">
      <w:pPr>
        <w:ind w:firstLineChars="400" w:firstLine="960"/>
        <w:rPr>
          <w:rFonts w:ascii="ＭＳ ゴシック" w:eastAsia="ＭＳ ゴシック" w:hAnsi="ＭＳ ゴシック" w:hint="eastAsia"/>
          <w:sz w:val="24"/>
        </w:rPr>
      </w:pPr>
      <w:r w:rsidRPr="00152D18">
        <w:rPr>
          <w:rFonts w:ascii="ＭＳ ゴシック" w:eastAsia="ＭＳ ゴシック" w:hAnsi="ＭＳ ゴシック" w:hint="eastAsia"/>
          <w:sz w:val="24"/>
        </w:rPr>
        <w:t>℡</w:t>
      </w:r>
      <w:r w:rsidR="001C357E">
        <w:rPr>
          <w:rFonts w:ascii="ＭＳ ゴシック" w:eastAsia="ＭＳ ゴシック" w:hAnsi="ＭＳ ゴシック" w:hint="eastAsia"/>
          <w:sz w:val="24"/>
        </w:rPr>
        <w:t xml:space="preserve">　０８７－８３２－３２９３、</w:t>
      </w:r>
      <w:r w:rsidR="00F32AE0">
        <w:rPr>
          <w:rFonts w:ascii="ＭＳ ゴシック" w:eastAsia="ＭＳ ゴシック" w:hAnsi="ＭＳ ゴシック" w:hint="eastAsia"/>
          <w:sz w:val="24"/>
        </w:rPr>
        <w:t>内線３２４２</w:t>
      </w:r>
    </w:p>
    <w:p w:rsidR="00B951A5" w:rsidRPr="00152D18" w:rsidRDefault="00B951A5" w:rsidP="001C357E">
      <w:pPr>
        <w:ind w:firstLineChars="100" w:firstLine="240"/>
        <w:rPr>
          <w:rFonts w:ascii="ＭＳ ゴシック" w:eastAsia="ＭＳ ゴシック" w:hAnsi="ＭＳ ゴシック" w:hint="eastAsia"/>
          <w:sz w:val="24"/>
        </w:rPr>
      </w:pPr>
      <w:r w:rsidRPr="00152D18">
        <w:rPr>
          <w:rFonts w:ascii="ＭＳ ゴシック" w:eastAsia="ＭＳ ゴシック" w:hAnsi="ＭＳ ゴシック" w:hint="eastAsia"/>
          <w:sz w:val="24"/>
        </w:rPr>
        <w:t xml:space="preserve">　　・</w:t>
      </w:r>
      <w:r w:rsidR="001C357E" w:rsidRPr="00152D18">
        <w:rPr>
          <w:rFonts w:ascii="ＭＳ ゴシック" w:eastAsia="ＭＳ ゴシック" w:hAnsi="ＭＳ ゴシック" w:hint="eastAsia"/>
          <w:sz w:val="24"/>
        </w:rPr>
        <w:t>(特非)</w:t>
      </w:r>
      <w:r w:rsidRPr="00152D18">
        <w:rPr>
          <w:rFonts w:ascii="ＭＳ ゴシック" w:eastAsia="ＭＳ ゴシック" w:hAnsi="ＭＳ ゴシック" w:hint="eastAsia"/>
          <w:sz w:val="24"/>
        </w:rPr>
        <w:t>香川県社会就労センター協議会(</w:t>
      </w:r>
      <w:r w:rsidR="00F32AE0">
        <w:rPr>
          <w:rFonts w:ascii="ＭＳ ゴシック" w:eastAsia="ＭＳ ゴシック" w:hAnsi="ＭＳ ゴシック" w:hint="eastAsia"/>
          <w:sz w:val="24"/>
        </w:rPr>
        <w:t>担当　正木</w:t>
      </w:r>
      <w:r w:rsidRPr="00152D18">
        <w:rPr>
          <w:rFonts w:ascii="ＭＳ ゴシック" w:eastAsia="ＭＳ ゴシック" w:hAnsi="ＭＳ ゴシック" w:hint="eastAsia"/>
          <w:sz w:val="24"/>
        </w:rPr>
        <w:t>)</w:t>
      </w:r>
    </w:p>
    <w:p w:rsidR="00B951A5" w:rsidRPr="00152D18" w:rsidRDefault="00C34D68" w:rsidP="001C357E">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1C357E">
        <w:rPr>
          <w:rFonts w:ascii="ＭＳ ゴシック" w:eastAsia="ＭＳ ゴシック" w:hAnsi="ＭＳ ゴシック" w:hint="eastAsia"/>
          <w:sz w:val="24"/>
        </w:rPr>
        <w:t xml:space="preserve">　</w:t>
      </w:r>
      <w:r w:rsidR="008E6DD3">
        <w:rPr>
          <w:rFonts w:ascii="ＭＳ ゴシック" w:eastAsia="ＭＳ ゴシック" w:hAnsi="ＭＳ ゴシック" w:hint="eastAsia"/>
          <w:sz w:val="24"/>
        </w:rPr>
        <w:t>０８７－８１</w:t>
      </w:r>
      <w:r w:rsidR="00F32AE0">
        <w:rPr>
          <w:rFonts w:ascii="ＭＳ ゴシック" w:eastAsia="ＭＳ ゴシック" w:hAnsi="ＭＳ ゴシック" w:hint="eastAsia"/>
          <w:sz w:val="24"/>
        </w:rPr>
        <w:t>３－１４２０</w:t>
      </w:r>
    </w:p>
    <w:p w:rsidR="002F0EC4" w:rsidRPr="00152D18" w:rsidRDefault="002F0EC4" w:rsidP="001C357E">
      <w:pPr>
        <w:rPr>
          <w:rFonts w:ascii="ＭＳ ゴシック" w:eastAsia="ＭＳ ゴシック" w:hAnsi="ＭＳ ゴシック" w:hint="eastAsia"/>
          <w:sz w:val="24"/>
        </w:rPr>
      </w:pPr>
    </w:p>
    <w:p w:rsidR="006A4C70" w:rsidRPr="00152D18" w:rsidRDefault="006A4C70" w:rsidP="00B951A5">
      <w:pPr>
        <w:ind w:firstLineChars="100" w:firstLine="240"/>
        <w:rPr>
          <w:rFonts w:ascii="ＭＳ ゴシック" w:eastAsia="ＭＳ ゴシック" w:hAnsi="ＭＳ ゴシック" w:hint="eastAsia"/>
          <w:sz w:val="24"/>
        </w:rPr>
      </w:pPr>
    </w:p>
    <w:p w:rsidR="00951548" w:rsidRPr="00152D18" w:rsidRDefault="00AB65EA">
      <w:pPr>
        <w:rPr>
          <w:rFonts w:ascii="ＭＳ ゴシック" w:eastAsia="ＭＳ ゴシック" w:hAnsi="ＭＳ ゴシック" w:hint="eastAsia"/>
          <w:sz w:val="24"/>
        </w:rPr>
      </w:pPr>
      <w:r w:rsidRPr="00152D18">
        <w:rPr>
          <w:rFonts w:ascii="ＭＳ ゴシック" w:eastAsia="ＭＳ ゴシック" w:hAnsi="ＭＳ ゴシック" w:hint="eastAsia"/>
          <w:sz w:val="24"/>
        </w:rPr>
        <w:t>（２）</w:t>
      </w:r>
      <w:r w:rsidR="00951548" w:rsidRPr="00152D18">
        <w:rPr>
          <w:rFonts w:ascii="ＭＳ ゴシック" w:eastAsia="ＭＳ ゴシック" w:hAnsi="ＭＳ ゴシック" w:hint="eastAsia"/>
          <w:sz w:val="24"/>
        </w:rPr>
        <w:t>契約の方法</w:t>
      </w:r>
    </w:p>
    <w:p w:rsidR="00951548" w:rsidRPr="00152D18" w:rsidRDefault="004F28AE" w:rsidP="001C357E">
      <w:pPr>
        <w:ind w:leftChars="228" w:left="479" w:firstLineChars="100" w:firstLine="240"/>
        <w:rPr>
          <w:rFonts w:ascii="ＭＳ ゴシック" w:eastAsia="ＭＳ ゴシック" w:hAnsi="ＭＳ ゴシック" w:hint="eastAsia"/>
          <w:sz w:val="24"/>
        </w:rPr>
      </w:pPr>
      <w:r w:rsidRPr="00152D18">
        <w:rPr>
          <w:rFonts w:ascii="ＭＳ ゴシック" w:eastAsia="ＭＳ ゴシック" w:hAnsi="ＭＳ ゴシック" w:hint="eastAsia"/>
          <w:sz w:val="24"/>
        </w:rPr>
        <w:t>各所属において、</w:t>
      </w:r>
      <w:r w:rsidR="00951548" w:rsidRPr="00152D18">
        <w:rPr>
          <w:rFonts w:ascii="ＭＳ ゴシック" w:eastAsia="ＭＳ ゴシック" w:hAnsi="ＭＳ ゴシック" w:hint="eastAsia"/>
          <w:sz w:val="24"/>
        </w:rPr>
        <w:t>障害者就労施設</w:t>
      </w:r>
      <w:r w:rsidR="001C357E">
        <w:rPr>
          <w:rFonts w:ascii="ＭＳ ゴシック" w:eastAsia="ＭＳ ゴシック" w:hAnsi="ＭＳ ゴシック" w:hint="eastAsia"/>
          <w:sz w:val="24"/>
        </w:rPr>
        <w:t>等</w:t>
      </w:r>
      <w:r w:rsidR="00AB65EA" w:rsidRPr="00152D18">
        <w:rPr>
          <w:rFonts w:ascii="ＭＳ ゴシック" w:eastAsia="ＭＳ ゴシック" w:hAnsi="ＭＳ ゴシック" w:hint="eastAsia"/>
          <w:sz w:val="24"/>
        </w:rPr>
        <w:t>や(特非)香川県社会就労センター協議会</w:t>
      </w:r>
      <w:r w:rsidR="00951548" w:rsidRPr="00152D18">
        <w:rPr>
          <w:rFonts w:ascii="ＭＳ ゴシック" w:eastAsia="ＭＳ ゴシック" w:hAnsi="ＭＳ ゴシック" w:hint="eastAsia"/>
          <w:sz w:val="24"/>
        </w:rPr>
        <w:t>から</w:t>
      </w:r>
      <w:r w:rsidRPr="00152D18">
        <w:rPr>
          <w:rFonts w:ascii="ＭＳ ゴシック" w:eastAsia="ＭＳ ゴシック" w:hAnsi="ＭＳ ゴシック" w:hint="eastAsia"/>
          <w:sz w:val="24"/>
        </w:rPr>
        <w:t>の</w:t>
      </w:r>
      <w:r w:rsidR="00951548" w:rsidRPr="00152D18">
        <w:rPr>
          <w:rFonts w:ascii="ＭＳ ゴシック" w:eastAsia="ＭＳ ゴシック" w:hAnsi="ＭＳ ゴシック" w:hint="eastAsia"/>
          <w:sz w:val="24"/>
        </w:rPr>
        <w:t>物品の購入や役務の提供</w:t>
      </w:r>
      <w:r w:rsidR="001C357E">
        <w:rPr>
          <w:rFonts w:ascii="ＭＳ ゴシック" w:eastAsia="ＭＳ ゴシック" w:hAnsi="ＭＳ ゴシック" w:hint="eastAsia"/>
          <w:sz w:val="24"/>
        </w:rPr>
        <w:t>に係る</w:t>
      </w:r>
      <w:r w:rsidR="00951548" w:rsidRPr="00152D18">
        <w:rPr>
          <w:rFonts w:ascii="ＭＳ ゴシック" w:eastAsia="ＭＳ ゴシック" w:hAnsi="ＭＳ ゴシック" w:hint="eastAsia"/>
          <w:sz w:val="24"/>
        </w:rPr>
        <w:t>契約をする場合には、随意契約が</w:t>
      </w:r>
      <w:r w:rsidR="00AB65EA" w:rsidRPr="00152D18">
        <w:rPr>
          <w:rFonts w:ascii="ＭＳ ゴシック" w:eastAsia="ＭＳ ゴシック" w:hAnsi="ＭＳ ゴシック" w:hint="eastAsia"/>
          <w:sz w:val="24"/>
        </w:rPr>
        <w:t>利用</w:t>
      </w:r>
      <w:r w:rsidR="00951548" w:rsidRPr="00152D18">
        <w:rPr>
          <w:rFonts w:ascii="ＭＳ ゴシック" w:eastAsia="ＭＳ ゴシック" w:hAnsi="ＭＳ ゴシック" w:hint="eastAsia"/>
          <w:sz w:val="24"/>
        </w:rPr>
        <w:t>できます。</w:t>
      </w:r>
    </w:p>
    <w:p w:rsidR="00951548" w:rsidRPr="00152D18" w:rsidRDefault="00AB65EA" w:rsidP="001C357E">
      <w:pPr>
        <w:ind w:firstLineChars="300" w:firstLine="720"/>
        <w:rPr>
          <w:rFonts w:ascii="ＭＳ ゴシック" w:eastAsia="ＭＳ ゴシック" w:hAnsi="ＭＳ ゴシック" w:hint="eastAsia"/>
          <w:sz w:val="24"/>
        </w:rPr>
      </w:pPr>
      <w:r w:rsidRPr="00152D18">
        <w:rPr>
          <w:rFonts w:ascii="ＭＳ ゴシック" w:eastAsia="ＭＳ ゴシック" w:hAnsi="ＭＳ ゴシック" w:hint="eastAsia"/>
          <w:sz w:val="24"/>
        </w:rPr>
        <w:t>この</w:t>
      </w:r>
      <w:r w:rsidR="00951548" w:rsidRPr="00152D18">
        <w:rPr>
          <w:rFonts w:ascii="ＭＳ ゴシック" w:eastAsia="ＭＳ ゴシック" w:hAnsi="ＭＳ ゴシック" w:hint="eastAsia"/>
          <w:sz w:val="24"/>
        </w:rPr>
        <w:t>随意契約の</w:t>
      </w:r>
      <w:r w:rsidRPr="00152D18">
        <w:rPr>
          <w:rFonts w:ascii="ＭＳ ゴシック" w:eastAsia="ＭＳ ゴシック" w:hAnsi="ＭＳ ゴシック" w:hint="eastAsia"/>
          <w:sz w:val="24"/>
        </w:rPr>
        <w:t>利用</w:t>
      </w:r>
      <w:r w:rsidR="00951548" w:rsidRPr="00152D18">
        <w:rPr>
          <w:rFonts w:ascii="ＭＳ ゴシック" w:eastAsia="ＭＳ ゴシック" w:hAnsi="ＭＳ ゴシック" w:hint="eastAsia"/>
          <w:sz w:val="24"/>
        </w:rPr>
        <w:t>に</w:t>
      </w:r>
      <w:r w:rsidRPr="00152D18">
        <w:rPr>
          <w:rFonts w:ascii="ＭＳ ゴシック" w:eastAsia="ＭＳ ゴシック" w:hAnsi="ＭＳ ゴシック" w:hint="eastAsia"/>
          <w:sz w:val="24"/>
        </w:rPr>
        <w:t>あたって</w:t>
      </w:r>
      <w:r w:rsidR="00951548" w:rsidRPr="00152D18">
        <w:rPr>
          <w:rFonts w:ascii="ＭＳ ゴシック" w:eastAsia="ＭＳ ゴシック" w:hAnsi="ＭＳ ゴシック" w:hint="eastAsia"/>
          <w:sz w:val="24"/>
        </w:rPr>
        <w:t>は、以下の発注手続に係る留意点を参考にしてください。</w:t>
      </w:r>
    </w:p>
    <w:p w:rsidR="00951548" w:rsidRPr="00152D18" w:rsidRDefault="005A2251" w:rsidP="001C357E">
      <w:pPr>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●調達</w:t>
      </w:r>
      <w:r w:rsidR="00951548" w:rsidRPr="00152D18">
        <w:rPr>
          <w:rFonts w:ascii="ＭＳ ゴシック" w:eastAsia="ＭＳ ゴシック" w:hAnsi="ＭＳ ゴシック" w:hint="eastAsia"/>
          <w:sz w:val="24"/>
        </w:rPr>
        <w:t>手続に係る留意点</w:t>
      </w:r>
    </w:p>
    <w:p w:rsidR="00951548" w:rsidRPr="00152D18" w:rsidRDefault="00951548" w:rsidP="001C357E">
      <w:pPr>
        <w:ind w:leftChars="460" w:left="1207" w:hangingChars="100" w:hanging="241"/>
        <w:rPr>
          <w:rFonts w:ascii="ＭＳ ゴシック" w:eastAsia="ＭＳ ゴシック" w:hAnsi="ＭＳ ゴシック" w:hint="eastAsia"/>
          <w:sz w:val="24"/>
        </w:rPr>
      </w:pPr>
      <w:r w:rsidRPr="00152D18">
        <w:rPr>
          <w:rFonts w:ascii="ＭＳ ゴシック" w:eastAsia="ＭＳ ゴシック" w:hAnsi="ＭＳ ゴシック" w:hint="eastAsia"/>
          <w:b/>
          <w:sz w:val="24"/>
        </w:rPr>
        <w:t>①　会計規則第</w:t>
      </w:r>
      <w:r w:rsidR="001C357E">
        <w:rPr>
          <w:rFonts w:ascii="ＭＳ ゴシック" w:eastAsia="ＭＳ ゴシック" w:hAnsi="ＭＳ ゴシック" w:hint="eastAsia"/>
          <w:b/>
          <w:sz w:val="24"/>
        </w:rPr>
        <w:t>184</w:t>
      </w:r>
      <w:r w:rsidRPr="00152D18">
        <w:rPr>
          <w:rFonts w:ascii="ＭＳ ゴシック" w:eastAsia="ＭＳ ゴシック" w:hAnsi="ＭＳ ゴシック" w:hint="eastAsia"/>
          <w:b/>
          <w:sz w:val="24"/>
        </w:rPr>
        <w:t>条第８号及び第９号</w:t>
      </w:r>
      <w:r w:rsidR="00AB65EA" w:rsidRPr="00152D18">
        <w:rPr>
          <w:rFonts w:ascii="ＭＳ ゴシック" w:eastAsia="ＭＳ ゴシック" w:hAnsi="ＭＳ ゴシック" w:hint="eastAsia"/>
          <w:b/>
          <w:sz w:val="24"/>
        </w:rPr>
        <w:t>ア</w:t>
      </w:r>
      <w:r w:rsidRPr="00152D18">
        <w:rPr>
          <w:rFonts w:ascii="ＭＳ ゴシック" w:eastAsia="ＭＳ ゴシック" w:hAnsi="ＭＳ ゴシック" w:hint="eastAsia"/>
          <w:b/>
          <w:sz w:val="24"/>
        </w:rPr>
        <w:t>に規定する</w:t>
      </w:r>
      <w:r w:rsidR="00AB65EA" w:rsidRPr="00152D18">
        <w:rPr>
          <w:rFonts w:ascii="ＭＳ ゴシック" w:eastAsia="ＭＳ ゴシック" w:hAnsi="ＭＳ ゴシック" w:hint="eastAsia"/>
          <w:b/>
          <w:sz w:val="24"/>
        </w:rPr>
        <w:t>随意契約</w:t>
      </w:r>
      <w:r w:rsidRPr="00152D18">
        <w:rPr>
          <w:rFonts w:ascii="ＭＳ ゴシック" w:eastAsia="ＭＳ ゴシック" w:hAnsi="ＭＳ ゴシック" w:hint="eastAsia"/>
          <w:b/>
          <w:sz w:val="24"/>
        </w:rPr>
        <w:t>を利用する場合、予定価格</w:t>
      </w:r>
      <w:r w:rsidR="00AB65EA" w:rsidRPr="00152D18">
        <w:rPr>
          <w:rFonts w:ascii="ＭＳ ゴシック" w:eastAsia="ＭＳ ゴシック" w:hAnsi="ＭＳ ゴシック" w:hint="eastAsia"/>
          <w:b/>
          <w:sz w:val="24"/>
        </w:rPr>
        <w:t>に関係なく</w:t>
      </w:r>
      <w:r w:rsidRPr="00152D18">
        <w:rPr>
          <w:rFonts w:ascii="ＭＳ ゴシック" w:eastAsia="ＭＳ ゴシック" w:hAnsi="ＭＳ ゴシック" w:hint="eastAsia"/>
          <w:b/>
          <w:sz w:val="24"/>
        </w:rPr>
        <w:t>、障害者</w:t>
      </w:r>
      <w:r w:rsidR="004F28AE" w:rsidRPr="00152D18">
        <w:rPr>
          <w:rFonts w:ascii="ＭＳ ゴシック" w:eastAsia="ＭＳ ゴシック" w:hAnsi="ＭＳ ゴシック" w:hint="eastAsia"/>
          <w:b/>
          <w:sz w:val="24"/>
        </w:rPr>
        <w:t>就労</w:t>
      </w:r>
      <w:r w:rsidRPr="00152D18">
        <w:rPr>
          <w:rFonts w:ascii="ＭＳ ゴシック" w:eastAsia="ＭＳ ゴシック" w:hAnsi="ＭＳ ゴシック" w:hint="eastAsia"/>
          <w:b/>
          <w:sz w:val="24"/>
        </w:rPr>
        <w:t>施設</w:t>
      </w:r>
      <w:r w:rsidR="001C357E">
        <w:rPr>
          <w:rFonts w:ascii="ＭＳ ゴシック" w:eastAsia="ＭＳ ゴシック" w:hAnsi="ＭＳ ゴシック" w:hint="eastAsia"/>
          <w:b/>
          <w:sz w:val="24"/>
        </w:rPr>
        <w:t>等</w:t>
      </w:r>
      <w:r w:rsidR="00AB65EA" w:rsidRPr="00152D18">
        <w:rPr>
          <w:rFonts w:ascii="ＭＳ ゴシック" w:eastAsia="ＭＳ ゴシック" w:hAnsi="ＭＳ ゴシック" w:hint="eastAsia"/>
          <w:b/>
          <w:sz w:val="24"/>
        </w:rPr>
        <w:t>や(特非)香川県社会就労センター協議会</w:t>
      </w:r>
      <w:r w:rsidRPr="00152D18">
        <w:rPr>
          <w:rFonts w:ascii="ＭＳ ゴシック" w:eastAsia="ＭＳ ゴシック" w:hAnsi="ＭＳ ゴシック" w:hint="eastAsia"/>
          <w:b/>
          <w:sz w:val="24"/>
        </w:rPr>
        <w:t>と随意契約が可能です。この場合、</w:t>
      </w:r>
      <w:r w:rsidR="001C357E">
        <w:rPr>
          <w:rFonts w:ascii="ＭＳ ゴシック" w:eastAsia="ＭＳ ゴシック" w:hAnsi="ＭＳ ゴシック" w:hint="eastAsia"/>
          <w:b/>
          <w:sz w:val="24"/>
        </w:rPr>
        <w:t>同規則</w:t>
      </w:r>
      <w:r w:rsidRPr="00152D18">
        <w:rPr>
          <w:rFonts w:ascii="ＭＳ ゴシック" w:eastAsia="ＭＳ ゴシック" w:hAnsi="ＭＳ ゴシック" w:hint="eastAsia"/>
          <w:b/>
          <w:sz w:val="24"/>
        </w:rPr>
        <w:t>第</w:t>
      </w:r>
      <w:r w:rsidR="001C357E">
        <w:rPr>
          <w:rFonts w:ascii="ＭＳ ゴシック" w:eastAsia="ＭＳ ゴシック" w:hAnsi="ＭＳ ゴシック" w:hint="eastAsia"/>
          <w:b/>
          <w:sz w:val="24"/>
        </w:rPr>
        <w:t>184</w:t>
      </w:r>
      <w:r w:rsidRPr="00152D18">
        <w:rPr>
          <w:rFonts w:ascii="ＭＳ ゴシック" w:eastAsia="ＭＳ ゴシック" w:hAnsi="ＭＳ ゴシック" w:hint="eastAsia"/>
          <w:b/>
          <w:sz w:val="24"/>
        </w:rPr>
        <w:t>条の２に規定する発注見通</w:t>
      </w:r>
      <w:r w:rsidR="00AB65EA" w:rsidRPr="00152D18">
        <w:rPr>
          <w:rFonts w:ascii="ＭＳ ゴシック" w:eastAsia="ＭＳ ゴシック" w:hAnsi="ＭＳ ゴシック" w:hint="eastAsia"/>
          <w:b/>
          <w:sz w:val="24"/>
        </w:rPr>
        <w:t>し</w:t>
      </w:r>
      <w:r w:rsidRPr="00152D18">
        <w:rPr>
          <w:rFonts w:ascii="ＭＳ ゴシック" w:eastAsia="ＭＳ ゴシック" w:hAnsi="ＭＳ ゴシック" w:hint="eastAsia"/>
          <w:b/>
          <w:sz w:val="24"/>
        </w:rPr>
        <w:t>等の公表を行う必要があります。（平成17年</w:t>
      </w:r>
      <w:r w:rsidR="001C357E">
        <w:rPr>
          <w:rFonts w:ascii="ＭＳ ゴシック" w:eastAsia="ＭＳ ゴシック" w:hAnsi="ＭＳ ゴシック" w:hint="eastAsia"/>
          <w:b/>
          <w:sz w:val="24"/>
        </w:rPr>
        <w:t>５</w:t>
      </w:r>
      <w:r w:rsidRPr="00152D18">
        <w:rPr>
          <w:rFonts w:ascii="ＭＳ ゴシック" w:eastAsia="ＭＳ ゴシック" w:hAnsi="ＭＳ ゴシック" w:hint="eastAsia"/>
          <w:b/>
          <w:sz w:val="24"/>
        </w:rPr>
        <w:t>月11日付け17出納第9726号、出納局長通知を参照）</w:t>
      </w:r>
    </w:p>
    <w:p w:rsidR="00951548" w:rsidRPr="00152D18" w:rsidRDefault="00951548" w:rsidP="00951548">
      <w:pPr>
        <w:rPr>
          <w:rFonts w:ascii="ＭＳ ゴシック" w:eastAsia="ＭＳ ゴシック" w:hAnsi="ＭＳ ゴシック" w:hint="eastAsia"/>
          <w:sz w:val="24"/>
        </w:rPr>
      </w:pPr>
    </w:p>
    <w:p w:rsidR="00951548" w:rsidRPr="00152D18" w:rsidRDefault="00951548" w:rsidP="001C357E">
      <w:pPr>
        <w:pStyle w:val="a6"/>
        <w:ind w:leftChars="456" w:left="1198" w:hangingChars="100" w:hanging="240"/>
        <w:rPr>
          <w:rFonts w:ascii="ＭＳ ゴシック" w:eastAsia="ＭＳ ゴシック" w:hAnsi="ＭＳ ゴシック" w:hint="eastAsia"/>
          <w:sz w:val="24"/>
        </w:rPr>
      </w:pPr>
      <w:r w:rsidRPr="00152D18">
        <w:rPr>
          <w:rFonts w:ascii="ＭＳ ゴシック" w:eastAsia="ＭＳ ゴシック" w:hAnsi="ＭＳ ゴシック" w:hint="eastAsia"/>
          <w:sz w:val="24"/>
        </w:rPr>
        <w:t>②　会計規則</w:t>
      </w:r>
      <w:r w:rsidR="00BD5683" w:rsidRPr="00152D18">
        <w:rPr>
          <w:rFonts w:ascii="ＭＳ ゴシック" w:eastAsia="ＭＳ ゴシック" w:hAnsi="ＭＳ ゴシック" w:hint="eastAsia"/>
          <w:sz w:val="24"/>
        </w:rPr>
        <w:t>第</w:t>
      </w:r>
      <w:r w:rsidR="001C357E">
        <w:rPr>
          <w:rFonts w:ascii="ＭＳ ゴシック" w:eastAsia="ＭＳ ゴシック" w:hAnsi="ＭＳ ゴシック" w:hint="eastAsia"/>
          <w:sz w:val="24"/>
        </w:rPr>
        <w:t>184</w:t>
      </w:r>
      <w:r w:rsidR="00BD5683" w:rsidRPr="00152D18">
        <w:rPr>
          <w:rFonts w:ascii="ＭＳ ゴシック" w:eastAsia="ＭＳ ゴシック" w:hAnsi="ＭＳ ゴシック" w:hint="eastAsia"/>
          <w:sz w:val="24"/>
        </w:rPr>
        <w:t>条第１号から第３号及び第６号</w:t>
      </w:r>
      <w:r w:rsidR="00AB65EA" w:rsidRPr="00152D18">
        <w:rPr>
          <w:rFonts w:ascii="ＭＳ ゴシック" w:eastAsia="ＭＳ ゴシック" w:hAnsi="ＭＳ ゴシック" w:hint="eastAsia"/>
          <w:sz w:val="24"/>
        </w:rPr>
        <w:t>に</w:t>
      </w:r>
      <w:r w:rsidRPr="00152D18">
        <w:rPr>
          <w:rFonts w:ascii="ＭＳ ゴシック" w:eastAsia="ＭＳ ゴシック" w:hAnsi="ＭＳ ゴシック" w:hint="eastAsia"/>
          <w:sz w:val="24"/>
        </w:rPr>
        <w:t>規定</w:t>
      </w:r>
      <w:r w:rsidR="00AB65EA" w:rsidRPr="00152D18">
        <w:rPr>
          <w:rFonts w:ascii="ＭＳ ゴシック" w:eastAsia="ＭＳ ゴシック" w:hAnsi="ＭＳ ゴシック" w:hint="eastAsia"/>
          <w:sz w:val="24"/>
        </w:rPr>
        <w:t>する</w:t>
      </w:r>
      <w:r w:rsidRPr="00152D18">
        <w:rPr>
          <w:rFonts w:ascii="ＭＳ ゴシック" w:eastAsia="ＭＳ ゴシック" w:hAnsi="ＭＳ ゴシック" w:hint="eastAsia"/>
          <w:sz w:val="24"/>
        </w:rPr>
        <w:t>随意契約</w:t>
      </w:r>
      <w:r w:rsidR="00AB65EA" w:rsidRPr="00152D18">
        <w:rPr>
          <w:rFonts w:ascii="ＭＳ ゴシック" w:eastAsia="ＭＳ ゴシック" w:hAnsi="ＭＳ ゴシック" w:hint="eastAsia"/>
          <w:sz w:val="24"/>
        </w:rPr>
        <w:t>を利用</w:t>
      </w:r>
      <w:r w:rsidRPr="00152D18">
        <w:rPr>
          <w:rFonts w:ascii="ＭＳ ゴシック" w:eastAsia="ＭＳ ゴシック" w:hAnsi="ＭＳ ゴシック" w:hint="eastAsia"/>
          <w:sz w:val="24"/>
        </w:rPr>
        <w:t>する場合</w:t>
      </w:r>
      <w:r w:rsidR="00BD5683" w:rsidRPr="00152D18">
        <w:rPr>
          <w:rFonts w:ascii="ＭＳ ゴシック" w:eastAsia="ＭＳ ゴシック" w:hAnsi="ＭＳ ゴシック" w:hint="eastAsia"/>
          <w:sz w:val="24"/>
        </w:rPr>
        <w:t>（ただし、同規則第</w:t>
      </w:r>
      <w:r w:rsidR="001C357E">
        <w:rPr>
          <w:rFonts w:ascii="ＭＳ ゴシック" w:eastAsia="ＭＳ ゴシック" w:hAnsi="ＭＳ ゴシック" w:hint="eastAsia"/>
          <w:sz w:val="24"/>
        </w:rPr>
        <w:t>184</w:t>
      </w:r>
      <w:r w:rsidR="00BD5683" w:rsidRPr="00152D18">
        <w:rPr>
          <w:rFonts w:ascii="ＭＳ ゴシック" w:eastAsia="ＭＳ ゴシック" w:hAnsi="ＭＳ ゴシック" w:hint="eastAsia"/>
          <w:sz w:val="24"/>
        </w:rPr>
        <w:t>条第２号の場合は、予定価格が</w:t>
      </w:r>
      <w:r w:rsidR="001C357E">
        <w:rPr>
          <w:rFonts w:ascii="ＭＳ ゴシック" w:eastAsia="ＭＳ ゴシック" w:hAnsi="ＭＳ ゴシック" w:hint="eastAsia"/>
          <w:sz w:val="24"/>
        </w:rPr>
        <w:t>100</w:t>
      </w:r>
      <w:r w:rsidR="00BD5683" w:rsidRPr="00152D18">
        <w:rPr>
          <w:rFonts w:ascii="ＭＳ ゴシック" w:eastAsia="ＭＳ ゴシック" w:hAnsi="ＭＳ ゴシック" w:hint="eastAsia"/>
          <w:sz w:val="24"/>
        </w:rPr>
        <w:t>万円</w:t>
      </w:r>
      <w:r w:rsidR="004F28AE" w:rsidRPr="00152D18">
        <w:rPr>
          <w:rFonts w:ascii="ＭＳ ゴシック" w:eastAsia="ＭＳ ゴシック" w:hAnsi="ＭＳ ゴシック" w:hint="eastAsia"/>
          <w:sz w:val="24"/>
        </w:rPr>
        <w:t>（税込み、以下同様）</w:t>
      </w:r>
      <w:r w:rsidR="00BD5683" w:rsidRPr="00152D18">
        <w:rPr>
          <w:rFonts w:ascii="ＭＳ ゴシック" w:eastAsia="ＭＳ ゴシック" w:hAnsi="ＭＳ ゴシック" w:hint="eastAsia"/>
          <w:sz w:val="24"/>
        </w:rPr>
        <w:t>を超えないものをするとき。）</w:t>
      </w:r>
      <w:r w:rsidRPr="00152D18">
        <w:rPr>
          <w:rFonts w:ascii="ＭＳ ゴシック" w:eastAsia="ＭＳ ゴシック" w:hAnsi="ＭＳ ゴシック" w:hint="eastAsia"/>
          <w:sz w:val="24"/>
        </w:rPr>
        <w:t>、</w:t>
      </w:r>
      <w:r w:rsidR="00BD5683" w:rsidRPr="00152D18">
        <w:rPr>
          <w:rFonts w:ascii="ＭＳ ゴシック" w:eastAsia="ＭＳ ゴシック" w:hAnsi="ＭＳ ゴシック" w:hint="eastAsia"/>
          <w:sz w:val="24"/>
        </w:rPr>
        <w:t>①の手続</w:t>
      </w:r>
      <w:r w:rsidRPr="00152D18">
        <w:rPr>
          <w:rFonts w:ascii="ＭＳ ゴシック" w:eastAsia="ＭＳ ゴシック" w:hAnsi="ＭＳ ゴシック" w:hint="eastAsia"/>
          <w:sz w:val="24"/>
        </w:rPr>
        <w:t>を行う必要はありませんが、予定価格</w:t>
      </w:r>
      <w:r w:rsidR="00AB65EA" w:rsidRPr="00152D18">
        <w:rPr>
          <w:rFonts w:ascii="ＭＳ ゴシック" w:eastAsia="ＭＳ ゴシック" w:hAnsi="ＭＳ ゴシック" w:hint="eastAsia"/>
          <w:sz w:val="24"/>
        </w:rPr>
        <w:t>の区分に応じて</w:t>
      </w:r>
      <w:r w:rsidR="001C357E">
        <w:rPr>
          <w:rFonts w:ascii="ＭＳ ゴシック" w:eastAsia="ＭＳ ゴシック" w:hAnsi="ＭＳ ゴシック" w:hint="eastAsia"/>
          <w:sz w:val="24"/>
        </w:rPr>
        <w:t>２</w:t>
      </w:r>
      <w:r w:rsidR="00AB65EA" w:rsidRPr="00152D18">
        <w:rPr>
          <w:rFonts w:ascii="ＭＳ ゴシック" w:eastAsia="ＭＳ ゴシック" w:hAnsi="ＭＳ ゴシック" w:hint="eastAsia"/>
          <w:sz w:val="24"/>
        </w:rPr>
        <w:t>者又は</w:t>
      </w:r>
      <w:r w:rsidR="001C357E">
        <w:rPr>
          <w:rFonts w:ascii="ＭＳ ゴシック" w:eastAsia="ＭＳ ゴシック" w:hAnsi="ＭＳ ゴシック" w:hint="eastAsia"/>
          <w:sz w:val="24"/>
        </w:rPr>
        <w:t>３</w:t>
      </w:r>
      <w:r w:rsidR="00AB65EA" w:rsidRPr="00152D18">
        <w:rPr>
          <w:rFonts w:ascii="ＭＳ ゴシック" w:eastAsia="ＭＳ ゴシック" w:hAnsi="ＭＳ ゴシック" w:hint="eastAsia"/>
          <w:sz w:val="24"/>
        </w:rPr>
        <w:t>者</w:t>
      </w:r>
      <w:r w:rsidRPr="00152D18">
        <w:rPr>
          <w:rFonts w:ascii="ＭＳ ゴシック" w:eastAsia="ＭＳ ゴシック" w:hAnsi="ＭＳ ゴシック" w:hint="eastAsia"/>
          <w:sz w:val="24"/>
        </w:rPr>
        <w:t>から見積書を徴収</w:t>
      </w:r>
      <w:r w:rsidR="00BD5683" w:rsidRPr="00152D18">
        <w:rPr>
          <w:rFonts w:ascii="ＭＳ ゴシック" w:eastAsia="ＭＳ ゴシック" w:hAnsi="ＭＳ ゴシック" w:hint="eastAsia"/>
          <w:sz w:val="24"/>
        </w:rPr>
        <w:t>することになります。</w:t>
      </w:r>
    </w:p>
    <w:p w:rsidR="00951548" w:rsidRPr="00152D18" w:rsidRDefault="00951548" w:rsidP="001C357E">
      <w:pPr>
        <w:pStyle w:val="a6"/>
        <w:ind w:leftChars="114" w:left="239" w:firstLineChars="300" w:firstLine="720"/>
        <w:rPr>
          <w:rFonts w:ascii="ＭＳ ゴシック" w:eastAsia="ＭＳ ゴシック" w:hAnsi="ＭＳ ゴシック" w:hint="eastAsia"/>
          <w:sz w:val="24"/>
        </w:rPr>
      </w:pPr>
      <w:r w:rsidRPr="00152D18">
        <w:rPr>
          <w:rFonts w:ascii="ＭＳ ゴシック" w:eastAsia="ＭＳ ゴシック" w:hAnsi="ＭＳ ゴシック" w:hint="eastAsia"/>
          <w:sz w:val="24"/>
        </w:rPr>
        <w:t>３万円以下</w:t>
      </w:r>
      <w:r w:rsidR="00BD5683" w:rsidRPr="00152D18">
        <w:rPr>
          <w:rFonts w:ascii="ＭＳ ゴシック" w:eastAsia="ＭＳ ゴシック" w:hAnsi="ＭＳ ゴシック" w:hint="eastAsia"/>
          <w:sz w:val="24"/>
        </w:rPr>
        <w:t>の契約</w:t>
      </w:r>
      <w:r w:rsidRPr="00152D18">
        <w:rPr>
          <w:rFonts w:ascii="ＭＳ ゴシック" w:eastAsia="ＭＳ ゴシック" w:hAnsi="ＭＳ ゴシック" w:hint="eastAsia"/>
          <w:sz w:val="24"/>
        </w:rPr>
        <w:t>であれば、障害者</w:t>
      </w:r>
      <w:r w:rsidR="00AB65EA" w:rsidRPr="00152D18">
        <w:rPr>
          <w:rFonts w:ascii="ＭＳ ゴシック" w:eastAsia="ＭＳ ゴシック" w:hAnsi="ＭＳ ゴシック" w:hint="eastAsia"/>
          <w:sz w:val="24"/>
        </w:rPr>
        <w:t>就労</w:t>
      </w:r>
      <w:r w:rsidRPr="00152D18">
        <w:rPr>
          <w:rFonts w:ascii="ＭＳ ゴシック" w:eastAsia="ＭＳ ゴシック" w:hAnsi="ＭＳ ゴシック" w:hint="eastAsia"/>
          <w:sz w:val="24"/>
        </w:rPr>
        <w:t>施設</w:t>
      </w:r>
      <w:r w:rsidR="001C357E">
        <w:rPr>
          <w:rFonts w:ascii="ＭＳ ゴシック" w:eastAsia="ＭＳ ゴシック" w:hAnsi="ＭＳ ゴシック" w:hint="eastAsia"/>
          <w:sz w:val="24"/>
        </w:rPr>
        <w:t>等</w:t>
      </w:r>
      <w:r w:rsidRPr="00152D18">
        <w:rPr>
          <w:rFonts w:ascii="ＭＳ ゴシック" w:eastAsia="ＭＳ ゴシック" w:hAnsi="ＭＳ ゴシック" w:hint="eastAsia"/>
          <w:sz w:val="24"/>
        </w:rPr>
        <w:t>１</w:t>
      </w:r>
      <w:r w:rsidR="00AB65EA" w:rsidRPr="00152D18">
        <w:rPr>
          <w:rFonts w:ascii="ＭＳ ゴシック" w:eastAsia="ＭＳ ゴシック" w:hAnsi="ＭＳ ゴシック" w:hint="eastAsia"/>
          <w:sz w:val="24"/>
        </w:rPr>
        <w:t>者</w:t>
      </w:r>
      <w:r w:rsidRPr="00152D18">
        <w:rPr>
          <w:rFonts w:ascii="ＭＳ ゴシック" w:eastAsia="ＭＳ ゴシック" w:hAnsi="ＭＳ ゴシック" w:hint="eastAsia"/>
          <w:sz w:val="24"/>
        </w:rPr>
        <w:t>のみの見積書徴収で発注可能です。</w:t>
      </w:r>
    </w:p>
    <w:p w:rsidR="00951548" w:rsidRPr="00152D18" w:rsidRDefault="00951548" w:rsidP="00951548">
      <w:pPr>
        <w:ind w:left="240" w:hangingChars="100" w:hanging="240"/>
        <w:rPr>
          <w:rFonts w:ascii="ＭＳ ゴシック" w:eastAsia="ＭＳ ゴシック" w:hAnsi="ＭＳ ゴシック" w:hint="eastAsia"/>
          <w:sz w:val="24"/>
        </w:rPr>
      </w:pPr>
      <w:r w:rsidRPr="00152D18">
        <w:rPr>
          <w:rFonts w:ascii="ＭＳ ゴシック" w:eastAsia="ＭＳ ゴシック" w:hAnsi="ＭＳ ゴシック" w:hint="eastAsia"/>
          <w:sz w:val="24"/>
        </w:rPr>
        <w:lastRenderedPageBreak/>
        <w:t xml:space="preserve">　　</w:t>
      </w:r>
      <w:r w:rsidR="001C357E">
        <w:rPr>
          <w:rFonts w:ascii="ＭＳ ゴシック" w:eastAsia="ＭＳ ゴシック" w:hAnsi="ＭＳ ゴシック" w:hint="eastAsia"/>
          <w:sz w:val="24"/>
        </w:rPr>
        <w:t xml:space="preserve">　　</w:t>
      </w:r>
      <w:r w:rsidRPr="00152D18">
        <w:rPr>
          <w:rFonts w:ascii="ＭＳ ゴシック" w:eastAsia="ＭＳ ゴシック" w:hAnsi="ＭＳ ゴシック" w:hint="eastAsia"/>
          <w:sz w:val="24"/>
        </w:rPr>
        <w:t>また、１万円以下の物品購入、役務の提供であれば、見積書を</w:t>
      </w:r>
      <w:r w:rsidR="00BD5683" w:rsidRPr="00152D18">
        <w:rPr>
          <w:rFonts w:ascii="ＭＳ ゴシック" w:eastAsia="ＭＳ ゴシック" w:hAnsi="ＭＳ ゴシック" w:hint="eastAsia"/>
          <w:sz w:val="24"/>
        </w:rPr>
        <w:t>省略できます。</w:t>
      </w:r>
    </w:p>
    <w:p w:rsidR="004F28AE" w:rsidRPr="00152D18" w:rsidRDefault="004F28AE" w:rsidP="00951548">
      <w:pPr>
        <w:ind w:left="240" w:hangingChars="100" w:hanging="240"/>
        <w:rPr>
          <w:rFonts w:ascii="ＭＳ ゴシック" w:eastAsia="ＭＳ ゴシック" w:hAnsi="ＭＳ ゴシック" w:hint="eastAsia"/>
          <w:sz w:val="24"/>
        </w:rPr>
      </w:pPr>
    </w:p>
    <w:p w:rsidR="00951548" w:rsidRPr="00152D18" w:rsidRDefault="00951548">
      <w:pPr>
        <w:rPr>
          <w:rFonts w:ascii="ＭＳ ゴシック" w:eastAsia="ＭＳ ゴシック" w:hAnsi="ＭＳ ゴシック" w:hint="eastAsia"/>
          <w:b/>
          <w:sz w:val="24"/>
          <w:u w:val="single"/>
        </w:rPr>
      </w:pPr>
      <w:r w:rsidRPr="00152D18">
        <w:rPr>
          <w:rFonts w:ascii="ＭＳ ゴシック" w:eastAsia="ＭＳ ゴシック" w:hAnsi="ＭＳ ゴシック" w:hint="eastAsia"/>
          <w:b/>
          <w:sz w:val="24"/>
          <w:u w:val="single"/>
        </w:rPr>
        <w:t>ポイント</w:t>
      </w:r>
    </w:p>
    <w:p w:rsidR="00951548" w:rsidRPr="00152D18" w:rsidRDefault="00951548" w:rsidP="001E76E1">
      <w:pPr>
        <w:ind w:leftChars="214" w:left="449" w:firstLineChars="100" w:firstLine="240"/>
        <w:rPr>
          <w:rFonts w:ascii="ＭＳ ゴシック" w:eastAsia="ＭＳ ゴシック" w:hAnsi="ＭＳ ゴシック" w:hint="eastAsia"/>
          <w:sz w:val="24"/>
        </w:rPr>
      </w:pPr>
      <w:r w:rsidRPr="00152D18">
        <w:rPr>
          <w:rFonts w:ascii="ＭＳ ゴシック" w:eastAsia="ＭＳ ゴシック" w:hAnsi="ＭＳ ゴシック" w:hint="eastAsia"/>
          <w:sz w:val="24"/>
        </w:rPr>
        <w:t>障害者就労施設</w:t>
      </w:r>
      <w:r w:rsidR="00AB65EA" w:rsidRPr="00152D18">
        <w:rPr>
          <w:rFonts w:ascii="ＭＳ ゴシック" w:eastAsia="ＭＳ ゴシック" w:hAnsi="ＭＳ ゴシック" w:hint="eastAsia"/>
          <w:sz w:val="24"/>
        </w:rPr>
        <w:t>や(特非)香川県社会就労センター協議会</w:t>
      </w:r>
      <w:r w:rsidRPr="00152D18">
        <w:rPr>
          <w:rFonts w:ascii="ＭＳ ゴシック" w:eastAsia="ＭＳ ゴシック" w:hAnsi="ＭＳ ゴシック" w:hint="eastAsia"/>
          <w:sz w:val="24"/>
        </w:rPr>
        <w:t>は、</w:t>
      </w:r>
      <w:r w:rsidRPr="00152D18">
        <w:rPr>
          <w:rFonts w:ascii="ＭＳ ゴシック" w:eastAsia="ＭＳ ゴシック" w:hAnsi="ＭＳ ゴシック" w:hint="eastAsia"/>
          <w:b/>
          <w:sz w:val="24"/>
          <w:u w:val="single"/>
        </w:rPr>
        <w:t>随意契約</w:t>
      </w:r>
      <w:r w:rsidR="00AB65EA" w:rsidRPr="00152D18">
        <w:rPr>
          <w:rFonts w:ascii="ＭＳ ゴシック" w:eastAsia="ＭＳ ゴシック" w:hAnsi="ＭＳ ゴシック" w:hint="eastAsia"/>
          <w:b/>
          <w:sz w:val="24"/>
          <w:u w:val="single"/>
        </w:rPr>
        <w:t>の</w:t>
      </w:r>
      <w:r w:rsidRPr="00152D18">
        <w:rPr>
          <w:rFonts w:ascii="ＭＳ ゴシック" w:eastAsia="ＭＳ ゴシック" w:hAnsi="ＭＳ ゴシック" w:hint="eastAsia"/>
          <w:b/>
          <w:sz w:val="24"/>
          <w:u w:val="single"/>
        </w:rPr>
        <w:t>手続の特例</w:t>
      </w:r>
      <w:r w:rsidR="004F28AE" w:rsidRPr="00152D18">
        <w:rPr>
          <w:rFonts w:ascii="ＭＳ ゴシック" w:eastAsia="ＭＳ ゴシック" w:hAnsi="ＭＳ ゴシック" w:hint="eastAsia"/>
          <w:sz w:val="24"/>
        </w:rPr>
        <w:t>(上記①)</w:t>
      </w:r>
      <w:r w:rsidRPr="00152D18">
        <w:rPr>
          <w:rFonts w:ascii="ＭＳ ゴシック" w:eastAsia="ＭＳ ゴシック" w:hAnsi="ＭＳ ゴシック" w:hint="eastAsia"/>
          <w:sz w:val="24"/>
        </w:rPr>
        <w:t>により</w:t>
      </w:r>
      <w:r w:rsidR="00AB65EA" w:rsidRPr="00152D18">
        <w:rPr>
          <w:rFonts w:ascii="ＭＳ ゴシック" w:eastAsia="ＭＳ ゴシック" w:hAnsi="ＭＳ ゴシック" w:hint="eastAsia"/>
          <w:sz w:val="24"/>
        </w:rPr>
        <w:t>、</w:t>
      </w:r>
      <w:r w:rsidRPr="00152D18">
        <w:rPr>
          <w:rFonts w:ascii="ＭＳ ゴシック" w:eastAsia="ＭＳ ゴシック" w:hAnsi="ＭＳ ゴシック" w:hint="eastAsia"/>
          <w:sz w:val="24"/>
        </w:rPr>
        <w:t>予定価格に関係なく契約することが可能ですので、積極的な活用をお願いします。</w:t>
      </w:r>
    </w:p>
    <w:p w:rsidR="00951548" w:rsidRPr="00152D18" w:rsidRDefault="00951548" w:rsidP="00951548">
      <w:pPr>
        <w:ind w:left="240" w:hangingChars="100" w:hanging="240"/>
        <w:rPr>
          <w:rFonts w:ascii="ＭＳ ゴシック" w:eastAsia="ＭＳ ゴシック" w:hAnsi="ＭＳ ゴシック" w:hint="eastAsia"/>
          <w:sz w:val="24"/>
        </w:rPr>
      </w:pPr>
    </w:p>
    <w:p w:rsidR="00951548" w:rsidRPr="00152D18" w:rsidRDefault="00AB65EA" w:rsidP="00AB65EA">
      <w:pPr>
        <w:ind w:left="241" w:hangingChars="100" w:hanging="241"/>
        <w:rPr>
          <w:rFonts w:ascii="ＭＳ ゴシック" w:eastAsia="ＭＳ ゴシック" w:hAnsi="ＭＳ ゴシック" w:hint="eastAsia"/>
          <w:sz w:val="24"/>
        </w:rPr>
      </w:pPr>
      <w:r w:rsidRPr="00152D18">
        <w:rPr>
          <w:rFonts w:ascii="ＭＳ ゴシック" w:eastAsia="ＭＳ ゴシック" w:hAnsi="ＭＳ ゴシック" w:hint="eastAsia"/>
          <w:b/>
          <w:sz w:val="24"/>
          <w:u w:val="single"/>
        </w:rPr>
        <w:t>随意契約の手続の特例</w:t>
      </w:r>
      <w:r w:rsidR="00951548" w:rsidRPr="00152D18">
        <w:rPr>
          <w:rFonts w:ascii="ＭＳ ゴシック" w:eastAsia="ＭＳ ゴシック" w:hAnsi="ＭＳ ゴシック" w:hint="eastAsia"/>
          <w:sz w:val="24"/>
        </w:rPr>
        <w:t>については、</w:t>
      </w:r>
    </w:p>
    <w:p w:rsidR="00951548" w:rsidRDefault="00951548" w:rsidP="001E76E1">
      <w:pPr>
        <w:ind w:leftChars="214" w:left="449"/>
        <w:rPr>
          <w:rFonts w:ascii="ＭＳ ゴシック" w:eastAsia="ＭＳ ゴシック" w:hAnsi="ＭＳ ゴシック" w:hint="eastAsia"/>
          <w:sz w:val="24"/>
        </w:rPr>
      </w:pPr>
      <w:r w:rsidRPr="00152D18">
        <w:rPr>
          <w:rFonts w:ascii="ＭＳ ゴシック" w:eastAsia="ＭＳ ゴシック" w:hAnsi="ＭＳ ゴシック" w:hint="eastAsia"/>
          <w:sz w:val="24"/>
        </w:rPr>
        <w:t>「各課のページ」－「出納関係通知集」－「契約」－「契約事務マニュアル」－「第３章契約の方法　第４節随意契約　２</w:t>
      </w:r>
      <w:r w:rsidR="001C357E">
        <w:rPr>
          <w:rFonts w:ascii="ＭＳ ゴシック" w:eastAsia="ＭＳ ゴシック" w:hAnsi="ＭＳ ゴシック" w:hint="eastAsia"/>
          <w:sz w:val="24"/>
        </w:rPr>
        <w:t xml:space="preserve"> </w:t>
      </w:r>
      <w:r w:rsidRPr="00152D18">
        <w:rPr>
          <w:rFonts w:ascii="ＭＳ ゴシック" w:eastAsia="ＭＳ ゴシック" w:hAnsi="ＭＳ ゴシック" w:hint="eastAsia"/>
          <w:sz w:val="24"/>
        </w:rPr>
        <w:t>随意契約の手続きの特例」を参照してください。</w:t>
      </w:r>
    </w:p>
    <w:p w:rsidR="00951548" w:rsidRDefault="00951548">
      <w:pPr>
        <w:rPr>
          <w:rFonts w:ascii="ＭＳ ゴシック" w:eastAsia="ＭＳ ゴシック" w:hAnsi="ＭＳ ゴシック" w:hint="eastAsia"/>
          <w:sz w:val="24"/>
        </w:rPr>
      </w:pPr>
    </w:p>
    <w:p w:rsidR="006574E4" w:rsidRDefault="006574E4">
      <w:pPr>
        <w:rPr>
          <w:rFonts w:ascii="ＭＳ ゴシック" w:eastAsia="ＭＳ ゴシック" w:hAnsi="ＭＳ ゴシック" w:hint="eastAsia"/>
          <w:sz w:val="24"/>
        </w:rPr>
      </w:pPr>
    </w:p>
    <w:p w:rsidR="00B951A5" w:rsidRPr="0008456B" w:rsidRDefault="005A2251" w:rsidP="00B951A5">
      <w:pPr>
        <w:ind w:firstLineChars="100" w:firstLine="240"/>
        <w:rPr>
          <w:rFonts w:ascii="ＭＳ ゴシック" w:eastAsia="ＭＳ ゴシック" w:hAnsi="ＭＳ ゴシック" w:hint="eastAsia"/>
          <w:sz w:val="24"/>
          <w:bdr w:val="single" w:sz="4" w:space="0" w:color="auto"/>
        </w:rPr>
      </w:pPr>
      <w:r w:rsidRPr="0008456B">
        <w:rPr>
          <w:rFonts w:ascii="ＭＳ ゴシック" w:eastAsia="ＭＳ ゴシック" w:hAnsi="ＭＳ ゴシック" w:hint="eastAsia"/>
          <w:sz w:val="24"/>
          <w:bdr w:val="single" w:sz="4" w:space="0" w:color="auto"/>
        </w:rPr>
        <w:t>上記</w:t>
      </w:r>
      <w:r w:rsidR="0008456B" w:rsidRPr="0008456B">
        <w:rPr>
          <w:rFonts w:ascii="ＭＳ ゴシック" w:eastAsia="ＭＳ ゴシック" w:hAnsi="ＭＳ ゴシック" w:hint="eastAsia"/>
          <w:sz w:val="24"/>
          <w:bdr w:val="single" w:sz="4" w:space="0" w:color="auto"/>
        </w:rPr>
        <w:t>（２）</w:t>
      </w:r>
      <w:r w:rsidRPr="0008456B">
        <w:rPr>
          <w:rFonts w:ascii="ＭＳ ゴシック" w:eastAsia="ＭＳ ゴシック" w:hAnsi="ＭＳ ゴシック" w:hint="eastAsia"/>
          <w:sz w:val="24"/>
          <w:bdr w:val="single" w:sz="4" w:space="0" w:color="auto"/>
        </w:rPr>
        <w:t>①の場合</w:t>
      </w:r>
    </w:p>
    <w:p w:rsidR="005A2251" w:rsidRPr="00B951A5" w:rsidRDefault="005A2251" w:rsidP="005A2251">
      <w:pPr>
        <w:ind w:firstLineChars="350" w:firstLine="770"/>
        <w:rPr>
          <w:rFonts w:ascii="ＭＳ ゴシック" w:eastAsia="ＭＳ ゴシック" w:hAnsi="ＭＳ ゴシック" w:hint="eastAsia"/>
          <w:sz w:val="24"/>
        </w:rPr>
      </w:pPr>
      <w:r w:rsidRPr="00B951A5">
        <w:rPr>
          <w:rFonts w:ascii="ＭＳ 明朝" w:hAnsi="ＭＳ 明朝" w:hint="eastAsia"/>
          <w:sz w:val="22"/>
          <w:szCs w:val="22"/>
        </w:rPr>
        <w:t>●</w:t>
      </w:r>
      <w:r w:rsidRPr="00B951A5">
        <w:rPr>
          <w:rFonts w:ascii="ＭＳ ゴシック" w:eastAsia="ＭＳ ゴシック" w:hAnsi="ＭＳ ゴシック" w:hint="eastAsia"/>
          <w:sz w:val="24"/>
        </w:rPr>
        <w:t>香川県会計規則第184条第</w:t>
      </w:r>
      <w:r>
        <w:rPr>
          <w:rFonts w:ascii="ＭＳ ゴシック" w:eastAsia="ＭＳ ゴシック" w:hAnsi="ＭＳ ゴシック" w:hint="eastAsia"/>
          <w:sz w:val="24"/>
        </w:rPr>
        <w:t>８</w:t>
      </w:r>
      <w:r w:rsidRPr="00B951A5">
        <w:rPr>
          <w:rFonts w:ascii="ＭＳ ゴシック" w:eastAsia="ＭＳ ゴシック" w:hAnsi="ＭＳ ゴシック" w:hint="eastAsia"/>
          <w:sz w:val="24"/>
        </w:rPr>
        <w:t>号、</w:t>
      </w:r>
      <w:r>
        <w:rPr>
          <w:rFonts w:ascii="ＭＳ ゴシック" w:eastAsia="ＭＳ ゴシック" w:hAnsi="ＭＳ ゴシック" w:hint="eastAsia"/>
          <w:sz w:val="24"/>
        </w:rPr>
        <w:t>９</w:t>
      </w:r>
      <w:r w:rsidRPr="00B951A5">
        <w:rPr>
          <w:rFonts w:ascii="ＭＳ ゴシック" w:eastAsia="ＭＳ ゴシック" w:hAnsi="ＭＳ ゴシック" w:hint="eastAsia"/>
          <w:sz w:val="24"/>
        </w:rPr>
        <w:t>号活用</w:t>
      </w:r>
    </w:p>
    <w:p w:rsidR="005A2251" w:rsidRDefault="005A2251" w:rsidP="005A2251">
      <w:pPr>
        <w:ind w:leftChars="228" w:left="479" w:firstLineChars="200" w:firstLine="480"/>
        <w:rPr>
          <w:rFonts w:ascii="ＭＳ ゴシック" w:eastAsia="ＭＳ ゴシック" w:hAnsi="ＭＳ ゴシック" w:hint="eastAsia"/>
          <w:sz w:val="24"/>
        </w:rPr>
      </w:pPr>
      <w:r w:rsidRPr="00B951A5">
        <w:rPr>
          <w:rFonts w:ascii="ＭＳ ゴシック" w:eastAsia="ＭＳ ゴシック" w:hAnsi="ＭＳ ゴシック" w:hint="eastAsia"/>
          <w:sz w:val="24"/>
        </w:rPr>
        <w:t>予定価格に関係なく契約ができます。</w:t>
      </w:r>
    </w:p>
    <w:p w:rsidR="005A2251" w:rsidRPr="00B951A5" w:rsidRDefault="005A2251" w:rsidP="005A2251">
      <w:pPr>
        <w:ind w:firstLineChars="100" w:firstLine="240"/>
        <w:rPr>
          <w:rFonts w:ascii="ＭＳ ゴシック" w:eastAsia="ＭＳ ゴシック" w:hAnsi="ＭＳ ゴシック" w:hint="eastAsia"/>
          <w:sz w:val="24"/>
        </w:rPr>
      </w:pPr>
    </w:p>
    <w:p w:rsidR="005A2251" w:rsidRPr="00B951A5" w:rsidRDefault="005A2251" w:rsidP="005A2251">
      <w:pPr>
        <w:ind w:firstLineChars="400" w:firstLine="960"/>
        <w:rPr>
          <w:rFonts w:ascii="ＭＳ ゴシック" w:eastAsia="ＭＳ ゴシック" w:hAnsi="ＭＳ ゴシック" w:hint="eastAsia"/>
          <w:sz w:val="24"/>
        </w:rPr>
      </w:pPr>
      <w:r w:rsidRPr="00B951A5">
        <w:rPr>
          <w:rFonts w:ascii="ＭＳ ゴシック" w:eastAsia="ＭＳ ゴシック" w:hAnsi="ＭＳ ゴシック" w:hint="eastAsia"/>
          <w:sz w:val="24"/>
        </w:rPr>
        <w:t>事務の流れ</w:t>
      </w:r>
    </w:p>
    <w:p w:rsidR="005A2251" w:rsidRDefault="005A2251" w:rsidP="005A2251">
      <w:pPr>
        <w:ind w:firstLineChars="550" w:firstLine="1210"/>
        <w:rPr>
          <w:rFonts w:ascii="ＭＳ ゴシック" w:eastAsia="ＭＳ ゴシック" w:hAnsi="ＭＳ ゴシック" w:hint="eastAsia"/>
          <w:sz w:val="22"/>
          <w:szCs w:val="22"/>
          <w:bdr w:val="single" w:sz="4" w:space="0" w:color="auto"/>
        </w:rPr>
      </w:pPr>
      <w:r w:rsidRPr="00B951A5">
        <w:rPr>
          <w:rFonts w:ascii="ＭＳ ゴシック" w:eastAsia="ＭＳ ゴシック" w:hAnsi="ＭＳ ゴシック" w:hint="eastAsia"/>
          <w:sz w:val="22"/>
          <w:szCs w:val="22"/>
          <w:bdr w:val="single" w:sz="4" w:space="0" w:color="auto"/>
        </w:rPr>
        <w:t>締結前情報の公表</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見積書徴収等</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契約･執行伺書</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契約締結後情報の公表</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納品</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検収</w:t>
      </w:r>
    </w:p>
    <w:p w:rsidR="005A2251" w:rsidRDefault="005A2251" w:rsidP="005A2251">
      <w:pPr>
        <w:ind w:firstLineChars="550" w:firstLine="1210"/>
        <w:rPr>
          <w:rFonts w:ascii="ＭＳ ゴシック" w:eastAsia="ＭＳ ゴシック" w:hAnsi="ＭＳ ゴシック" w:hint="eastAsia"/>
          <w:sz w:val="22"/>
          <w:szCs w:val="22"/>
        </w:rPr>
      </w:pP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請求</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支出命令書</w:t>
      </w:r>
      <w:r w:rsidRPr="00B951A5">
        <w:rPr>
          <w:rFonts w:ascii="ＭＳ ゴシック" w:eastAsia="ＭＳ ゴシック" w:hAnsi="ＭＳ ゴシック" w:hint="eastAsia"/>
          <w:sz w:val="22"/>
          <w:szCs w:val="22"/>
        </w:rPr>
        <w:t>⇒支払</w:t>
      </w:r>
    </w:p>
    <w:p w:rsidR="005A2251" w:rsidRDefault="005A2251" w:rsidP="005A2251">
      <w:pPr>
        <w:rPr>
          <w:rFonts w:ascii="ＭＳ ゴシック" w:eastAsia="ＭＳ ゴシック" w:hAnsi="ＭＳ ゴシック" w:hint="eastAsia"/>
          <w:sz w:val="22"/>
          <w:szCs w:val="22"/>
        </w:rPr>
      </w:pPr>
    </w:p>
    <w:p w:rsidR="005A2251" w:rsidRDefault="005A2251" w:rsidP="005A2251">
      <w:pPr>
        <w:ind w:leftChars="342" w:left="718"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物品については、香川県社会就労センター協議会や障害者就労施設等において作成されたものに限ります。</w:t>
      </w:r>
    </w:p>
    <w:p w:rsidR="005A2251" w:rsidRDefault="005A2251" w:rsidP="005A2251">
      <w:pPr>
        <w:rPr>
          <w:rFonts w:ascii="ＭＳ ゴシック" w:eastAsia="ＭＳ ゴシック" w:hAnsi="ＭＳ ゴシック" w:hint="eastAsia"/>
          <w:sz w:val="24"/>
        </w:rPr>
      </w:pPr>
    </w:p>
    <w:p w:rsidR="005A2251" w:rsidRPr="00B951A5" w:rsidRDefault="005A2251" w:rsidP="005A2251">
      <w:pPr>
        <w:ind w:firstLineChars="400" w:firstLine="960"/>
        <w:rPr>
          <w:rFonts w:ascii="ＭＳ ゴシック" w:eastAsia="ＭＳ ゴシック" w:hAnsi="ＭＳ ゴシック" w:hint="eastAsia"/>
          <w:sz w:val="24"/>
        </w:rPr>
      </w:pPr>
      <w:r>
        <w:rPr>
          <w:rFonts w:ascii="ＭＳ ゴシック" w:eastAsia="ＭＳ ゴシック" w:hAnsi="ＭＳ ゴシック" w:hint="eastAsia"/>
          <w:sz w:val="24"/>
        </w:rPr>
        <w:t>次の手続きが必要になります。</w:t>
      </w:r>
    </w:p>
    <w:p w:rsidR="005A2251" w:rsidRDefault="005A2251" w:rsidP="005A2251">
      <w:pPr>
        <w:ind w:firstLineChars="500" w:firstLine="1200"/>
        <w:rPr>
          <w:rFonts w:ascii="ＭＳ ゴシック" w:eastAsia="ＭＳ ゴシック" w:hAnsi="ＭＳ ゴシック" w:hint="eastAsia"/>
          <w:sz w:val="24"/>
        </w:rPr>
      </w:pPr>
      <w:r w:rsidRPr="00B951A5">
        <w:rPr>
          <w:rFonts w:ascii="ＭＳ ゴシック" w:eastAsia="ＭＳ ゴシック" w:hAnsi="ＭＳ ゴシック" w:hint="eastAsia"/>
          <w:sz w:val="24"/>
        </w:rPr>
        <w:t>①香川県会計規則第１８４条の２第２号に基づく随意契約の締結前情報の公表</w:t>
      </w:r>
    </w:p>
    <w:p w:rsidR="005A2251" w:rsidRDefault="005A2251" w:rsidP="005A2251">
      <w:pPr>
        <w:ind w:firstLineChars="500" w:firstLine="1200"/>
        <w:rPr>
          <w:rFonts w:ascii="ＭＳ ゴシック" w:eastAsia="ＭＳ ゴシック" w:hAnsi="ＭＳ ゴシック" w:hint="eastAsia"/>
          <w:sz w:val="24"/>
        </w:rPr>
      </w:pPr>
      <w:r>
        <w:rPr>
          <w:rFonts w:ascii="ＭＳ ゴシック" w:eastAsia="ＭＳ ゴシック" w:hAnsi="ＭＳ ゴシック" w:hint="eastAsia"/>
          <w:sz w:val="24"/>
        </w:rPr>
        <w:t>②</w:t>
      </w:r>
      <w:r w:rsidRPr="00B951A5">
        <w:rPr>
          <w:rFonts w:ascii="ＭＳ ゴシック" w:eastAsia="ＭＳ ゴシック" w:hAnsi="ＭＳ ゴシック" w:hint="eastAsia"/>
          <w:sz w:val="24"/>
        </w:rPr>
        <w:t>契約相手方の決定</w:t>
      </w:r>
    </w:p>
    <w:p w:rsidR="005A2251" w:rsidRDefault="005A2251" w:rsidP="005A2251">
      <w:pPr>
        <w:ind w:leftChars="570" w:left="1437"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③</w:t>
      </w:r>
      <w:r w:rsidRPr="00B951A5">
        <w:rPr>
          <w:rFonts w:ascii="ＭＳ ゴシック" w:eastAsia="ＭＳ ゴシック" w:hAnsi="ＭＳ ゴシック" w:hint="eastAsia"/>
          <w:sz w:val="24"/>
        </w:rPr>
        <w:t>契約後速やかに香川県会計規則第１８４条の２第３号に基づく随意契約の締結後情報の公表</w:t>
      </w:r>
    </w:p>
    <w:p w:rsidR="005A2251" w:rsidRPr="00B951A5" w:rsidRDefault="005A2251" w:rsidP="005A2251">
      <w:pPr>
        <w:ind w:left="240" w:hangingChars="100" w:hanging="240"/>
        <w:rPr>
          <w:rFonts w:ascii="ＭＳ ゴシック" w:eastAsia="ＭＳ ゴシック" w:hAnsi="ＭＳ ゴシック" w:hint="eastAsia"/>
          <w:sz w:val="24"/>
        </w:rPr>
      </w:pPr>
    </w:p>
    <w:p w:rsidR="005A2251" w:rsidRPr="00B951A5" w:rsidRDefault="005A2251" w:rsidP="005A2251">
      <w:pPr>
        <w:ind w:firstLineChars="400" w:firstLine="960"/>
        <w:rPr>
          <w:rFonts w:ascii="ＭＳ ゴシック" w:eastAsia="ＭＳ ゴシック" w:hAnsi="ＭＳ ゴシック" w:hint="eastAsia"/>
          <w:sz w:val="24"/>
        </w:rPr>
      </w:pPr>
      <w:r w:rsidRPr="00B951A5">
        <w:rPr>
          <w:rFonts w:ascii="ＭＳ ゴシック" w:eastAsia="ＭＳ ゴシック" w:hAnsi="ＭＳ ゴシック" w:hint="eastAsia"/>
          <w:sz w:val="24"/>
        </w:rPr>
        <w:t>締結前情報</w:t>
      </w:r>
      <w:r>
        <w:rPr>
          <w:rFonts w:ascii="ＭＳ ゴシック" w:eastAsia="ＭＳ ゴシック" w:hAnsi="ＭＳ ゴシック" w:hint="eastAsia"/>
          <w:sz w:val="24"/>
        </w:rPr>
        <w:t>(①)</w:t>
      </w:r>
      <w:r w:rsidRPr="00B951A5">
        <w:rPr>
          <w:rFonts w:ascii="ＭＳ ゴシック" w:eastAsia="ＭＳ ゴシック" w:hAnsi="ＭＳ ゴシック" w:hint="eastAsia"/>
          <w:sz w:val="24"/>
        </w:rPr>
        <w:t>と締結後情報</w:t>
      </w:r>
      <w:r>
        <w:rPr>
          <w:rFonts w:ascii="ＭＳ ゴシック" w:eastAsia="ＭＳ ゴシック" w:hAnsi="ＭＳ ゴシック" w:hint="eastAsia"/>
          <w:sz w:val="24"/>
        </w:rPr>
        <w:t>(③)</w:t>
      </w:r>
      <w:r w:rsidRPr="00B951A5">
        <w:rPr>
          <w:rFonts w:ascii="ＭＳ ゴシック" w:eastAsia="ＭＳ ゴシック" w:hAnsi="ＭＳ ゴシック" w:hint="eastAsia"/>
          <w:sz w:val="24"/>
        </w:rPr>
        <w:t>の様式及び公表の方法については、</w:t>
      </w:r>
    </w:p>
    <w:p w:rsidR="005A2251" w:rsidRDefault="005A2251" w:rsidP="005A2251">
      <w:pPr>
        <w:ind w:leftChars="456" w:left="958"/>
        <w:rPr>
          <w:rFonts w:ascii="ＭＳ ゴシック" w:eastAsia="ＭＳ ゴシック" w:hAnsi="ＭＳ ゴシック" w:hint="eastAsia"/>
          <w:sz w:val="24"/>
        </w:rPr>
      </w:pPr>
      <w:r w:rsidRPr="00B951A5">
        <w:rPr>
          <w:rFonts w:ascii="ＭＳ ゴシック" w:eastAsia="ＭＳ ゴシック" w:hAnsi="ＭＳ ゴシック" w:hint="eastAsia"/>
          <w:sz w:val="24"/>
        </w:rPr>
        <w:t>「各課のページ」－「出納関係通知集」－「契約」－「契約事務マニュアル」－「第３章契約の方法　第４節随意契約　２随意契約の手続きの特例」</w:t>
      </w:r>
    </w:p>
    <w:p w:rsidR="005A2251" w:rsidRDefault="005A2251" w:rsidP="005A2251">
      <w:pPr>
        <w:ind w:firstLineChars="400" w:firstLine="960"/>
        <w:rPr>
          <w:rFonts w:ascii="ＭＳ ゴシック" w:eastAsia="ＭＳ ゴシック" w:hAnsi="ＭＳ ゴシック" w:hint="eastAsia"/>
          <w:sz w:val="24"/>
        </w:rPr>
      </w:pPr>
      <w:r w:rsidRPr="00B951A5">
        <w:rPr>
          <w:rFonts w:ascii="ＭＳ ゴシック" w:eastAsia="ＭＳ ゴシック" w:hAnsi="ＭＳ ゴシック" w:hint="eastAsia"/>
          <w:sz w:val="24"/>
        </w:rPr>
        <w:t>を参照してください。</w:t>
      </w:r>
    </w:p>
    <w:p w:rsidR="005A2251" w:rsidRDefault="005A2251" w:rsidP="005A2251">
      <w:pPr>
        <w:ind w:firstLineChars="400" w:firstLine="960"/>
        <w:rPr>
          <w:rFonts w:ascii="ＭＳ ゴシック" w:eastAsia="ＭＳ ゴシック" w:hAnsi="ＭＳ ゴシック" w:hint="eastAsia"/>
          <w:sz w:val="24"/>
        </w:rPr>
      </w:pPr>
      <w:r w:rsidRPr="006A4C70">
        <w:rPr>
          <w:rFonts w:ascii="ＭＳ ゴシック" w:eastAsia="ＭＳ ゴシック" w:hAnsi="ＭＳ ゴシック" w:hint="eastAsia"/>
          <w:sz w:val="24"/>
        </w:rPr>
        <w:t>なお、記載例は別添のとおりです。</w:t>
      </w:r>
    </w:p>
    <w:p w:rsidR="005A2251" w:rsidRPr="005A2251" w:rsidRDefault="005A2251" w:rsidP="00B951A5">
      <w:pPr>
        <w:ind w:firstLineChars="100" w:firstLine="240"/>
        <w:rPr>
          <w:rFonts w:ascii="ＭＳ ゴシック" w:eastAsia="ＭＳ ゴシック" w:hAnsi="ＭＳ ゴシック" w:hint="eastAsia"/>
          <w:sz w:val="24"/>
        </w:rPr>
      </w:pPr>
    </w:p>
    <w:p w:rsidR="005A2251" w:rsidRDefault="005A2251" w:rsidP="00B951A5">
      <w:pPr>
        <w:ind w:firstLineChars="100" w:firstLine="240"/>
        <w:rPr>
          <w:rFonts w:ascii="ＭＳ ゴシック" w:eastAsia="ＭＳ ゴシック" w:hAnsi="ＭＳ ゴシック" w:hint="eastAsia"/>
          <w:sz w:val="24"/>
        </w:rPr>
      </w:pPr>
    </w:p>
    <w:p w:rsidR="005A2251" w:rsidRPr="00B951A5" w:rsidRDefault="005A2251" w:rsidP="005A225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08456B">
        <w:rPr>
          <w:rFonts w:ascii="ＭＳ ゴシック" w:eastAsia="ＭＳ ゴシック" w:hAnsi="ＭＳ ゴシック" w:hint="eastAsia"/>
          <w:sz w:val="24"/>
          <w:bdr w:val="single" w:sz="4" w:space="0" w:color="auto"/>
        </w:rPr>
        <w:t>上記</w:t>
      </w:r>
      <w:r w:rsidR="0008456B" w:rsidRPr="0008456B">
        <w:rPr>
          <w:rFonts w:ascii="ＭＳ ゴシック" w:eastAsia="ＭＳ ゴシック" w:hAnsi="ＭＳ ゴシック" w:hint="eastAsia"/>
          <w:sz w:val="24"/>
          <w:bdr w:val="single" w:sz="4" w:space="0" w:color="auto"/>
        </w:rPr>
        <w:t>（２）</w:t>
      </w:r>
      <w:r w:rsidRPr="0008456B">
        <w:rPr>
          <w:rFonts w:ascii="ＭＳ ゴシック" w:eastAsia="ＭＳ ゴシック" w:hAnsi="ＭＳ ゴシック" w:hint="eastAsia"/>
          <w:sz w:val="24"/>
          <w:bdr w:val="single" w:sz="4" w:space="0" w:color="auto"/>
        </w:rPr>
        <w:t>②の場合</w:t>
      </w:r>
    </w:p>
    <w:p w:rsidR="002F0EC4" w:rsidRPr="00B951A5" w:rsidRDefault="002F0EC4" w:rsidP="001C357E">
      <w:pPr>
        <w:ind w:firstLineChars="300" w:firstLine="720"/>
        <w:rPr>
          <w:rFonts w:ascii="ＭＳ ゴシック" w:eastAsia="ＭＳ ゴシック" w:hAnsi="ＭＳ ゴシック" w:hint="eastAsia"/>
          <w:sz w:val="24"/>
        </w:rPr>
      </w:pPr>
      <w:r w:rsidRPr="00B951A5">
        <w:rPr>
          <w:rFonts w:ascii="ＭＳ ゴシック" w:eastAsia="ＭＳ ゴシック" w:hAnsi="ＭＳ ゴシック" w:hint="eastAsia"/>
          <w:sz w:val="24"/>
        </w:rPr>
        <w:t>●香川県会計規則第184条第</w:t>
      </w:r>
      <w:r w:rsidR="001C357E">
        <w:rPr>
          <w:rFonts w:ascii="ＭＳ ゴシック" w:eastAsia="ＭＳ ゴシック" w:hAnsi="ＭＳ ゴシック" w:hint="eastAsia"/>
          <w:sz w:val="24"/>
        </w:rPr>
        <w:t>６</w:t>
      </w:r>
      <w:r w:rsidRPr="00B951A5">
        <w:rPr>
          <w:rFonts w:ascii="ＭＳ ゴシック" w:eastAsia="ＭＳ ゴシック" w:hAnsi="ＭＳ ゴシック" w:hint="eastAsia"/>
          <w:sz w:val="24"/>
        </w:rPr>
        <w:t>号活用</w:t>
      </w:r>
    </w:p>
    <w:p w:rsidR="00B951A5" w:rsidRDefault="002F0EC4" w:rsidP="005A2251">
      <w:pPr>
        <w:ind w:firstLineChars="400" w:firstLine="960"/>
        <w:rPr>
          <w:rFonts w:ascii="ＭＳ ゴシック" w:eastAsia="ＭＳ ゴシック" w:hAnsi="ＭＳ ゴシック" w:hint="eastAsia"/>
          <w:sz w:val="24"/>
        </w:rPr>
      </w:pPr>
      <w:r w:rsidRPr="00B951A5">
        <w:rPr>
          <w:rFonts w:ascii="ＭＳ ゴシック" w:eastAsia="ＭＳ ゴシック" w:hAnsi="ＭＳ ゴシック" w:hint="eastAsia"/>
          <w:sz w:val="24"/>
        </w:rPr>
        <w:t>予定価格が100万円以下の契約について活用できます。</w:t>
      </w:r>
    </w:p>
    <w:p w:rsidR="00B951A5" w:rsidRPr="00B951A5" w:rsidRDefault="00B951A5" w:rsidP="001C357E">
      <w:pPr>
        <w:ind w:firstLineChars="400" w:firstLine="960"/>
        <w:rPr>
          <w:rFonts w:ascii="ＭＳ ゴシック" w:eastAsia="ＭＳ ゴシック" w:hAnsi="ＭＳ ゴシック" w:hint="eastAsia"/>
          <w:sz w:val="24"/>
        </w:rPr>
      </w:pPr>
      <w:r w:rsidRPr="00B951A5">
        <w:rPr>
          <w:rFonts w:ascii="ＭＳ ゴシック" w:eastAsia="ＭＳ ゴシック" w:hAnsi="ＭＳ ゴシック" w:hint="eastAsia"/>
          <w:sz w:val="24"/>
        </w:rPr>
        <w:t>事務の流れ</w:t>
      </w:r>
    </w:p>
    <w:p w:rsidR="00B951A5" w:rsidRPr="00B951A5" w:rsidRDefault="00B951A5" w:rsidP="001C357E">
      <w:pPr>
        <w:ind w:firstLineChars="550" w:firstLine="1210"/>
        <w:rPr>
          <w:rFonts w:ascii="ＭＳ ゴシック" w:eastAsia="ＭＳ ゴシック" w:hAnsi="ＭＳ ゴシック" w:hint="eastAsia"/>
          <w:sz w:val="22"/>
          <w:szCs w:val="22"/>
        </w:rPr>
      </w:pPr>
      <w:r w:rsidRPr="00B951A5">
        <w:rPr>
          <w:rFonts w:ascii="ＭＳ ゴシック" w:eastAsia="ＭＳ ゴシック" w:hAnsi="ＭＳ ゴシック" w:hint="eastAsia"/>
          <w:sz w:val="22"/>
          <w:szCs w:val="22"/>
          <w:bdr w:val="single" w:sz="4" w:space="0" w:color="auto"/>
        </w:rPr>
        <w:t>物品購入等伺</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見積書徴収等</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契約･執行伺書</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納品</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検収</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請求</w:t>
      </w:r>
      <w:r w:rsidRPr="00B951A5">
        <w:rPr>
          <w:rFonts w:ascii="ＭＳ ゴシック" w:eastAsia="ＭＳ ゴシック" w:hAnsi="ＭＳ ゴシック" w:hint="eastAsia"/>
          <w:sz w:val="22"/>
          <w:szCs w:val="22"/>
        </w:rPr>
        <w:t>→</w:t>
      </w:r>
      <w:r w:rsidRPr="00B951A5">
        <w:rPr>
          <w:rFonts w:ascii="ＭＳ ゴシック" w:eastAsia="ＭＳ ゴシック" w:hAnsi="ＭＳ ゴシック" w:hint="eastAsia"/>
          <w:sz w:val="22"/>
          <w:szCs w:val="22"/>
          <w:bdr w:val="single" w:sz="4" w:space="0" w:color="auto"/>
        </w:rPr>
        <w:t>支出命令書</w:t>
      </w:r>
      <w:r w:rsidRPr="00B951A5">
        <w:rPr>
          <w:rFonts w:ascii="ＭＳ ゴシック" w:eastAsia="ＭＳ ゴシック" w:hAnsi="ＭＳ ゴシック" w:hint="eastAsia"/>
          <w:sz w:val="22"/>
          <w:szCs w:val="22"/>
        </w:rPr>
        <w:t>⇒支払</w:t>
      </w:r>
    </w:p>
    <w:p w:rsidR="002F0EC4" w:rsidRPr="00B951A5" w:rsidRDefault="002F0EC4" w:rsidP="001C357E">
      <w:pPr>
        <w:ind w:firstLineChars="500" w:firstLine="1200"/>
        <w:rPr>
          <w:rFonts w:ascii="ＭＳ ゴシック" w:eastAsia="ＭＳ ゴシック" w:hAnsi="ＭＳ ゴシック" w:hint="eastAsia"/>
          <w:sz w:val="24"/>
        </w:rPr>
      </w:pPr>
      <w:r w:rsidRPr="00B951A5">
        <w:rPr>
          <w:rFonts w:ascii="ＭＳ ゴシック" w:eastAsia="ＭＳ ゴシック" w:hAnsi="ＭＳ ゴシック" w:hint="eastAsia"/>
          <w:sz w:val="24"/>
        </w:rPr>
        <w:t>以下のように予定価格によって契約手続きが異なります。</w:t>
      </w:r>
    </w:p>
    <w:p w:rsidR="002F0EC4" w:rsidRDefault="002F0EC4" w:rsidP="001C357E">
      <w:pPr>
        <w:ind w:leftChars="228" w:left="479" w:firstLineChars="300" w:firstLine="720"/>
        <w:rPr>
          <w:rFonts w:ascii="ＭＳ ゴシック" w:eastAsia="ＭＳ ゴシック" w:hAnsi="ＭＳ ゴシック" w:hint="eastAsia"/>
          <w:sz w:val="24"/>
        </w:rPr>
      </w:pPr>
      <w:r w:rsidRPr="00B951A5">
        <w:rPr>
          <w:rFonts w:ascii="ＭＳ ゴシック" w:eastAsia="ＭＳ ゴシック" w:hAnsi="ＭＳ ゴシック" w:hint="eastAsia"/>
          <w:sz w:val="24"/>
        </w:rPr>
        <w:t>ただし、物品については、障害者就労施設</w:t>
      </w:r>
      <w:r w:rsidR="00E743AF">
        <w:rPr>
          <w:rFonts w:ascii="ＭＳ ゴシック" w:eastAsia="ＭＳ ゴシック" w:hAnsi="ＭＳ ゴシック" w:hint="eastAsia"/>
          <w:sz w:val="24"/>
        </w:rPr>
        <w:t>等</w:t>
      </w:r>
      <w:r w:rsidRPr="00B951A5">
        <w:rPr>
          <w:rFonts w:ascii="ＭＳ ゴシック" w:eastAsia="ＭＳ ゴシック" w:hAnsi="ＭＳ ゴシック" w:hint="eastAsia"/>
          <w:sz w:val="24"/>
        </w:rPr>
        <w:t>以外からの購入が困難な</w:t>
      </w:r>
      <w:r w:rsidR="00E743AF">
        <w:rPr>
          <w:rFonts w:ascii="ＭＳ ゴシック" w:eastAsia="ＭＳ ゴシック" w:hAnsi="ＭＳ ゴシック" w:hint="eastAsia"/>
          <w:sz w:val="24"/>
        </w:rPr>
        <w:t>もの</w:t>
      </w:r>
      <w:r w:rsidRPr="00B951A5">
        <w:rPr>
          <w:rFonts w:ascii="ＭＳ ゴシック" w:eastAsia="ＭＳ ゴシック" w:hAnsi="ＭＳ ゴシック" w:hint="eastAsia"/>
          <w:sz w:val="24"/>
        </w:rPr>
        <w:t>に限ります。</w:t>
      </w:r>
    </w:p>
    <w:p w:rsidR="005A4ED3" w:rsidRDefault="005A4ED3" w:rsidP="00B951A5">
      <w:pPr>
        <w:ind w:leftChars="228" w:left="479"/>
        <w:rPr>
          <w:rFonts w:ascii="ＭＳ ゴシック" w:eastAsia="ＭＳ ゴシック" w:hAnsi="ＭＳ ゴシック" w:hint="eastAsia"/>
          <w:sz w:val="24"/>
        </w:rPr>
      </w:pPr>
    </w:p>
    <w:tbl>
      <w:tblPr>
        <w:tblW w:w="8208" w:type="dxa"/>
        <w:tblInd w:w="1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328"/>
        <w:gridCol w:w="2252"/>
        <w:gridCol w:w="1260"/>
      </w:tblGrid>
      <w:tr w:rsidR="00B951A5" w:rsidRPr="00946626">
        <w:trPr>
          <w:trHeight w:val="441"/>
        </w:trPr>
        <w:tc>
          <w:tcPr>
            <w:tcW w:w="1368" w:type="dxa"/>
            <w:vAlign w:val="center"/>
          </w:tcPr>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予定価格</w:t>
            </w:r>
          </w:p>
        </w:tc>
        <w:tc>
          <w:tcPr>
            <w:tcW w:w="5580" w:type="dxa"/>
            <w:gridSpan w:val="2"/>
            <w:vAlign w:val="center"/>
          </w:tcPr>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契約方式</w:t>
            </w:r>
          </w:p>
        </w:tc>
        <w:tc>
          <w:tcPr>
            <w:tcW w:w="1260" w:type="dxa"/>
            <w:vAlign w:val="center"/>
          </w:tcPr>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備　考</w:t>
            </w:r>
          </w:p>
        </w:tc>
      </w:tr>
      <w:tr w:rsidR="00B951A5" w:rsidRPr="00946626">
        <w:trPr>
          <w:trHeight w:val="1434"/>
        </w:trPr>
        <w:tc>
          <w:tcPr>
            <w:tcW w:w="1368" w:type="dxa"/>
            <w:tcBorders>
              <w:bottom w:val="single" w:sz="4" w:space="0" w:color="auto"/>
            </w:tcBorders>
            <w:vAlign w:val="center"/>
          </w:tcPr>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100万以下</w:t>
            </w:r>
          </w:p>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50万円超</w:t>
            </w:r>
          </w:p>
        </w:tc>
        <w:tc>
          <w:tcPr>
            <w:tcW w:w="3328" w:type="dxa"/>
            <w:tcBorders>
              <w:bottom w:val="single" w:sz="4" w:space="0" w:color="auto"/>
            </w:tcBorders>
            <w:vAlign w:val="center"/>
          </w:tcPr>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随意契約（見積り合わせ）</w:t>
            </w:r>
          </w:p>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 xml:space="preserve">　〈紙見積り〉</w:t>
            </w:r>
          </w:p>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原則として３者以上見積り</w:t>
            </w:r>
          </w:p>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見積書徴収者が３者未満の場合は「執行伺書」の内容欄に理由を記載すること。</w:t>
            </w:r>
          </w:p>
        </w:tc>
        <w:tc>
          <w:tcPr>
            <w:tcW w:w="2252" w:type="dxa"/>
            <w:vMerge w:val="restart"/>
            <w:vAlign w:val="center"/>
          </w:tcPr>
          <w:p w:rsidR="00B951A5" w:rsidRPr="00946626" w:rsidRDefault="00B951A5" w:rsidP="0040407F">
            <w:pP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ただし、物品については、障害者就労施設以外からの購入が困難な</w:t>
            </w:r>
            <w:r w:rsidR="00E743AF" w:rsidRPr="00946626">
              <w:rPr>
                <w:rFonts w:ascii="ＭＳ ゴシック" w:eastAsia="ＭＳ ゴシック" w:hAnsi="ＭＳ ゴシック" w:hint="eastAsia"/>
                <w:sz w:val="22"/>
                <w:szCs w:val="22"/>
              </w:rPr>
              <w:t>もの</w:t>
            </w:r>
            <w:r w:rsidRPr="00946626">
              <w:rPr>
                <w:rFonts w:ascii="ＭＳ ゴシック" w:eastAsia="ＭＳ ゴシック" w:hAnsi="ＭＳ ゴシック" w:hint="eastAsia"/>
                <w:sz w:val="22"/>
                <w:szCs w:val="22"/>
              </w:rPr>
              <w:t>に限ります。</w:t>
            </w:r>
          </w:p>
          <w:p w:rsidR="00B951A5" w:rsidRPr="00946626" w:rsidRDefault="00B951A5" w:rsidP="0040407F">
            <w:pPr>
              <w:rPr>
                <w:rFonts w:ascii="ＭＳ ゴシック" w:eastAsia="ＭＳ ゴシック" w:hAnsi="ＭＳ ゴシック" w:hint="eastAsia"/>
                <w:sz w:val="22"/>
                <w:szCs w:val="22"/>
              </w:rPr>
            </w:pPr>
          </w:p>
          <w:p w:rsidR="00B951A5" w:rsidRPr="00946626" w:rsidRDefault="00B951A5" w:rsidP="0040407F">
            <w:pPr>
              <w:rPr>
                <w:rFonts w:ascii="ＭＳ ゴシック" w:eastAsia="ＭＳ ゴシック" w:hAnsi="ＭＳ ゴシック" w:hint="eastAsia"/>
                <w:sz w:val="22"/>
                <w:szCs w:val="22"/>
              </w:rPr>
            </w:pPr>
          </w:p>
          <w:p w:rsidR="00B951A5" w:rsidRPr="00946626" w:rsidRDefault="00B951A5" w:rsidP="00946626">
            <w:pPr>
              <w:ind w:firstLineChars="200" w:firstLine="395"/>
              <w:rPr>
                <w:rFonts w:ascii="ＭＳ ゴシック" w:eastAsia="ＭＳ ゴシック" w:hAnsi="ＭＳ ゴシック" w:hint="eastAsia"/>
                <w:w w:val="90"/>
                <w:sz w:val="22"/>
                <w:szCs w:val="22"/>
              </w:rPr>
            </w:pPr>
          </w:p>
        </w:tc>
        <w:tc>
          <w:tcPr>
            <w:tcW w:w="1260" w:type="dxa"/>
            <w:vAlign w:val="center"/>
          </w:tcPr>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契約書</w:t>
            </w:r>
          </w:p>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必　要</w:t>
            </w:r>
          </w:p>
        </w:tc>
      </w:tr>
      <w:tr w:rsidR="00B951A5" w:rsidRPr="00946626">
        <w:trPr>
          <w:trHeight w:val="1419"/>
        </w:trPr>
        <w:tc>
          <w:tcPr>
            <w:tcW w:w="1368" w:type="dxa"/>
            <w:tcBorders>
              <w:top w:val="single" w:sz="4" w:space="0" w:color="auto"/>
            </w:tcBorders>
            <w:vAlign w:val="center"/>
          </w:tcPr>
          <w:p w:rsidR="00B951A5" w:rsidRPr="00946626" w:rsidRDefault="001C357E" w:rsidP="00946626">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w:t>
            </w:r>
            <w:r w:rsidR="00B951A5" w:rsidRPr="00946626">
              <w:rPr>
                <w:rFonts w:ascii="ＭＳ ゴシック" w:eastAsia="ＭＳ ゴシック" w:hAnsi="ＭＳ ゴシック" w:hint="eastAsia"/>
                <w:sz w:val="22"/>
                <w:szCs w:val="22"/>
              </w:rPr>
              <w:t>万円超</w:t>
            </w:r>
          </w:p>
        </w:tc>
        <w:tc>
          <w:tcPr>
            <w:tcW w:w="3328" w:type="dxa"/>
            <w:tcBorders>
              <w:top w:val="nil"/>
            </w:tcBorders>
            <w:vAlign w:val="center"/>
          </w:tcPr>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随意契約（見積り合わせ）</w:t>
            </w:r>
          </w:p>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 xml:space="preserve">　〈紙見積り〉</w:t>
            </w:r>
          </w:p>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原則として２者以上見積り</w:t>
            </w:r>
          </w:p>
          <w:p w:rsidR="00B951A5" w:rsidRPr="00946626" w:rsidRDefault="00B951A5" w:rsidP="00946626">
            <w:pPr>
              <w:spacing w:line="220" w:lineRule="exact"/>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見積書徴収者が１者の場合は「執行伺書」の内容欄に理由を記載すること。</w:t>
            </w:r>
          </w:p>
        </w:tc>
        <w:tc>
          <w:tcPr>
            <w:tcW w:w="2252" w:type="dxa"/>
            <w:vMerge/>
          </w:tcPr>
          <w:p w:rsidR="00B951A5" w:rsidRPr="00946626" w:rsidRDefault="00B951A5" w:rsidP="0040407F">
            <w:pPr>
              <w:rPr>
                <w:rFonts w:ascii="ＭＳ ゴシック" w:eastAsia="ＭＳ ゴシック" w:hAnsi="ＭＳ ゴシック" w:hint="eastAsia"/>
                <w:sz w:val="22"/>
                <w:szCs w:val="22"/>
              </w:rPr>
            </w:pPr>
          </w:p>
        </w:tc>
        <w:tc>
          <w:tcPr>
            <w:tcW w:w="1260" w:type="dxa"/>
            <w:vMerge w:val="restart"/>
            <w:vAlign w:val="center"/>
          </w:tcPr>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契約書</w:t>
            </w:r>
          </w:p>
          <w:p w:rsidR="00B951A5" w:rsidRPr="00946626" w:rsidRDefault="00B951A5" w:rsidP="00946626">
            <w:pPr>
              <w:jc w:val="cente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省略可</w:t>
            </w:r>
          </w:p>
        </w:tc>
      </w:tr>
      <w:tr w:rsidR="00B951A5" w:rsidRPr="00946626">
        <w:trPr>
          <w:trHeight w:val="510"/>
        </w:trPr>
        <w:tc>
          <w:tcPr>
            <w:tcW w:w="1368" w:type="dxa"/>
            <w:vAlign w:val="center"/>
          </w:tcPr>
          <w:p w:rsidR="00B951A5" w:rsidRPr="00946626" w:rsidRDefault="001C357E" w:rsidP="00946626">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w:t>
            </w:r>
            <w:r w:rsidR="00B951A5" w:rsidRPr="00946626">
              <w:rPr>
                <w:rFonts w:ascii="ＭＳ ゴシック" w:eastAsia="ＭＳ ゴシック" w:hAnsi="ＭＳ ゴシック" w:hint="eastAsia"/>
                <w:sz w:val="22"/>
                <w:szCs w:val="22"/>
              </w:rPr>
              <w:t>万円以下</w:t>
            </w:r>
          </w:p>
        </w:tc>
        <w:tc>
          <w:tcPr>
            <w:tcW w:w="5580" w:type="dxa"/>
            <w:gridSpan w:val="2"/>
            <w:vAlign w:val="center"/>
          </w:tcPr>
          <w:p w:rsidR="00B951A5" w:rsidRPr="00946626" w:rsidRDefault="00B951A5" w:rsidP="0040407F">
            <w:pP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単独随意契約　〈１者紙見積り〉</w:t>
            </w:r>
          </w:p>
        </w:tc>
        <w:tc>
          <w:tcPr>
            <w:tcW w:w="1260" w:type="dxa"/>
            <w:vMerge/>
            <w:vAlign w:val="center"/>
          </w:tcPr>
          <w:p w:rsidR="00B951A5" w:rsidRPr="00946626" w:rsidRDefault="00B951A5" w:rsidP="0040407F">
            <w:pPr>
              <w:rPr>
                <w:rFonts w:ascii="ＭＳ ゴシック" w:eastAsia="ＭＳ ゴシック" w:hAnsi="ＭＳ ゴシック" w:hint="eastAsia"/>
                <w:sz w:val="22"/>
                <w:szCs w:val="22"/>
              </w:rPr>
            </w:pPr>
          </w:p>
        </w:tc>
      </w:tr>
      <w:tr w:rsidR="00B951A5" w:rsidRPr="00946626">
        <w:trPr>
          <w:trHeight w:val="510"/>
        </w:trPr>
        <w:tc>
          <w:tcPr>
            <w:tcW w:w="1368" w:type="dxa"/>
            <w:vAlign w:val="center"/>
          </w:tcPr>
          <w:p w:rsidR="00B951A5" w:rsidRPr="00946626" w:rsidRDefault="001C357E" w:rsidP="00946626">
            <w:pPr>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１</w:t>
            </w:r>
            <w:r w:rsidR="00B951A5" w:rsidRPr="00946626">
              <w:rPr>
                <w:rFonts w:ascii="ＭＳ ゴシック" w:eastAsia="ＭＳ ゴシック" w:hAnsi="ＭＳ ゴシック" w:hint="eastAsia"/>
                <w:sz w:val="22"/>
                <w:szCs w:val="22"/>
              </w:rPr>
              <w:t>万円以下</w:t>
            </w:r>
          </w:p>
        </w:tc>
        <w:tc>
          <w:tcPr>
            <w:tcW w:w="5580" w:type="dxa"/>
            <w:gridSpan w:val="2"/>
            <w:vAlign w:val="center"/>
          </w:tcPr>
          <w:p w:rsidR="00B951A5" w:rsidRPr="00946626" w:rsidRDefault="00B951A5" w:rsidP="0040407F">
            <w:pPr>
              <w:rPr>
                <w:rFonts w:ascii="ＭＳ ゴシック" w:eastAsia="ＭＳ ゴシック" w:hAnsi="ＭＳ ゴシック" w:hint="eastAsia"/>
                <w:sz w:val="22"/>
                <w:szCs w:val="22"/>
              </w:rPr>
            </w:pPr>
            <w:r w:rsidRPr="00946626">
              <w:rPr>
                <w:rFonts w:ascii="ＭＳ ゴシック" w:eastAsia="ＭＳ ゴシック" w:hAnsi="ＭＳ ゴシック" w:hint="eastAsia"/>
                <w:sz w:val="22"/>
                <w:szCs w:val="22"/>
              </w:rPr>
              <w:t>単独随意契約（見積書徴収を省略可）</w:t>
            </w:r>
          </w:p>
        </w:tc>
        <w:tc>
          <w:tcPr>
            <w:tcW w:w="1260" w:type="dxa"/>
            <w:vMerge/>
            <w:vAlign w:val="center"/>
          </w:tcPr>
          <w:p w:rsidR="00B951A5" w:rsidRPr="00946626" w:rsidRDefault="00B951A5" w:rsidP="0040407F">
            <w:pPr>
              <w:rPr>
                <w:rFonts w:ascii="ＭＳ ゴシック" w:eastAsia="ＭＳ ゴシック" w:hAnsi="ＭＳ ゴシック" w:hint="eastAsia"/>
                <w:sz w:val="22"/>
                <w:szCs w:val="22"/>
              </w:rPr>
            </w:pPr>
          </w:p>
        </w:tc>
      </w:tr>
    </w:tbl>
    <w:p w:rsidR="00B951A5" w:rsidRDefault="00B951A5" w:rsidP="001C357E">
      <w:pPr>
        <w:ind w:leftChars="735" w:left="1873" w:hangingChars="150" w:hanging="330"/>
        <w:rPr>
          <w:rFonts w:ascii="ＭＳ ゴシック" w:eastAsia="ＭＳ ゴシック" w:hAnsi="ＭＳ ゴシック" w:hint="eastAsia"/>
          <w:sz w:val="22"/>
          <w:szCs w:val="22"/>
        </w:rPr>
      </w:pPr>
      <w:r w:rsidRPr="002D11F7">
        <w:rPr>
          <w:rFonts w:ascii="ＭＳ ゴシック" w:eastAsia="ＭＳ ゴシック" w:hAnsi="ＭＳ ゴシック" w:hint="eastAsia"/>
          <w:sz w:val="22"/>
          <w:szCs w:val="22"/>
        </w:rPr>
        <w:t>注） ５万円以下で見積書を徴収することが困難な場合は、電話又は口頭による価格照会、価格表等の取得（ＦＡＸ可）により見積書の徴収に代えることができる。</w:t>
      </w:r>
    </w:p>
    <w:p w:rsidR="00B951A5" w:rsidRPr="002D11F7" w:rsidRDefault="00B951A5" w:rsidP="001C357E">
      <w:pPr>
        <w:tabs>
          <w:tab w:val="left" w:pos="1095"/>
        </w:tabs>
        <w:ind w:firstLineChars="850" w:firstLine="1870"/>
        <w:rPr>
          <w:rFonts w:ascii="ＭＳ ゴシック" w:eastAsia="ＭＳ ゴシック" w:hAnsi="ＭＳ ゴシック" w:hint="eastAsia"/>
          <w:sz w:val="22"/>
          <w:szCs w:val="22"/>
        </w:rPr>
      </w:pPr>
      <w:r w:rsidRPr="002D11F7">
        <w:rPr>
          <w:rFonts w:ascii="ＭＳ ゴシック" w:eastAsia="ＭＳ ゴシック" w:hAnsi="ＭＳ ゴシック" w:hint="eastAsia"/>
          <w:sz w:val="22"/>
          <w:szCs w:val="22"/>
        </w:rPr>
        <w:t>ア　電話又は口頭により照会した場合</w:t>
      </w:r>
    </w:p>
    <w:p w:rsidR="00B951A5" w:rsidRPr="002D11F7" w:rsidRDefault="00B951A5" w:rsidP="001C357E">
      <w:pPr>
        <w:ind w:leftChars="1050" w:left="2205"/>
        <w:rPr>
          <w:rFonts w:ascii="ＭＳ ゴシック" w:eastAsia="ＭＳ ゴシック" w:hAnsi="ＭＳ ゴシック" w:hint="eastAsia"/>
          <w:sz w:val="22"/>
          <w:szCs w:val="22"/>
        </w:rPr>
      </w:pPr>
      <w:r w:rsidRPr="002D11F7">
        <w:rPr>
          <w:rFonts w:ascii="ＭＳ ゴシック" w:eastAsia="ＭＳ ゴシック" w:hAnsi="ＭＳ ゴシック" w:hint="eastAsia"/>
          <w:sz w:val="22"/>
          <w:szCs w:val="22"/>
        </w:rPr>
        <w:t>「執行伺書」に照会年月日、品名、数量、価格等を記載し、</w:t>
      </w:r>
      <w:r w:rsidRPr="002D11F7">
        <w:rPr>
          <w:rFonts w:ascii="ＭＳ ゴシック" w:eastAsia="ＭＳ ゴシック" w:hAnsi="ＭＳ ゴシック" w:hint="eastAsia"/>
          <w:b/>
          <w:sz w:val="22"/>
          <w:szCs w:val="22"/>
        </w:rPr>
        <w:t>担当職員の職氏名を記名、押印する。</w:t>
      </w:r>
      <w:r w:rsidRPr="002D11F7">
        <w:rPr>
          <w:rFonts w:ascii="ＭＳ ゴシック" w:eastAsia="ＭＳ ゴシック" w:hAnsi="ＭＳ ゴシック" w:hint="eastAsia"/>
          <w:sz w:val="22"/>
          <w:szCs w:val="22"/>
        </w:rPr>
        <w:t>（別紙で添付してもよい。）</w:t>
      </w:r>
    </w:p>
    <w:p w:rsidR="00B951A5" w:rsidRDefault="00B951A5" w:rsidP="001C357E">
      <w:pPr>
        <w:ind w:firstLineChars="850" w:firstLine="1870"/>
        <w:rPr>
          <w:rFonts w:ascii="ＭＳ ゴシック" w:eastAsia="ＭＳ ゴシック" w:hAnsi="ＭＳ ゴシック" w:hint="eastAsia"/>
          <w:sz w:val="22"/>
          <w:szCs w:val="22"/>
        </w:rPr>
      </w:pPr>
      <w:r w:rsidRPr="002D11F7">
        <w:rPr>
          <w:rFonts w:ascii="ＭＳ ゴシック" w:eastAsia="ＭＳ ゴシック" w:hAnsi="ＭＳ ゴシック" w:hint="eastAsia"/>
          <w:sz w:val="22"/>
          <w:szCs w:val="22"/>
        </w:rPr>
        <w:t xml:space="preserve">イ　</w:t>
      </w:r>
      <w:r>
        <w:rPr>
          <w:rFonts w:ascii="ＭＳ ゴシック" w:eastAsia="ＭＳ ゴシック" w:hAnsi="ＭＳ ゴシック" w:hint="eastAsia"/>
          <w:sz w:val="22"/>
          <w:szCs w:val="22"/>
        </w:rPr>
        <w:t>価格表等を取得した場合</w:t>
      </w:r>
    </w:p>
    <w:p w:rsidR="00B951A5" w:rsidRPr="002D11F7" w:rsidRDefault="00B951A5" w:rsidP="001C357E">
      <w:pPr>
        <w:ind w:leftChars="993" w:left="2085" w:firstLineChars="100" w:firstLine="220"/>
        <w:rPr>
          <w:rFonts w:ascii="ＭＳ ゴシック" w:eastAsia="ＭＳ ゴシック" w:hAnsi="ＭＳ ゴシック" w:hint="eastAsia"/>
          <w:sz w:val="22"/>
          <w:szCs w:val="22"/>
        </w:rPr>
      </w:pPr>
      <w:r w:rsidRPr="002D11F7">
        <w:rPr>
          <w:rFonts w:ascii="ＭＳ ゴシック" w:eastAsia="ＭＳ ゴシック" w:hAnsi="ＭＳ ゴシック" w:hint="eastAsia"/>
          <w:sz w:val="22"/>
          <w:szCs w:val="22"/>
        </w:rPr>
        <w:t>価格表等に取得年月日を記載し、</w:t>
      </w:r>
      <w:r w:rsidRPr="002D11F7">
        <w:rPr>
          <w:rFonts w:ascii="ＭＳ ゴシック" w:eastAsia="ＭＳ ゴシック" w:hAnsi="ＭＳ ゴシック" w:hint="eastAsia"/>
          <w:b/>
          <w:sz w:val="22"/>
          <w:szCs w:val="22"/>
        </w:rPr>
        <w:t>担当職員の職氏名を記名、押印</w:t>
      </w:r>
      <w:r w:rsidRPr="002D11F7">
        <w:rPr>
          <w:rFonts w:ascii="ＭＳ ゴシック" w:eastAsia="ＭＳ ゴシック" w:hAnsi="ＭＳ ゴシック" w:hint="eastAsia"/>
          <w:sz w:val="22"/>
          <w:szCs w:val="22"/>
        </w:rPr>
        <w:t>して「執行伺書」に添付する。</w:t>
      </w:r>
    </w:p>
    <w:p w:rsidR="00B951A5" w:rsidRDefault="00B951A5"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Default="006574E4" w:rsidP="00B951A5">
      <w:pPr>
        <w:ind w:leftChars="228" w:left="479"/>
        <w:rPr>
          <w:rFonts w:ascii="ＭＳ ゴシック" w:eastAsia="ＭＳ ゴシック" w:hAnsi="ＭＳ ゴシック" w:hint="eastAsia"/>
          <w:sz w:val="24"/>
        </w:rPr>
      </w:pPr>
    </w:p>
    <w:p w:rsidR="006574E4" w:rsidRPr="00B951A5" w:rsidRDefault="006574E4" w:rsidP="00B951A5">
      <w:pPr>
        <w:ind w:leftChars="228" w:left="479"/>
        <w:rPr>
          <w:rFonts w:ascii="ＭＳ ゴシック" w:eastAsia="ＭＳ ゴシック" w:hAnsi="ＭＳ ゴシック" w:hint="eastAsia"/>
          <w:sz w:val="24"/>
        </w:rPr>
      </w:pPr>
    </w:p>
    <w:p w:rsidR="004776D7" w:rsidRDefault="004776D7" w:rsidP="00AB00C3">
      <w:pPr>
        <w:jc w:val="left"/>
        <w:rPr>
          <w:rFonts w:hint="eastAsia"/>
          <w:sz w:val="22"/>
        </w:rPr>
      </w:pPr>
    </w:p>
    <w:p w:rsidR="00F32AE0" w:rsidRDefault="00F32AE0" w:rsidP="00AB00C3">
      <w:pPr>
        <w:jc w:val="left"/>
        <w:rPr>
          <w:rFonts w:hint="eastAsia"/>
          <w:sz w:val="22"/>
        </w:rPr>
      </w:pPr>
    </w:p>
    <w:p w:rsidR="00F32AE0" w:rsidRDefault="00F32AE0" w:rsidP="00AB00C3">
      <w:pPr>
        <w:jc w:val="left"/>
        <w:rPr>
          <w:rFonts w:hint="eastAsia"/>
          <w:sz w:val="22"/>
        </w:rPr>
      </w:pPr>
    </w:p>
    <w:p w:rsidR="00F32AE0" w:rsidRDefault="00F32AE0" w:rsidP="00AB00C3">
      <w:pPr>
        <w:jc w:val="left"/>
        <w:rPr>
          <w:rFonts w:hint="eastAsia"/>
          <w:sz w:val="22"/>
        </w:rPr>
      </w:pPr>
    </w:p>
    <w:p w:rsidR="00F32AE0" w:rsidRDefault="00F32AE0" w:rsidP="00AB00C3">
      <w:pPr>
        <w:jc w:val="left"/>
        <w:rPr>
          <w:rFonts w:hint="eastAsia"/>
          <w:sz w:val="22"/>
        </w:rPr>
      </w:pPr>
    </w:p>
    <w:p w:rsidR="004776D7" w:rsidRDefault="004776D7" w:rsidP="004776D7">
      <w:pPr>
        <w:rPr>
          <w:rFonts w:hint="eastAsia"/>
        </w:rPr>
      </w:pPr>
      <w:r>
        <w:rPr>
          <w:rFonts w:hint="eastAsia"/>
        </w:rPr>
        <w:lastRenderedPageBreak/>
        <w:t>【様式１】</w:t>
      </w:r>
    </w:p>
    <w:p w:rsidR="004776D7" w:rsidRDefault="004776D7" w:rsidP="004776D7">
      <w:pPr>
        <w:jc w:val="center"/>
        <w:rPr>
          <w:rFonts w:hint="eastAsia"/>
          <w:sz w:val="22"/>
        </w:rPr>
      </w:pPr>
      <w:r>
        <w:rPr>
          <w:rFonts w:hint="eastAsia"/>
          <w:sz w:val="22"/>
        </w:rPr>
        <w:t>香川県会計規則第１８４条の２第１号に基づく随意契約の発注見通し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53"/>
        <w:gridCol w:w="5998"/>
      </w:tblGrid>
      <w:tr w:rsidR="004776D7" w:rsidTr="0091035F">
        <w:trPr>
          <w:trHeight w:val="888"/>
          <w:jc w:val="center"/>
        </w:trPr>
        <w:tc>
          <w:tcPr>
            <w:tcW w:w="2953" w:type="dxa"/>
            <w:tcBorders>
              <w:top w:val="single" w:sz="6" w:space="0" w:color="auto"/>
              <w:left w:val="single" w:sz="6" w:space="0" w:color="auto"/>
              <w:bottom w:val="single" w:sz="6" w:space="0" w:color="auto"/>
              <w:right w:val="single" w:sz="6" w:space="0" w:color="auto"/>
            </w:tcBorders>
            <w:shd w:val="clear" w:color="auto" w:fill="auto"/>
            <w:vAlign w:val="center"/>
          </w:tcPr>
          <w:p w:rsidR="004776D7" w:rsidRDefault="004776D7" w:rsidP="004776D7">
            <w:pPr>
              <w:ind w:firstLineChars="200" w:firstLine="440"/>
              <w:rPr>
                <w:sz w:val="22"/>
              </w:rPr>
            </w:pPr>
            <w:r>
              <w:rPr>
                <w:rFonts w:hint="eastAsia"/>
                <w:sz w:val="22"/>
              </w:rPr>
              <w:t>部</w:t>
            </w:r>
            <w:r>
              <w:rPr>
                <w:rFonts w:hint="eastAsia"/>
                <w:sz w:val="22"/>
              </w:rPr>
              <w:t>(</w:t>
            </w:r>
            <w:r>
              <w:rPr>
                <w:rFonts w:hint="eastAsia"/>
                <w:sz w:val="22"/>
              </w:rPr>
              <w:t>局</w:t>
            </w:r>
            <w:r>
              <w:rPr>
                <w:rFonts w:hint="eastAsia"/>
                <w:sz w:val="22"/>
              </w:rPr>
              <w:t>)</w:t>
            </w:r>
            <w:r>
              <w:rPr>
                <w:rFonts w:hint="eastAsia"/>
                <w:sz w:val="22"/>
              </w:rPr>
              <w:t>・課</w:t>
            </w:r>
            <w:r>
              <w:rPr>
                <w:rFonts w:hint="eastAsia"/>
                <w:sz w:val="22"/>
              </w:rPr>
              <w:t>(</w:t>
            </w:r>
            <w:r>
              <w:rPr>
                <w:rFonts w:hint="eastAsia"/>
                <w:sz w:val="22"/>
              </w:rPr>
              <w:t>所</w:t>
            </w:r>
            <w:r>
              <w:rPr>
                <w:rFonts w:hint="eastAsia"/>
                <w:sz w:val="22"/>
              </w:rPr>
              <w:t>)</w:t>
            </w:r>
            <w:r>
              <w:rPr>
                <w:rFonts w:hint="eastAsia"/>
                <w:sz w:val="22"/>
              </w:rPr>
              <w:t>名</w:t>
            </w:r>
          </w:p>
        </w:tc>
        <w:tc>
          <w:tcPr>
            <w:tcW w:w="5998" w:type="dxa"/>
            <w:tcBorders>
              <w:top w:val="single" w:sz="6" w:space="0" w:color="auto"/>
              <w:left w:val="single" w:sz="6" w:space="0" w:color="auto"/>
              <w:bottom w:val="single" w:sz="6" w:space="0" w:color="auto"/>
              <w:right w:val="single" w:sz="6" w:space="0" w:color="auto"/>
            </w:tcBorders>
            <w:shd w:val="clear" w:color="auto" w:fill="auto"/>
            <w:vAlign w:val="center"/>
          </w:tcPr>
          <w:p w:rsidR="004776D7" w:rsidRDefault="004776D7" w:rsidP="004776D7">
            <w:pPr>
              <w:ind w:firstLineChars="100" w:firstLine="220"/>
              <w:rPr>
                <w:sz w:val="22"/>
              </w:rPr>
            </w:pPr>
            <w:r>
              <w:rPr>
                <w:rFonts w:hint="eastAsia"/>
                <w:sz w:val="22"/>
              </w:rPr>
              <w:t>●●部●●課</w:t>
            </w:r>
          </w:p>
        </w:tc>
      </w:tr>
      <w:tr w:rsidR="004776D7" w:rsidTr="0091035F">
        <w:trPr>
          <w:trHeight w:val="1166"/>
          <w:jc w:val="center"/>
        </w:trPr>
        <w:tc>
          <w:tcPr>
            <w:tcW w:w="2953" w:type="dxa"/>
            <w:tcBorders>
              <w:top w:val="single" w:sz="6" w:space="0" w:color="auto"/>
              <w:left w:val="single" w:sz="6" w:space="0" w:color="auto"/>
              <w:bottom w:val="single" w:sz="6" w:space="0" w:color="auto"/>
              <w:right w:val="single" w:sz="6" w:space="0" w:color="auto"/>
            </w:tcBorders>
            <w:shd w:val="clear" w:color="auto" w:fill="auto"/>
            <w:vAlign w:val="center"/>
          </w:tcPr>
          <w:p w:rsidR="004776D7" w:rsidRDefault="004776D7" w:rsidP="004776D7">
            <w:pPr>
              <w:ind w:firstLineChars="200" w:firstLine="440"/>
              <w:rPr>
                <w:sz w:val="22"/>
              </w:rPr>
            </w:pPr>
            <w:r>
              <w:rPr>
                <w:rFonts w:hint="eastAsia"/>
                <w:sz w:val="22"/>
              </w:rPr>
              <w:t>件　　　　　　名</w:t>
            </w:r>
          </w:p>
        </w:tc>
        <w:tc>
          <w:tcPr>
            <w:tcW w:w="5998" w:type="dxa"/>
            <w:tcBorders>
              <w:top w:val="single" w:sz="6" w:space="0" w:color="auto"/>
              <w:left w:val="single" w:sz="6" w:space="0" w:color="auto"/>
              <w:bottom w:val="single" w:sz="6" w:space="0" w:color="auto"/>
              <w:right w:val="single" w:sz="6" w:space="0" w:color="auto"/>
            </w:tcBorders>
            <w:shd w:val="clear" w:color="auto" w:fill="auto"/>
            <w:vAlign w:val="center"/>
          </w:tcPr>
          <w:p w:rsidR="004776D7" w:rsidRDefault="004776D7" w:rsidP="004776D7">
            <w:pPr>
              <w:ind w:firstLineChars="100" w:firstLine="220"/>
              <w:rPr>
                <w:sz w:val="22"/>
              </w:rPr>
            </w:pPr>
            <w:r>
              <w:rPr>
                <w:rFonts w:hint="eastAsia"/>
                <w:sz w:val="22"/>
              </w:rPr>
              <w:t>香川県障害者雇用好事例集</w:t>
            </w:r>
          </w:p>
        </w:tc>
      </w:tr>
      <w:tr w:rsidR="004776D7" w:rsidTr="0091035F">
        <w:trPr>
          <w:trHeight w:val="5393"/>
          <w:jc w:val="center"/>
        </w:trPr>
        <w:tc>
          <w:tcPr>
            <w:tcW w:w="2953" w:type="dxa"/>
            <w:tcBorders>
              <w:top w:val="single" w:sz="6" w:space="0" w:color="auto"/>
              <w:left w:val="single" w:sz="4" w:space="0" w:color="auto"/>
              <w:bottom w:val="single" w:sz="4" w:space="0" w:color="auto"/>
              <w:right w:val="single" w:sz="6" w:space="0" w:color="auto"/>
            </w:tcBorders>
            <w:shd w:val="clear" w:color="auto" w:fill="auto"/>
            <w:vAlign w:val="center"/>
          </w:tcPr>
          <w:p w:rsidR="004776D7" w:rsidRDefault="004776D7" w:rsidP="004776D7">
            <w:pPr>
              <w:ind w:leftChars="108" w:left="438" w:hangingChars="96" w:hanging="211"/>
              <w:rPr>
                <w:sz w:val="22"/>
              </w:rPr>
            </w:pPr>
            <w:r>
              <w:rPr>
                <w:rFonts w:hint="eastAsia"/>
                <w:sz w:val="22"/>
              </w:rPr>
              <w:t xml:space="preserve">　内　　　　　　容</w:t>
            </w:r>
          </w:p>
          <w:p w:rsidR="004776D7" w:rsidRDefault="004776D7" w:rsidP="004776D7">
            <w:pPr>
              <w:ind w:leftChars="29" w:left="61"/>
              <w:rPr>
                <w:sz w:val="22"/>
              </w:rPr>
            </w:pPr>
          </w:p>
        </w:tc>
        <w:tc>
          <w:tcPr>
            <w:tcW w:w="5998" w:type="dxa"/>
            <w:tcBorders>
              <w:top w:val="single" w:sz="6" w:space="0" w:color="auto"/>
              <w:left w:val="single" w:sz="6" w:space="0" w:color="auto"/>
              <w:bottom w:val="single" w:sz="4" w:space="0" w:color="auto"/>
              <w:right w:val="single" w:sz="6" w:space="0" w:color="auto"/>
            </w:tcBorders>
            <w:shd w:val="clear" w:color="auto" w:fill="auto"/>
            <w:vAlign w:val="center"/>
          </w:tcPr>
          <w:p w:rsidR="004776D7" w:rsidRDefault="004776D7" w:rsidP="004776D7">
            <w:pPr>
              <w:ind w:firstLineChars="100" w:firstLine="220"/>
              <w:rPr>
                <w:rFonts w:hint="eastAsia"/>
                <w:sz w:val="22"/>
              </w:rPr>
            </w:pPr>
            <w:r>
              <w:rPr>
                <w:rFonts w:hint="eastAsia"/>
                <w:sz w:val="22"/>
              </w:rPr>
              <w:t>香川県内の事業所における障害者雇用の好事例を集めた冊子及び県ＨＰ用のデータ作成業務</w:t>
            </w:r>
          </w:p>
          <w:p w:rsidR="004776D7" w:rsidRDefault="004776D7" w:rsidP="004776D7">
            <w:pPr>
              <w:ind w:firstLineChars="100" w:firstLine="220"/>
              <w:rPr>
                <w:rFonts w:hint="eastAsia"/>
                <w:sz w:val="22"/>
              </w:rPr>
            </w:pPr>
            <w:r>
              <w:rPr>
                <w:rFonts w:hint="eastAsia"/>
                <w:sz w:val="22"/>
              </w:rPr>
              <w:t>(1)</w:t>
            </w:r>
            <w:r>
              <w:rPr>
                <w:rFonts w:hint="eastAsia"/>
                <w:sz w:val="22"/>
              </w:rPr>
              <w:t xml:space="preserve">　冊子</w:t>
            </w:r>
          </w:p>
          <w:p w:rsidR="004776D7" w:rsidRDefault="004776D7" w:rsidP="004776D7">
            <w:pPr>
              <w:ind w:firstLineChars="400" w:firstLine="880"/>
              <w:rPr>
                <w:rFonts w:hint="eastAsia"/>
                <w:sz w:val="22"/>
              </w:rPr>
            </w:pPr>
            <w:r>
              <w:rPr>
                <w:rFonts w:hint="eastAsia"/>
                <w:sz w:val="22"/>
              </w:rPr>
              <w:t xml:space="preserve">Ａ４　</w:t>
            </w:r>
            <w:r>
              <w:rPr>
                <w:rFonts w:hint="eastAsia"/>
                <w:sz w:val="22"/>
              </w:rPr>
              <w:t>16</w:t>
            </w:r>
            <w:r>
              <w:rPr>
                <w:rFonts w:hint="eastAsia"/>
                <w:sz w:val="22"/>
              </w:rPr>
              <w:t xml:space="preserve">ページ　フルカラー　×　</w:t>
            </w:r>
            <w:r>
              <w:rPr>
                <w:rFonts w:hint="eastAsia"/>
                <w:sz w:val="22"/>
              </w:rPr>
              <w:t>3,000</w:t>
            </w:r>
            <w:r>
              <w:rPr>
                <w:rFonts w:hint="eastAsia"/>
                <w:sz w:val="22"/>
              </w:rPr>
              <w:t>部</w:t>
            </w:r>
          </w:p>
          <w:p w:rsidR="004776D7" w:rsidRPr="00645319" w:rsidRDefault="004776D7" w:rsidP="004776D7">
            <w:pPr>
              <w:ind w:firstLineChars="400" w:firstLine="880"/>
              <w:rPr>
                <w:rFonts w:hint="eastAsia"/>
                <w:sz w:val="22"/>
              </w:rPr>
            </w:pPr>
            <w:r>
              <w:rPr>
                <w:rFonts w:hint="eastAsia"/>
                <w:sz w:val="22"/>
              </w:rPr>
              <w:t>（７事業所の取材及び原稿の作成を含む）</w:t>
            </w:r>
          </w:p>
          <w:p w:rsidR="004776D7" w:rsidRDefault="004776D7" w:rsidP="004776D7">
            <w:pPr>
              <w:ind w:firstLineChars="100" w:firstLine="220"/>
              <w:rPr>
                <w:rFonts w:hint="eastAsia"/>
                <w:sz w:val="22"/>
              </w:rPr>
            </w:pPr>
            <w:r>
              <w:rPr>
                <w:rFonts w:hint="eastAsia"/>
                <w:sz w:val="22"/>
              </w:rPr>
              <w:t>(2)</w:t>
            </w:r>
            <w:r>
              <w:rPr>
                <w:rFonts w:hint="eastAsia"/>
                <w:sz w:val="22"/>
              </w:rPr>
              <w:t xml:space="preserve">　ＨＰ用データ</w:t>
            </w:r>
          </w:p>
          <w:p w:rsidR="004776D7" w:rsidRDefault="004776D7" w:rsidP="004776D7">
            <w:pPr>
              <w:ind w:firstLineChars="400" w:firstLine="880"/>
              <w:rPr>
                <w:rFonts w:hint="eastAsia"/>
                <w:sz w:val="22"/>
              </w:rPr>
            </w:pPr>
            <w:r>
              <w:rPr>
                <w:rFonts w:hint="eastAsia"/>
                <w:sz w:val="22"/>
              </w:rPr>
              <w:t>(1)</w:t>
            </w:r>
            <w:r>
              <w:rPr>
                <w:rFonts w:hint="eastAsia"/>
                <w:sz w:val="22"/>
              </w:rPr>
              <w:t>のＰＤＦデータ　×　１部</w:t>
            </w:r>
          </w:p>
          <w:p w:rsidR="004776D7" w:rsidRDefault="004776D7" w:rsidP="004776D7">
            <w:pPr>
              <w:ind w:firstLineChars="400" w:firstLine="880"/>
              <w:rPr>
                <w:rFonts w:hint="eastAsia"/>
                <w:sz w:val="22"/>
              </w:rPr>
            </w:pPr>
            <w:r>
              <w:rPr>
                <w:rFonts w:hint="eastAsia"/>
                <w:sz w:val="22"/>
              </w:rPr>
              <w:t>メッセージビデオデータ　×　７ヵ所</w:t>
            </w:r>
          </w:p>
          <w:p w:rsidR="004776D7" w:rsidRDefault="004776D7" w:rsidP="004776D7">
            <w:pPr>
              <w:rPr>
                <w:sz w:val="22"/>
              </w:rPr>
            </w:pPr>
            <w:r>
              <w:rPr>
                <w:rFonts w:hint="eastAsia"/>
                <w:sz w:val="22"/>
              </w:rPr>
              <w:t>（１事業所あたり</w:t>
            </w:r>
            <w:r>
              <w:rPr>
                <w:rFonts w:hint="eastAsia"/>
                <w:sz w:val="22"/>
              </w:rPr>
              <w:t>15</w:t>
            </w:r>
            <w:r>
              <w:rPr>
                <w:rFonts w:hint="eastAsia"/>
                <w:sz w:val="22"/>
              </w:rPr>
              <w:t>～</w:t>
            </w:r>
            <w:r>
              <w:rPr>
                <w:rFonts w:hint="eastAsia"/>
                <w:sz w:val="22"/>
              </w:rPr>
              <w:t>30</w:t>
            </w:r>
            <w:r>
              <w:rPr>
                <w:rFonts w:hint="eastAsia"/>
                <w:sz w:val="22"/>
              </w:rPr>
              <w:t>秒程度）</w:t>
            </w:r>
          </w:p>
        </w:tc>
      </w:tr>
      <w:tr w:rsidR="004776D7" w:rsidTr="0091035F">
        <w:trPr>
          <w:trHeight w:val="4777"/>
          <w:jc w:val="center"/>
        </w:trPr>
        <w:tc>
          <w:tcPr>
            <w:tcW w:w="2953" w:type="dxa"/>
            <w:tcBorders>
              <w:top w:val="single" w:sz="4" w:space="0" w:color="auto"/>
              <w:left w:val="single" w:sz="4" w:space="0" w:color="auto"/>
              <w:bottom w:val="single" w:sz="4" w:space="0" w:color="auto"/>
              <w:right w:val="single" w:sz="6" w:space="0" w:color="auto"/>
            </w:tcBorders>
            <w:shd w:val="clear" w:color="auto" w:fill="auto"/>
            <w:vAlign w:val="center"/>
          </w:tcPr>
          <w:p w:rsidR="004776D7" w:rsidRDefault="004776D7" w:rsidP="004776D7">
            <w:pPr>
              <w:ind w:leftChars="173" w:left="363" w:firstLineChars="33" w:firstLine="117"/>
              <w:rPr>
                <w:kern w:val="0"/>
                <w:sz w:val="22"/>
              </w:rPr>
            </w:pPr>
            <w:r w:rsidRPr="004776D7">
              <w:rPr>
                <w:rFonts w:hint="eastAsia"/>
                <w:spacing w:val="67"/>
                <w:kern w:val="0"/>
                <w:sz w:val="22"/>
                <w:fitText w:val="1632" w:id="1012651008"/>
              </w:rPr>
              <w:t>発注見通</w:t>
            </w:r>
            <w:r w:rsidRPr="004776D7">
              <w:rPr>
                <w:rFonts w:hint="eastAsia"/>
                <w:spacing w:val="-2"/>
                <w:kern w:val="0"/>
                <w:sz w:val="22"/>
                <w:fitText w:val="1632" w:id="1012651008"/>
              </w:rPr>
              <w:t>し</w:t>
            </w:r>
          </w:p>
          <w:p w:rsidR="004776D7" w:rsidRPr="004776D7" w:rsidRDefault="004776D7" w:rsidP="004776D7">
            <w:pPr>
              <w:rPr>
                <w:rFonts w:hint="eastAsia"/>
                <w:kern w:val="0"/>
                <w:szCs w:val="21"/>
              </w:rPr>
            </w:pPr>
            <w:r w:rsidRPr="004776D7">
              <w:rPr>
                <w:rFonts w:hint="eastAsia"/>
                <w:kern w:val="0"/>
                <w:szCs w:val="21"/>
              </w:rPr>
              <w:t>(</w:t>
            </w:r>
            <w:r w:rsidRPr="004776D7">
              <w:rPr>
                <w:rFonts w:hint="eastAsia"/>
                <w:kern w:val="0"/>
                <w:szCs w:val="21"/>
              </w:rPr>
              <w:t>契約予定時期、納期又は履行</w:t>
            </w:r>
          </w:p>
          <w:p w:rsidR="004776D7" w:rsidRPr="004776D7" w:rsidRDefault="004776D7" w:rsidP="004776D7">
            <w:pPr>
              <w:ind w:firstLineChars="137" w:firstLine="288"/>
              <w:rPr>
                <w:kern w:val="0"/>
                <w:sz w:val="22"/>
              </w:rPr>
            </w:pPr>
            <w:r w:rsidRPr="004776D7">
              <w:rPr>
                <w:rFonts w:hint="eastAsia"/>
                <w:kern w:val="0"/>
                <w:szCs w:val="21"/>
              </w:rPr>
              <w:t>期間等</w:t>
            </w:r>
            <w:r w:rsidRPr="004776D7">
              <w:rPr>
                <w:rFonts w:hint="eastAsia"/>
                <w:kern w:val="0"/>
                <w:szCs w:val="21"/>
              </w:rPr>
              <w:t>)</w:t>
            </w:r>
          </w:p>
        </w:tc>
        <w:tc>
          <w:tcPr>
            <w:tcW w:w="5998" w:type="dxa"/>
            <w:tcBorders>
              <w:top w:val="single" w:sz="4" w:space="0" w:color="auto"/>
              <w:left w:val="single" w:sz="6" w:space="0" w:color="auto"/>
              <w:bottom w:val="single" w:sz="6" w:space="0" w:color="auto"/>
              <w:right w:val="single" w:sz="6" w:space="0" w:color="auto"/>
            </w:tcBorders>
            <w:shd w:val="clear" w:color="auto" w:fill="auto"/>
            <w:vAlign w:val="center"/>
          </w:tcPr>
          <w:p w:rsidR="0091035F" w:rsidRDefault="0091035F" w:rsidP="0091035F">
            <w:pPr>
              <w:ind w:rightChars="122" w:right="256"/>
              <w:rPr>
                <w:rFonts w:hint="eastAsia"/>
                <w:sz w:val="22"/>
              </w:rPr>
            </w:pPr>
            <w:r>
              <w:rPr>
                <w:rFonts w:hint="eastAsia"/>
                <w:sz w:val="22"/>
                <w:szCs w:val="22"/>
              </w:rPr>
              <w:t>香川県会計規則</w:t>
            </w:r>
            <w:r w:rsidRPr="00A87726">
              <w:rPr>
                <w:rFonts w:hint="eastAsia"/>
                <w:sz w:val="22"/>
                <w:szCs w:val="22"/>
              </w:rPr>
              <w:t>第</w:t>
            </w:r>
            <w:r w:rsidRPr="00A87726">
              <w:rPr>
                <w:rFonts w:hint="eastAsia"/>
                <w:sz w:val="22"/>
                <w:szCs w:val="22"/>
              </w:rPr>
              <w:t>1</w:t>
            </w:r>
            <w:r>
              <w:rPr>
                <w:rFonts w:hint="eastAsia"/>
                <w:sz w:val="22"/>
                <w:szCs w:val="22"/>
              </w:rPr>
              <w:t>84</w:t>
            </w:r>
            <w:r w:rsidRPr="00A87726">
              <w:rPr>
                <w:rFonts w:hint="eastAsia"/>
                <w:sz w:val="22"/>
                <w:szCs w:val="22"/>
              </w:rPr>
              <w:t>条</w:t>
            </w:r>
            <w:r>
              <w:rPr>
                <w:rFonts w:hint="eastAsia"/>
                <w:sz w:val="22"/>
                <w:szCs w:val="22"/>
              </w:rPr>
              <w:t>第９号アに係る施設</w:t>
            </w:r>
            <w:r w:rsidRPr="00A87726">
              <w:rPr>
                <w:rFonts w:hint="eastAsia"/>
                <w:sz w:val="22"/>
                <w:szCs w:val="22"/>
              </w:rPr>
              <w:t>等であって、</w:t>
            </w:r>
            <w:r>
              <w:rPr>
                <w:rFonts w:hint="eastAsia"/>
                <w:sz w:val="22"/>
                <w:szCs w:val="22"/>
              </w:rPr>
              <w:t>香川</w:t>
            </w:r>
            <w:r w:rsidRPr="00A87726">
              <w:rPr>
                <w:rFonts w:hint="eastAsia"/>
                <w:sz w:val="22"/>
                <w:szCs w:val="22"/>
              </w:rPr>
              <w:t>県内に事業所を有し、かつ</w:t>
            </w:r>
            <w:r w:rsidRPr="00A87726">
              <w:rPr>
                <w:rFonts w:hint="eastAsia"/>
                <w:sz w:val="22"/>
              </w:rPr>
              <w:t>上記契約内容が実施可能であるもの</w:t>
            </w:r>
          </w:p>
          <w:p w:rsidR="0091035F" w:rsidRDefault="0091035F" w:rsidP="0091035F">
            <w:pPr>
              <w:ind w:rightChars="122" w:right="256"/>
              <w:rPr>
                <w:rFonts w:hint="eastAsia"/>
                <w:sz w:val="22"/>
              </w:rPr>
            </w:pPr>
            <w:r>
              <w:rPr>
                <w:rFonts w:hint="eastAsia"/>
                <w:sz w:val="22"/>
              </w:rPr>
              <w:t>［</w:t>
            </w:r>
            <w:r>
              <w:rPr>
                <w:rFonts w:hint="eastAsia"/>
                <w:kern w:val="0"/>
                <w:sz w:val="22"/>
              </w:rPr>
              <w:t>納期期間</w:t>
            </w:r>
            <w:r>
              <w:rPr>
                <w:sz w:val="22"/>
              </w:rPr>
              <w:t>］</w:t>
            </w:r>
          </w:p>
          <w:p w:rsidR="004776D7" w:rsidRDefault="0091035F" w:rsidP="0091035F">
            <w:pPr>
              <w:rPr>
                <w:sz w:val="22"/>
              </w:rPr>
            </w:pPr>
            <w:r>
              <w:rPr>
                <w:rFonts w:hint="eastAsia"/>
                <w:sz w:val="22"/>
              </w:rPr>
              <w:t>平成●年●月●日</w:t>
            </w:r>
          </w:p>
        </w:tc>
      </w:tr>
    </w:tbl>
    <w:p w:rsidR="004776D7" w:rsidRDefault="004776D7" w:rsidP="00AB00C3">
      <w:pPr>
        <w:jc w:val="left"/>
        <w:rPr>
          <w:rFonts w:hint="eastAsia"/>
          <w:sz w:val="22"/>
        </w:rPr>
      </w:pPr>
    </w:p>
    <w:p w:rsidR="00B11F14" w:rsidRDefault="00B11F14" w:rsidP="00AB00C3">
      <w:pPr>
        <w:jc w:val="left"/>
        <w:rPr>
          <w:rFonts w:hint="eastAsia"/>
          <w:sz w:val="22"/>
        </w:rPr>
      </w:pPr>
    </w:p>
    <w:p w:rsidR="004776D7" w:rsidRDefault="004776D7" w:rsidP="00AB00C3">
      <w:pPr>
        <w:jc w:val="left"/>
        <w:rPr>
          <w:rFonts w:hint="eastAsia"/>
          <w:sz w:val="22"/>
        </w:rPr>
      </w:pPr>
    </w:p>
    <w:p w:rsidR="004776D7" w:rsidRDefault="004776D7" w:rsidP="00AB00C3">
      <w:pPr>
        <w:jc w:val="left"/>
        <w:rPr>
          <w:rFonts w:hint="eastAsia"/>
          <w:sz w:val="22"/>
        </w:rPr>
      </w:pPr>
    </w:p>
    <w:p w:rsidR="004776D7" w:rsidRDefault="004776D7" w:rsidP="00AB00C3">
      <w:pPr>
        <w:jc w:val="left"/>
        <w:rPr>
          <w:rFonts w:hint="eastAsia"/>
          <w:sz w:val="22"/>
        </w:rPr>
      </w:pPr>
    </w:p>
    <w:p w:rsidR="0091035F" w:rsidRDefault="0091035F" w:rsidP="00AB00C3">
      <w:pPr>
        <w:jc w:val="left"/>
        <w:rPr>
          <w:rFonts w:hint="eastAsia"/>
          <w:sz w:val="22"/>
        </w:rPr>
      </w:pPr>
    </w:p>
    <w:p w:rsidR="00AB00C3" w:rsidRDefault="00AB00C3" w:rsidP="00AB00C3">
      <w:pPr>
        <w:jc w:val="left"/>
        <w:rPr>
          <w:rFonts w:hint="eastAsia"/>
          <w:sz w:val="22"/>
        </w:rPr>
      </w:pPr>
      <w:r>
        <w:rPr>
          <w:rFonts w:hint="eastAsia"/>
          <w:sz w:val="22"/>
        </w:rPr>
        <w:lastRenderedPageBreak/>
        <w:t>【様式２】</w:t>
      </w:r>
    </w:p>
    <w:p w:rsidR="00AB00C3" w:rsidRDefault="00AB00C3" w:rsidP="00AB00C3">
      <w:pPr>
        <w:jc w:val="center"/>
        <w:rPr>
          <w:rFonts w:hint="eastAsia"/>
          <w:sz w:val="22"/>
        </w:rPr>
      </w:pPr>
      <w:r>
        <w:rPr>
          <w:rFonts w:hint="eastAsia"/>
          <w:sz w:val="22"/>
        </w:rPr>
        <w:t>香川県会計規則第１８４条の２第２号に基づく随意契約の締結前情報</w:t>
      </w:r>
    </w:p>
    <w:tbl>
      <w:tblPr>
        <w:tblW w:w="9030" w:type="dxa"/>
        <w:tblInd w:w="7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053"/>
        <w:gridCol w:w="5977"/>
      </w:tblGrid>
      <w:tr w:rsidR="00AB00C3">
        <w:trPr>
          <w:trHeight w:val="750"/>
        </w:trPr>
        <w:tc>
          <w:tcPr>
            <w:tcW w:w="3053"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256BF3">
            <w:pPr>
              <w:ind w:firstLineChars="200" w:firstLine="440"/>
              <w:rPr>
                <w:sz w:val="22"/>
              </w:rPr>
            </w:pPr>
            <w:r>
              <w:rPr>
                <w:rFonts w:hint="eastAsia"/>
                <w:sz w:val="22"/>
              </w:rPr>
              <w:t>部</w:t>
            </w:r>
            <w:r>
              <w:rPr>
                <w:rFonts w:hint="eastAsia"/>
                <w:sz w:val="22"/>
              </w:rPr>
              <w:t>(</w:t>
            </w:r>
            <w:r>
              <w:rPr>
                <w:rFonts w:hint="eastAsia"/>
                <w:sz w:val="22"/>
              </w:rPr>
              <w:t>局</w:t>
            </w:r>
            <w:r>
              <w:rPr>
                <w:rFonts w:hint="eastAsia"/>
                <w:sz w:val="22"/>
              </w:rPr>
              <w:t>)</w:t>
            </w:r>
            <w:r>
              <w:rPr>
                <w:rFonts w:hint="eastAsia"/>
                <w:sz w:val="22"/>
              </w:rPr>
              <w:t>・課</w:t>
            </w:r>
            <w:r>
              <w:rPr>
                <w:rFonts w:hint="eastAsia"/>
                <w:sz w:val="22"/>
              </w:rPr>
              <w:t>(</w:t>
            </w:r>
            <w:r>
              <w:rPr>
                <w:rFonts w:hint="eastAsia"/>
                <w:sz w:val="22"/>
              </w:rPr>
              <w:t>所</w:t>
            </w:r>
            <w:r>
              <w:rPr>
                <w:rFonts w:hint="eastAsia"/>
                <w:sz w:val="22"/>
              </w:rPr>
              <w:t>)</w:t>
            </w:r>
            <w:r>
              <w:rPr>
                <w:rFonts w:hint="eastAsia"/>
                <w:sz w:val="22"/>
              </w:rPr>
              <w:t>名</w:t>
            </w:r>
          </w:p>
        </w:tc>
        <w:tc>
          <w:tcPr>
            <w:tcW w:w="5977"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256BF3">
            <w:pPr>
              <w:ind w:firstLineChars="100" w:firstLine="220"/>
              <w:rPr>
                <w:sz w:val="22"/>
              </w:rPr>
            </w:pPr>
            <w:r>
              <w:rPr>
                <w:rFonts w:hint="eastAsia"/>
                <w:sz w:val="22"/>
              </w:rPr>
              <w:t>●●部●●課</w:t>
            </w:r>
          </w:p>
        </w:tc>
      </w:tr>
      <w:tr w:rsidR="00AB00C3" w:rsidRPr="00375AD7">
        <w:trPr>
          <w:trHeight w:val="750"/>
        </w:trPr>
        <w:tc>
          <w:tcPr>
            <w:tcW w:w="3053"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256BF3">
            <w:pPr>
              <w:ind w:firstLineChars="200" w:firstLine="440"/>
              <w:rPr>
                <w:sz w:val="22"/>
              </w:rPr>
            </w:pPr>
            <w:r>
              <w:rPr>
                <w:rFonts w:hint="eastAsia"/>
                <w:sz w:val="22"/>
              </w:rPr>
              <w:t>件　　　　　　名</w:t>
            </w:r>
          </w:p>
        </w:tc>
        <w:tc>
          <w:tcPr>
            <w:tcW w:w="5977"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256BF3">
            <w:pPr>
              <w:ind w:firstLineChars="100" w:firstLine="220"/>
              <w:rPr>
                <w:sz w:val="22"/>
              </w:rPr>
            </w:pPr>
            <w:r>
              <w:rPr>
                <w:rFonts w:hint="eastAsia"/>
                <w:sz w:val="22"/>
              </w:rPr>
              <w:t>香川県障害者雇用好事例集</w:t>
            </w:r>
          </w:p>
        </w:tc>
      </w:tr>
      <w:tr w:rsidR="00AB00C3">
        <w:trPr>
          <w:trHeight w:val="2127"/>
        </w:trPr>
        <w:tc>
          <w:tcPr>
            <w:tcW w:w="3053" w:type="dxa"/>
            <w:tcBorders>
              <w:top w:val="single" w:sz="6" w:space="0" w:color="auto"/>
              <w:left w:val="single" w:sz="4" w:space="0" w:color="auto"/>
              <w:bottom w:val="single" w:sz="6" w:space="0" w:color="auto"/>
              <w:right w:val="single" w:sz="6" w:space="0" w:color="auto"/>
            </w:tcBorders>
            <w:shd w:val="clear" w:color="auto" w:fill="auto"/>
            <w:vAlign w:val="center"/>
          </w:tcPr>
          <w:p w:rsidR="00AB00C3" w:rsidRDefault="00AB00C3" w:rsidP="00256BF3">
            <w:pPr>
              <w:ind w:leftChars="133" w:left="279" w:firstLineChars="38" w:firstLine="179"/>
              <w:rPr>
                <w:sz w:val="22"/>
              </w:rPr>
            </w:pPr>
            <w:r w:rsidRPr="00AB00C3">
              <w:rPr>
                <w:rFonts w:hint="eastAsia"/>
                <w:spacing w:val="125"/>
                <w:kern w:val="0"/>
                <w:sz w:val="22"/>
                <w:fitText w:val="1632" w:id="662997504"/>
              </w:rPr>
              <w:t>契約内</w:t>
            </w:r>
            <w:r w:rsidRPr="00AB00C3">
              <w:rPr>
                <w:rFonts w:hint="eastAsia"/>
                <w:spacing w:val="1"/>
                <w:kern w:val="0"/>
                <w:sz w:val="22"/>
                <w:fitText w:val="1632" w:id="662997504"/>
              </w:rPr>
              <w:t>容</w:t>
            </w:r>
          </w:p>
        </w:tc>
        <w:tc>
          <w:tcPr>
            <w:tcW w:w="5977"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256BF3">
            <w:pPr>
              <w:ind w:firstLineChars="100" w:firstLine="220"/>
              <w:rPr>
                <w:rFonts w:hint="eastAsia"/>
                <w:sz w:val="22"/>
              </w:rPr>
            </w:pPr>
          </w:p>
          <w:p w:rsidR="00AB00C3" w:rsidRDefault="00AB00C3" w:rsidP="00256BF3">
            <w:pPr>
              <w:ind w:firstLineChars="100" w:firstLine="220"/>
              <w:rPr>
                <w:rFonts w:hint="eastAsia"/>
                <w:sz w:val="22"/>
              </w:rPr>
            </w:pPr>
            <w:r>
              <w:rPr>
                <w:rFonts w:hint="eastAsia"/>
                <w:sz w:val="22"/>
              </w:rPr>
              <w:t>香川県内の事業所における障害者雇用の好事例を集めた冊子及び県ＨＰ用のデータ作成業務</w:t>
            </w:r>
          </w:p>
          <w:p w:rsidR="00AB00C3" w:rsidRDefault="00AB00C3" w:rsidP="00256BF3">
            <w:pPr>
              <w:ind w:firstLineChars="100" w:firstLine="220"/>
              <w:rPr>
                <w:rFonts w:hint="eastAsia"/>
                <w:sz w:val="22"/>
              </w:rPr>
            </w:pPr>
            <w:r>
              <w:rPr>
                <w:rFonts w:hint="eastAsia"/>
                <w:sz w:val="22"/>
              </w:rPr>
              <w:t>(1)</w:t>
            </w:r>
            <w:r>
              <w:rPr>
                <w:rFonts w:hint="eastAsia"/>
                <w:sz w:val="22"/>
              </w:rPr>
              <w:t xml:space="preserve">　冊子</w:t>
            </w:r>
          </w:p>
          <w:p w:rsidR="00AB00C3" w:rsidRDefault="00AB00C3" w:rsidP="00256BF3">
            <w:pPr>
              <w:ind w:firstLineChars="400" w:firstLine="880"/>
              <w:rPr>
                <w:rFonts w:hint="eastAsia"/>
                <w:sz w:val="22"/>
              </w:rPr>
            </w:pPr>
            <w:r>
              <w:rPr>
                <w:rFonts w:hint="eastAsia"/>
                <w:sz w:val="22"/>
              </w:rPr>
              <w:t xml:space="preserve">Ａ４　</w:t>
            </w:r>
            <w:r>
              <w:rPr>
                <w:rFonts w:hint="eastAsia"/>
                <w:sz w:val="22"/>
              </w:rPr>
              <w:t>16</w:t>
            </w:r>
            <w:r>
              <w:rPr>
                <w:rFonts w:hint="eastAsia"/>
                <w:sz w:val="22"/>
              </w:rPr>
              <w:t xml:space="preserve">ページ　フルカラー　×　</w:t>
            </w:r>
            <w:r>
              <w:rPr>
                <w:rFonts w:hint="eastAsia"/>
                <w:sz w:val="22"/>
              </w:rPr>
              <w:t>3,000</w:t>
            </w:r>
            <w:r>
              <w:rPr>
                <w:rFonts w:hint="eastAsia"/>
                <w:sz w:val="22"/>
              </w:rPr>
              <w:t>部</w:t>
            </w:r>
          </w:p>
          <w:p w:rsidR="00AB00C3" w:rsidRPr="00645319" w:rsidRDefault="00AB00C3" w:rsidP="00256BF3">
            <w:pPr>
              <w:ind w:firstLineChars="400" w:firstLine="880"/>
              <w:rPr>
                <w:rFonts w:hint="eastAsia"/>
                <w:sz w:val="22"/>
              </w:rPr>
            </w:pPr>
            <w:r>
              <w:rPr>
                <w:rFonts w:hint="eastAsia"/>
                <w:sz w:val="22"/>
              </w:rPr>
              <w:t>（７事業所の取材及び原稿の作成を含む）</w:t>
            </w:r>
          </w:p>
          <w:p w:rsidR="00AB00C3" w:rsidRDefault="00AB00C3" w:rsidP="00256BF3">
            <w:pPr>
              <w:ind w:firstLineChars="100" w:firstLine="220"/>
              <w:rPr>
                <w:rFonts w:hint="eastAsia"/>
                <w:sz w:val="22"/>
              </w:rPr>
            </w:pPr>
            <w:r>
              <w:rPr>
                <w:rFonts w:hint="eastAsia"/>
                <w:sz w:val="22"/>
              </w:rPr>
              <w:t>(2)</w:t>
            </w:r>
            <w:r>
              <w:rPr>
                <w:rFonts w:hint="eastAsia"/>
                <w:sz w:val="22"/>
              </w:rPr>
              <w:t xml:space="preserve">　ＨＰ用データ</w:t>
            </w:r>
          </w:p>
          <w:p w:rsidR="00AB00C3" w:rsidRDefault="00AB00C3" w:rsidP="00256BF3">
            <w:pPr>
              <w:ind w:firstLineChars="400" w:firstLine="880"/>
              <w:rPr>
                <w:rFonts w:hint="eastAsia"/>
                <w:sz w:val="22"/>
              </w:rPr>
            </w:pPr>
            <w:r>
              <w:rPr>
                <w:rFonts w:hint="eastAsia"/>
                <w:sz w:val="22"/>
              </w:rPr>
              <w:t>(1)</w:t>
            </w:r>
            <w:r>
              <w:rPr>
                <w:rFonts w:hint="eastAsia"/>
                <w:sz w:val="22"/>
              </w:rPr>
              <w:t>のＰＤＦデータ　×　１部</w:t>
            </w:r>
          </w:p>
          <w:p w:rsidR="00AB00C3" w:rsidRDefault="00AB00C3" w:rsidP="00256BF3">
            <w:pPr>
              <w:ind w:firstLineChars="400" w:firstLine="880"/>
              <w:rPr>
                <w:rFonts w:hint="eastAsia"/>
                <w:sz w:val="22"/>
              </w:rPr>
            </w:pPr>
            <w:r>
              <w:rPr>
                <w:rFonts w:hint="eastAsia"/>
                <w:sz w:val="22"/>
              </w:rPr>
              <w:t>メッセージビデオデータ　×　７ヵ所</w:t>
            </w:r>
          </w:p>
          <w:p w:rsidR="00AB00C3" w:rsidRDefault="00AB00C3" w:rsidP="00256BF3">
            <w:pPr>
              <w:ind w:firstLineChars="400" w:firstLine="880"/>
              <w:rPr>
                <w:rFonts w:hint="eastAsia"/>
                <w:sz w:val="22"/>
              </w:rPr>
            </w:pPr>
            <w:r>
              <w:rPr>
                <w:rFonts w:hint="eastAsia"/>
                <w:sz w:val="22"/>
              </w:rPr>
              <w:t>（１事業所あたり</w:t>
            </w:r>
            <w:r>
              <w:rPr>
                <w:rFonts w:hint="eastAsia"/>
                <w:sz w:val="22"/>
              </w:rPr>
              <w:t>15</w:t>
            </w:r>
            <w:r>
              <w:rPr>
                <w:rFonts w:hint="eastAsia"/>
                <w:sz w:val="22"/>
              </w:rPr>
              <w:t>～</w:t>
            </w:r>
            <w:r>
              <w:rPr>
                <w:rFonts w:hint="eastAsia"/>
                <w:sz w:val="22"/>
              </w:rPr>
              <w:t>30</w:t>
            </w:r>
            <w:r>
              <w:rPr>
                <w:rFonts w:hint="eastAsia"/>
                <w:sz w:val="22"/>
              </w:rPr>
              <w:t>秒程度）</w:t>
            </w:r>
          </w:p>
          <w:p w:rsidR="00AB00C3" w:rsidRDefault="00AB00C3" w:rsidP="00256BF3">
            <w:pPr>
              <w:rPr>
                <w:sz w:val="22"/>
              </w:rPr>
            </w:pPr>
          </w:p>
        </w:tc>
      </w:tr>
      <w:tr w:rsidR="00AB00C3">
        <w:trPr>
          <w:trHeight w:val="674"/>
        </w:trPr>
        <w:tc>
          <w:tcPr>
            <w:tcW w:w="3053" w:type="dxa"/>
            <w:tcBorders>
              <w:top w:val="single" w:sz="6" w:space="0" w:color="auto"/>
              <w:left w:val="single" w:sz="4" w:space="0" w:color="auto"/>
              <w:bottom w:val="single" w:sz="6" w:space="0" w:color="auto"/>
              <w:right w:val="single" w:sz="6" w:space="0" w:color="auto"/>
            </w:tcBorders>
            <w:shd w:val="clear" w:color="auto" w:fill="auto"/>
            <w:vAlign w:val="center"/>
          </w:tcPr>
          <w:p w:rsidR="00AB00C3" w:rsidRDefault="00AB00C3" w:rsidP="00256BF3">
            <w:pPr>
              <w:ind w:leftChars="202" w:left="463" w:hangingChars="11" w:hanging="39"/>
              <w:rPr>
                <w:sz w:val="22"/>
              </w:rPr>
            </w:pPr>
            <w:r w:rsidRPr="00AB00C3">
              <w:rPr>
                <w:rFonts w:hint="eastAsia"/>
                <w:spacing w:val="67"/>
                <w:kern w:val="0"/>
                <w:sz w:val="22"/>
                <w:fitText w:val="1632" w:id="662997505"/>
              </w:rPr>
              <w:t>契約予定</w:t>
            </w:r>
            <w:r w:rsidRPr="00AB00C3">
              <w:rPr>
                <w:rFonts w:hint="eastAsia"/>
                <w:spacing w:val="-2"/>
                <w:kern w:val="0"/>
                <w:sz w:val="22"/>
                <w:fitText w:val="1632" w:id="662997505"/>
              </w:rPr>
              <w:t>日</w:t>
            </w:r>
          </w:p>
        </w:tc>
        <w:tc>
          <w:tcPr>
            <w:tcW w:w="5977"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256BF3">
            <w:pPr>
              <w:ind w:firstLineChars="100" w:firstLine="220"/>
              <w:rPr>
                <w:sz w:val="22"/>
              </w:rPr>
            </w:pPr>
            <w:r>
              <w:rPr>
                <w:rFonts w:hint="eastAsia"/>
                <w:sz w:val="22"/>
              </w:rPr>
              <w:t>平成</w:t>
            </w:r>
            <w:r w:rsidR="00403F03">
              <w:rPr>
                <w:rFonts w:hint="eastAsia"/>
                <w:sz w:val="22"/>
              </w:rPr>
              <w:t>●</w:t>
            </w:r>
            <w:r>
              <w:rPr>
                <w:rFonts w:hint="eastAsia"/>
                <w:sz w:val="22"/>
              </w:rPr>
              <w:t>年</w:t>
            </w:r>
            <w:r w:rsidR="00403F03">
              <w:rPr>
                <w:rFonts w:hint="eastAsia"/>
                <w:sz w:val="22"/>
              </w:rPr>
              <w:t>●</w:t>
            </w:r>
            <w:r>
              <w:rPr>
                <w:rFonts w:hint="eastAsia"/>
                <w:sz w:val="22"/>
              </w:rPr>
              <w:t>月</w:t>
            </w:r>
            <w:r w:rsidR="00403F03">
              <w:rPr>
                <w:rFonts w:hint="eastAsia"/>
                <w:sz w:val="22"/>
              </w:rPr>
              <w:t>●</w:t>
            </w:r>
            <w:r>
              <w:rPr>
                <w:rFonts w:hint="eastAsia"/>
                <w:sz w:val="22"/>
              </w:rPr>
              <w:t>日</w:t>
            </w:r>
          </w:p>
        </w:tc>
      </w:tr>
      <w:tr w:rsidR="00AB00C3">
        <w:trPr>
          <w:trHeight w:val="660"/>
        </w:trPr>
        <w:tc>
          <w:tcPr>
            <w:tcW w:w="3053" w:type="dxa"/>
            <w:tcBorders>
              <w:top w:val="single" w:sz="6" w:space="0" w:color="auto"/>
              <w:left w:val="single" w:sz="4" w:space="0" w:color="auto"/>
              <w:bottom w:val="single" w:sz="6" w:space="0" w:color="auto"/>
              <w:right w:val="single" w:sz="6" w:space="0" w:color="auto"/>
            </w:tcBorders>
            <w:shd w:val="clear" w:color="auto" w:fill="auto"/>
            <w:vAlign w:val="center"/>
          </w:tcPr>
          <w:p w:rsidR="00AB00C3" w:rsidRDefault="00AB00C3" w:rsidP="00256BF3">
            <w:pPr>
              <w:ind w:leftChars="1" w:left="2" w:firstLineChars="184" w:firstLine="405"/>
              <w:rPr>
                <w:sz w:val="22"/>
              </w:rPr>
            </w:pPr>
            <w:r>
              <w:rPr>
                <w:rFonts w:hint="eastAsia"/>
                <w:sz w:val="22"/>
              </w:rPr>
              <w:t>納期又は履行期間</w:t>
            </w:r>
          </w:p>
        </w:tc>
        <w:tc>
          <w:tcPr>
            <w:tcW w:w="5977"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256BF3">
            <w:pPr>
              <w:ind w:firstLineChars="100" w:firstLine="220"/>
              <w:rPr>
                <w:sz w:val="22"/>
              </w:rPr>
            </w:pPr>
            <w:r>
              <w:rPr>
                <w:rFonts w:hint="eastAsia"/>
                <w:sz w:val="22"/>
              </w:rPr>
              <w:t>平成</w:t>
            </w:r>
            <w:r w:rsidR="00403F03">
              <w:rPr>
                <w:rFonts w:hint="eastAsia"/>
                <w:sz w:val="22"/>
              </w:rPr>
              <w:t>●</w:t>
            </w:r>
            <w:r>
              <w:rPr>
                <w:rFonts w:hint="eastAsia"/>
                <w:sz w:val="22"/>
              </w:rPr>
              <w:t>年</w:t>
            </w:r>
            <w:r w:rsidR="00403F03">
              <w:rPr>
                <w:rFonts w:hint="eastAsia"/>
                <w:sz w:val="22"/>
              </w:rPr>
              <w:t>●</w:t>
            </w:r>
            <w:r>
              <w:rPr>
                <w:rFonts w:hint="eastAsia"/>
                <w:sz w:val="22"/>
              </w:rPr>
              <w:t>月</w:t>
            </w:r>
            <w:r w:rsidR="00403F03">
              <w:rPr>
                <w:rFonts w:hint="eastAsia"/>
                <w:sz w:val="22"/>
              </w:rPr>
              <w:t>●</w:t>
            </w:r>
            <w:r>
              <w:rPr>
                <w:rFonts w:hint="eastAsia"/>
                <w:sz w:val="22"/>
              </w:rPr>
              <w:t>日</w:t>
            </w:r>
          </w:p>
        </w:tc>
      </w:tr>
      <w:tr w:rsidR="00AB00C3">
        <w:trPr>
          <w:trHeight w:val="2491"/>
        </w:trPr>
        <w:tc>
          <w:tcPr>
            <w:tcW w:w="3053"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Default="00AB00C3" w:rsidP="005A4ED3">
            <w:pPr>
              <w:rPr>
                <w:sz w:val="22"/>
              </w:rPr>
            </w:pPr>
            <w:r>
              <w:rPr>
                <w:rFonts w:hint="eastAsia"/>
                <w:sz w:val="22"/>
              </w:rPr>
              <w:t>契約の相手方の選定基準及び決定方法</w:t>
            </w:r>
          </w:p>
        </w:tc>
        <w:tc>
          <w:tcPr>
            <w:tcW w:w="5977" w:type="dxa"/>
            <w:tcBorders>
              <w:top w:val="single" w:sz="6" w:space="0" w:color="auto"/>
              <w:left w:val="single" w:sz="6" w:space="0" w:color="auto"/>
              <w:bottom w:val="single" w:sz="6" w:space="0" w:color="auto"/>
              <w:right w:val="single" w:sz="6" w:space="0" w:color="auto"/>
            </w:tcBorders>
            <w:shd w:val="clear" w:color="auto" w:fill="auto"/>
            <w:vAlign w:val="center"/>
          </w:tcPr>
          <w:p w:rsidR="00AB00C3" w:rsidRPr="00A87726" w:rsidRDefault="00AB00C3" w:rsidP="00256BF3">
            <w:pPr>
              <w:ind w:rightChars="122" w:right="256"/>
              <w:rPr>
                <w:rFonts w:hint="eastAsia"/>
                <w:sz w:val="22"/>
              </w:rPr>
            </w:pPr>
            <w:r w:rsidRPr="00A87726">
              <w:rPr>
                <w:rFonts w:hint="eastAsia"/>
                <w:sz w:val="22"/>
              </w:rPr>
              <w:t>［選定基準</w:t>
            </w:r>
            <w:r w:rsidRPr="00A87726">
              <w:rPr>
                <w:sz w:val="22"/>
              </w:rPr>
              <w:t>］</w:t>
            </w:r>
          </w:p>
          <w:p w:rsidR="00AB00C3" w:rsidRPr="00D55E3D" w:rsidRDefault="00AB00C3" w:rsidP="00256BF3">
            <w:pPr>
              <w:ind w:leftChars="42" w:left="88" w:rightChars="122" w:right="256" w:firstLineChars="100" w:firstLine="220"/>
              <w:rPr>
                <w:rFonts w:hint="eastAsia"/>
                <w:sz w:val="22"/>
              </w:rPr>
            </w:pPr>
            <w:r>
              <w:rPr>
                <w:rFonts w:hint="eastAsia"/>
                <w:sz w:val="22"/>
                <w:szCs w:val="22"/>
              </w:rPr>
              <w:t>香川県会計規則</w:t>
            </w:r>
            <w:r w:rsidRPr="00A87726">
              <w:rPr>
                <w:rFonts w:hint="eastAsia"/>
                <w:sz w:val="22"/>
                <w:szCs w:val="22"/>
              </w:rPr>
              <w:t>第</w:t>
            </w:r>
            <w:r w:rsidRPr="00A87726">
              <w:rPr>
                <w:rFonts w:hint="eastAsia"/>
                <w:sz w:val="22"/>
                <w:szCs w:val="22"/>
              </w:rPr>
              <w:t>1</w:t>
            </w:r>
            <w:r>
              <w:rPr>
                <w:rFonts w:hint="eastAsia"/>
                <w:sz w:val="22"/>
                <w:szCs w:val="22"/>
              </w:rPr>
              <w:t>84</w:t>
            </w:r>
            <w:r w:rsidRPr="00A87726">
              <w:rPr>
                <w:rFonts w:hint="eastAsia"/>
                <w:sz w:val="22"/>
                <w:szCs w:val="22"/>
              </w:rPr>
              <w:t>条</w:t>
            </w:r>
            <w:r>
              <w:rPr>
                <w:rFonts w:hint="eastAsia"/>
                <w:sz w:val="22"/>
                <w:szCs w:val="22"/>
              </w:rPr>
              <w:t>第９号アに係る施設</w:t>
            </w:r>
            <w:r w:rsidRPr="00A87726">
              <w:rPr>
                <w:rFonts w:hint="eastAsia"/>
                <w:sz w:val="22"/>
                <w:szCs w:val="22"/>
              </w:rPr>
              <w:t>等であって、</w:t>
            </w:r>
            <w:r>
              <w:rPr>
                <w:rFonts w:hint="eastAsia"/>
                <w:sz w:val="22"/>
                <w:szCs w:val="22"/>
              </w:rPr>
              <w:t>香川</w:t>
            </w:r>
            <w:r w:rsidRPr="00A87726">
              <w:rPr>
                <w:rFonts w:hint="eastAsia"/>
                <w:sz w:val="22"/>
                <w:szCs w:val="22"/>
              </w:rPr>
              <w:t>県内に事業所を有し、かつ</w:t>
            </w:r>
            <w:r w:rsidRPr="00A87726">
              <w:rPr>
                <w:rFonts w:hint="eastAsia"/>
                <w:sz w:val="22"/>
              </w:rPr>
              <w:t>上記契約内容が実施可能であるもの</w:t>
            </w:r>
          </w:p>
          <w:p w:rsidR="00AB00C3" w:rsidRPr="00A87726" w:rsidRDefault="00AB00C3" w:rsidP="00256BF3">
            <w:pPr>
              <w:ind w:rightChars="122" w:right="256"/>
              <w:rPr>
                <w:rFonts w:hint="eastAsia"/>
                <w:sz w:val="22"/>
              </w:rPr>
            </w:pPr>
            <w:r w:rsidRPr="00A87726">
              <w:rPr>
                <w:rFonts w:hint="eastAsia"/>
                <w:sz w:val="22"/>
              </w:rPr>
              <w:t>［決定方法</w:t>
            </w:r>
            <w:r w:rsidRPr="00A87726">
              <w:rPr>
                <w:sz w:val="22"/>
              </w:rPr>
              <w:t>］</w:t>
            </w:r>
          </w:p>
          <w:p w:rsidR="00AB00C3" w:rsidRPr="00A87726" w:rsidRDefault="00AB00C3" w:rsidP="00256BF3">
            <w:pPr>
              <w:ind w:leftChars="42" w:left="88" w:rightChars="122" w:right="256" w:firstLineChars="100" w:firstLine="220"/>
              <w:rPr>
                <w:rFonts w:hint="eastAsia"/>
                <w:sz w:val="22"/>
              </w:rPr>
            </w:pPr>
            <w:r>
              <w:rPr>
                <w:rFonts w:hint="eastAsia"/>
                <w:sz w:val="22"/>
              </w:rPr>
              <w:t>見積書を比較し、予定価格の範囲内で最低価格を提示した事業者と契約する。見積書の提出が</w:t>
            </w:r>
            <w:r>
              <w:rPr>
                <w:rFonts w:hint="eastAsia"/>
                <w:sz w:val="22"/>
              </w:rPr>
              <w:t>1</w:t>
            </w:r>
            <w:r>
              <w:rPr>
                <w:rFonts w:hint="eastAsia"/>
                <w:sz w:val="22"/>
              </w:rPr>
              <w:t>事業者のみであった場合は、予定価格の範囲内であるか確認のうえ契約する。</w:t>
            </w:r>
          </w:p>
          <w:p w:rsidR="00AB00C3" w:rsidRPr="00922766" w:rsidRDefault="00AB00C3" w:rsidP="00256BF3">
            <w:pPr>
              <w:ind w:leftChars="42" w:left="88" w:rightChars="122" w:right="256" w:firstLineChars="100" w:firstLine="220"/>
              <w:rPr>
                <w:sz w:val="22"/>
              </w:rPr>
            </w:pPr>
          </w:p>
        </w:tc>
      </w:tr>
      <w:tr w:rsidR="00AB00C3">
        <w:trPr>
          <w:trHeight w:val="2647"/>
        </w:trPr>
        <w:tc>
          <w:tcPr>
            <w:tcW w:w="3053" w:type="dxa"/>
            <w:tcBorders>
              <w:top w:val="single" w:sz="6" w:space="0" w:color="auto"/>
              <w:left w:val="single" w:sz="6" w:space="0" w:color="auto"/>
              <w:bottom w:val="single" w:sz="6" w:space="0" w:color="auto"/>
              <w:right w:val="single" w:sz="4" w:space="0" w:color="auto"/>
            </w:tcBorders>
            <w:shd w:val="clear" w:color="auto" w:fill="auto"/>
            <w:vAlign w:val="center"/>
          </w:tcPr>
          <w:p w:rsidR="00AB00C3" w:rsidRDefault="00AB00C3" w:rsidP="00256BF3">
            <w:pPr>
              <w:ind w:leftChars="172" w:left="361"/>
              <w:rPr>
                <w:kern w:val="0"/>
                <w:sz w:val="22"/>
              </w:rPr>
            </w:pPr>
            <w:r>
              <w:rPr>
                <w:rFonts w:hint="eastAsia"/>
                <w:kern w:val="0"/>
                <w:sz w:val="22"/>
              </w:rPr>
              <w:t>契約の申込み方法</w:t>
            </w:r>
          </w:p>
          <w:p w:rsidR="00AB00C3" w:rsidRPr="005A4ED3" w:rsidRDefault="00AB00C3" w:rsidP="005A4ED3">
            <w:pPr>
              <w:rPr>
                <w:kern w:val="0"/>
                <w:sz w:val="22"/>
              </w:rPr>
            </w:pPr>
            <w:r>
              <w:rPr>
                <w:rFonts w:hint="eastAsia"/>
                <w:kern w:val="0"/>
                <w:sz w:val="22"/>
              </w:rPr>
              <w:t>(</w:t>
            </w:r>
            <w:r>
              <w:rPr>
                <w:rFonts w:hint="eastAsia"/>
                <w:kern w:val="0"/>
                <w:sz w:val="22"/>
              </w:rPr>
              <w:t>見積書受付期間、見積書受付場所等</w:t>
            </w:r>
            <w:r>
              <w:rPr>
                <w:rFonts w:hint="eastAsia"/>
                <w:kern w:val="0"/>
                <w:sz w:val="22"/>
              </w:rPr>
              <w:t>)</w:t>
            </w:r>
          </w:p>
        </w:tc>
        <w:tc>
          <w:tcPr>
            <w:tcW w:w="5977" w:type="dxa"/>
            <w:tcBorders>
              <w:top w:val="single" w:sz="6" w:space="0" w:color="auto"/>
              <w:left w:val="single" w:sz="4" w:space="0" w:color="auto"/>
              <w:bottom w:val="single" w:sz="4" w:space="0" w:color="auto"/>
              <w:right w:val="single" w:sz="6" w:space="0" w:color="auto"/>
            </w:tcBorders>
            <w:shd w:val="clear" w:color="auto" w:fill="auto"/>
            <w:vAlign w:val="center"/>
          </w:tcPr>
          <w:p w:rsidR="00AB00C3" w:rsidRDefault="00AB00C3" w:rsidP="00256BF3">
            <w:pPr>
              <w:ind w:rightChars="122" w:right="256"/>
              <w:rPr>
                <w:rFonts w:hint="eastAsia"/>
                <w:sz w:val="22"/>
              </w:rPr>
            </w:pPr>
            <w:r>
              <w:rPr>
                <w:rFonts w:hint="eastAsia"/>
                <w:sz w:val="22"/>
              </w:rPr>
              <w:t>［</w:t>
            </w:r>
            <w:r>
              <w:rPr>
                <w:rFonts w:hint="eastAsia"/>
                <w:kern w:val="0"/>
                <w:sz w:val="22"/>
              </w:rPr>
              <w:t>見積書受付期間</w:t>
            </w:r>
            <w:r>
              <w:rPr>
                <w:sz w:val="22"/>
              </w:rPr>
              <w:t>］</w:t>
            </w:r>
          </w:p>
          <w:p w:rsidR="00AB00C3" w:rsidRDefault="00AB00C3" w:rsidP="00256BF3">
            <w:pPr>
              <w:ind w:leftChars="42" w:left="88" w:rightChars="122" w:right="256" w:firstLineChars="100" w:firstLine="220"/>
              <w:rPr>
                <w:rFonts w:hint="eastAsia"/>
                <w:sz w:val="22"/>
              </w:rPr>
            </w:pPr>
            <w:r>
              <w:rPr>
                <w:rFonts w:hint="eastAsia"/>
                <w:sz w:val="22"/>
              </w:rPr>
              <w:t>平成</w:t>
            </w:r>
            <w:r w:rsidR="00403F03">
              <w:rPr>
                <w:rFonts w:hint="eastAsia"/>
                <w:sz w:val="22"/>
              </w:rPr>
              <w:t>●</w:t>
            </w:r>
            <w:r>
              <w:rPr>
                <w:rFonts w:hint="eastAsia"/>
                <w:sz w:val="22"/>
              </w:rPr>
              <w:t>年</w:t>
            </w:r>
            <w:r w:rsidR="00403F03">
              <w:rPr>
                <w:rFonts w:hint="eastAsia"/>
                <w:sz w:val="22"/>
              </w:rPr>
              <w:t>●</w:t>
            </w:r>
            <w:r>
              <w:rPr>
                <w:rFonts w:hint="eastAsia"/>
                <w:sz w:val="22"/>
              </w:rPr>
              <w:t>月</w:t>
            </w:r>
            <w:r w:rsidR="00403F03">
              <w:rPr>
                <w:rFonts w:hint="eastAsia"/>
                <w:sz w:val="22"/>
              </w:rPr>
              <w:t>●</w:t>
            </w:r>
            <w:r>
              <w:rPr>
                <w:rFonts w:hint="eastAsia"/>
                <w:sz w:val="22"/>
              </w:rPr>
              <w:t>日から</w:t>
            </w:r>
            <w:r w:rsidR="00403F03">
              <w:rPr>
                <w:rFonts w:hint="eastAsia"/>
                <w:sz w:val="22"/>
              </w:rPr>
              <w:t>●</w:t>
            </w:r>
            <w:r>
              <w:rPr>
                <w:rFonts w:hint="eastAsia"/>
                <w:sz w:val="22"/>
              </w:rPr>
              <w:t>月</w:t>
            </w:r>
            <w:r w:rsidR="00403F03">
              <w:rPr>
                <w:rFonts w:hint="eastAsia"/>
                <w:sz w:val="22"/>
              </w:rPr>
              <w:t>●</w:t>
            </w:r>
            <w:r>
              <w:rPr>
                <w:rFonts w:hint="eastAsia"/>
                <w:sz w:val="22"/>
              </w:rPr>
              <w:t>日まで</w:t>
            </w:r>
          </w:p>
          <w:p w:rsidR="00AB00C3" w:rsidRDefault="00AB00C3" w:rsidP="00256BF3">
            <w:pPr>
              <w:ind w:leftChars="29" w:left="61" w:firstLineChars="100" w:firstLine="220"/>
              <w:rPr>
                <w:rFonts w:hint="eastAsia"/>
                <w:sz w:val="22"/>
              </w:rPr>
            </w:pPr>
          </w:p>
          <w:p w:rsidR="00AB00C3" w:rsidRDefault="00AB00C3" w:rsidP="00256BF3">
            <w:pPr>
              <w:ind w:rightChars="122" w:right="256"/>
              <w:rPr>
                <w:rFonts w:hint="eastAsia"/>
                <w:sz w:val="22"/>
              </w:rPr>
            </w:pPr>
            <w:r>
              <w:rPr>
                <w:rFonts w:hint="eastAsia"/>
                <w:sz w:val="22"/>
              </w:rPr>
              <w:t>［</w:t>
            </w:r>
            <w:r>
              <w:rPr>
                <w:rFonts w:hint="eastAsia"/>
                <w:kern w:val="0"/>
                <w:sz w:val="22"/>
              </w:rPr>
              <w:t>見積書受付場所</w:t>
            </w:r>
            <w:r>
              <w:rPr>
                <w:sz w:val="22"/>
              </w:rPr>
              <w:t>］</w:t>
            </w:r>
          </w:p>
          <w:p w:rsidR="00AB00C3" w:rsidRDefault="00AB00C3" w:rsidP="00256BF3">
            <w:pPr>
              <w:ind w:leftChars="42" w:left="88" w:rightChars="122" w:right="256" w:firstLineChars="100" w:firstLine="220"/>
              <w:rPr>
                <w:rFonts w:hint="eastAsia"/>
                <w:sz w:val="22"/>
              </w:rPr>
            </w:pPr>
            <w:r>
              <w:rPr>
                <w:rFonts w:hint="eastAsia"/>
                <w:sz w:val="22"/>
              </w:rPr>
              <w:t>香川県●●部●●課　県庁東館　●階</w:t>
            </w:r>
          </w:p>
          <w:p w:rsidR="00AB00C3" w:rsidRPr="00375AD7" w:rsidRDefault="00AB00C3" w:rsidP="00256BF3">
            <w:pPr>
              <w:ind w:leftChars="29" w:left="61" w:firstLineChars="100" w:firstLine="220"/>
              <w:rPr>
                <w:rFonts w:hint="eastAsia"/>
                <w:sz w:val="22"/>
              </w:rPr>
            </w:pPr>
            <w:r>
              <w:rPr>
                <w:rFonts w:hint="eastAsia"/>
                <w:sz w:val="22"/>
              </w:rPr>
              <w:t>（高松市番町四丁目１－</w:t>
            </w:r>
            <w:r>
              <w:rPr>
                <w:rFonts w:hint="eastAsia"/>
                <w:sz w:val="22"/>
              </w:rPr>
              <w:t>10</w:t>
            </w:r>
            <w:r>
              <w:rPr>
                <w:rFonts w:hint="eastAsia"/>
                <w:sz w:val="22"/>
              </w:rPr>
              <w:t>）</w:t>
            </w:r>
          </w:p>
        </w:tc>
      </w:tr>
    </w:tbl>
    <w:p w:rsidR="00AB00C3" w:rsidRDefault="00AB00C3" w:rsidP="006A4C70">
      <w:pPr>
        <w:ind w:firstLineChars="100" w:firstLine="240"/>
        <w:rPr>
          <w:rFonts w:ascii="ＭＳ ゴシック" w:eastAsia="ＭＳ ゴシック" w:hAnsi="ＭＳ ゴシック" w:hint="eastAsia"/>
          <w:sz w:val="24"/>
        </w:rPr>
      </w:pPr>
    </w:p>
    <w:p w:rsidR="00126DE5" w:rsidRDefault="00126DE5" w:rsidP="006A4C70">
      <w:pPr>
        <w:ind w:firstLineChars="100" w:firstLine="240"/>
        <w:rPr>
          <w:rFonts w:ascii="ＭＳ ゴシック" w:eastAsia="ＭＳ ゴシック" w:hAnsi="ＭＳ ゴシック" w:hint="eastAsia"/>
          <w:sz w:val="24"/>
        </w:rPr>
      </w:pPr>
    </w:p>
    <w:p w:rsidR="00126DE5" w:rsidRDefault="00126DE5" w:rsidP="006A4C70">
      <w:pPr>
        <w:ind w:firstLineChars="100" w:firstLine="240"/>
        <w:rPr>
          <w:rFonts w:ascii="ＭＳ ゴシック" w:eastAsia="ＭＳ ゴシック" w:hAnsi="ＭＳ ゴシック" w:hint="eastAsia"/>
          <w:sz w:val="24"/>
        </w:rPr>
      </w:pPr>
    </w:p>
    <w:p w:rsidR="00126DE5" w:rsidRDefault="00126DE5" w:rsidP="006A4C70">
      <w:pPr>
        <w:ind w:firstLineChars="100" w:firstLine="240"/>
        <w:rPr>
          <w:rFonts w:ascii="ＭＳ ゴシック" w:eastAsia="ＭＳ ゴシック" w:hAnsi="ＭＳ ゴシック" w:hint="eastAsia"/>
          <w:sz w:val="24"/>
        </w:rPr>
      </w:pPr>
    </w:p>
    <w:p w:rsidR="00126DE5" w:rsidRDefault="00126DE5" w:rsidP="00126DE5">
      <w:pPr>
        <w:rPr>
          <w:rFonts w:hint="eastAsia"/>
          <w:sz w:val="22"/>
        </w:rPr>
      </w:pPr>
      <w:r>
        <w:rPr>
          <w:rFonts w:hint="eastAsia"/>
          <w:sz w:val="22"/>
        </w:rPr>
        <w:lastRenderedPageBreak/>
        <w:t>【様式３】</w:t>
      </w:r>
    </w:p>
    <w:p w:rsidR="00126DE5" w:rsidRDefault="00126DE5" w:rsidP="00126DE5">
      <w:pPr>
        <w:jc w:val="center"/>
        <w:rPr>
          <w:rFonts w:hint="eastAsia"/>
          <w:sz w:val="22"/>
        </w:rPr>
      </w:pPr>
      <w:r>
        <w:rPr>
          <w:rFonts w:hint="eastAsia"/>
          <w:sz w:val="22"/>
        </w:rPr>
        <w:t>香川県会計規則第１８４条の２第３号に基づく随意契約の締結後情報</w:t>
      </w:r>
    </w:p>
    <w:tbl>
      <w:tblPr>
        <w:tblW w:w="0" w:type="auto"/>
        <w:tblInd w:w="7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081"/>
        <w:gridCol w:w="5921"/>
      </w:tblGrid>
      <w:tr w:rsidR="00126DE5" w:rsidTr="00126DE5">
        <w:trPr>
          <w:trHeight w:val="897"/>
        </w:trPr>
        <w:tc>
          <w:tcPr>
            <w:tcW w:w="308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200" w:firstLine="440"/>
              <w:rPr>
                <w:sz w:val="22"/>
              </w:rPr>
            </w:pPr>
            <w:r>
              <w:rPr>
                <w:rFonts w:hint="eastAsia"/>
                <w:sz w:val="22"/>
              </w:rPr>
              <w:t>部</w:t>
            </w:r>
            <w:r>
              <w:rPr>
                <w:rFonts w:hint="eastAsia"/>
                <w:sz w:val="22"/>
              </w:rPr>
              <w:t>(</w:t>
            </w:r>
            <w:r>
              <w:rPr>
                <w:rFonts w:hint="eastAsia"/>
                <w:sz w:val="22"/>
              </w:rPr>
              <w:t>局</w:t>
            </w:r>
            <w:r>
              <w:rPr>
                <w:rFonts w:hint="eastAsia"/>
                <w:sz w:val="22"/>
              </w:rPr>
              <w:t>)</w:t>
            </w:r>
            <w:r>
              <w:rPr>
                <w:rFonts w:hint="eastAsia"/>
                <w:sz w:val="22"/>
              </w:rPr>
              <w:t>・課</w:t>
            </w:r>
            <w:r>
              <w:rPr>
                <w:rFonts w:hint="eastAsia"/>
                <w:sz w:val="22"/>
              </w:rPr>
              <w:t>(</w:t>
            </w:r>
            <w:r>
              <w:rPr>
                <w:rFonts w:hint="eastAsia"/>
                <w:sz w:val="22"/>
              </w:rPr>
              <w:t>所</w:t>
            </w:r>
            <w:r>
              <w:rPr>
                <w:rFonts w:hint="eastAsia"/>
                <w:sz w:val="22"/>
              </w:rPr>
              <w:t>)</w:t>
            </w:r>
            <w:r>
              <w:rPr>
                <w:rFonts w:hint="eastAsia"/>
                <w:sz w:val="22"/>
              </w:rPr>
              <w:t>名</w:t>
            </w:r>
          </w:p>
        </w:tc>
        <w:tc>
          <w:tcPr>
            <w:tcW w:w="592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100" w:firstLine="220"/>
              <w:rPr>
                <w:sz w:val="22"/>
              </w:rPr>
            </w:pPr>
            <w:r>
              <w:rPr>
                <w:rFonts w:hint="eastAsia"/>
                <w:sz w:val="22"/>
              </w:rPr>
              <w:t>●●部●●課</w:t>
            </w:r>
          </w:p>
        </w:tc>
      </w:tr>
      <w:tr w:rsidR="00126DE5" w:rsidTr="00126DE5">
        <w:trPr>
          <w:trHeight w:val="692"/>
        </w:trPr>
        <w:tc>
          <w:tcPr>
            <w:tcW w:w="308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200" w:firstLine="440"/>
              <w:rPr>
                <w:sz w:val="22"/>
              </w:rPr>
            </w:pPr>
            <w:r>
              <w:rPr>
                <w:rFonts w:hint="eastAsia"/>
                <w:sz w:val="22"/>
              </w:rPr>
              <w:t>件　　　　　　名</w:t>
            </w:r>
          </w:p>
        </w:tc>
        <w:tc>
          <w:tcPr>
            <w:tcW w:w="592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100" w:firstLine="220"/>
              <w:rPr>
                <w:sz w:val="22"/>
              </w:rPr>
            </w:pPr>
            <w:r>
              <w:rPr>
                <w:rFonts w:hint="eastAsia"/>
                <w:sz w:val="22"/>
              </w:rPr>
              <w:t>香川県障害者雇用好事例集の作成業務について</w:t>
            </w:r>
          </w:p>
        </w:tc>
      </w:tr>
      <w:tr w:rsidR="00126DE5" w:rsidTr="00126DE5">
        <w:trPr>
          <w:trHeight w:val="1754"/>
        </w:trPr>
        <w:tc>
          <w:tcPr>
            <w:tcW w:w="308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147" w:firstLine="415"/>
              <w:rPr>
                <w:kern w:val="0"/>
                <w:sz w:val="22"/>
              </w:rPr>
            </w:pPr>
            <w:r w:rsidRPr="00126DE5">
              <w:rPr>
                <w:rFonts w:hint="eastAsia"/>
                <w:spacing w:val="31"/>
                <w:kern w:val="0"/>
                <w:sz w:val="22"/>
                <w:fitText w:val="1632" w:id="666078720"/>
              </w:rPr>
              <w:t>契約の相手</w:t>
            </w:r>
            <w:r w:rsidRPr="00126DE5">
              <w:rPr>
                <w:rFonts w:hint="eastAsia"/>
                <w:spacing w:val="1"/>
                <w:kern w:val="0"/>
                <w:sz w:val="22"/>
                <w:fitText w:val="1632" w:id="666078720"/>
              </w:rPr>
              <w:t>方</w:t>
            </w:r>
          </w:p>
          <w:p w:rsidR="00126DE5" w:rsidRDefault="00126DE5" w:rsidP="00D953DF">
            <w:pPr>
              <w:ind w:leftChars="180" w:left="400" w:hangingChars="10" w:hanging="22"/>
              <w:rPr>
                <w:sz w:val="22"/>
              </w:rPr>
            </w:pPr>
            <w:r>
              <w:rPr>
                <w:rFonts w:hint="eastAsia"/>
                <w:kern w:val="0"/>
                <w:sz w:val="22"/>
              </w:rPr>
              <w:t>（名称、所在地）</w:t>
            </w:r>
          </w:p>
        </w:tc>
        <w:tc>
          <w:tcPr>
            <w:tcW w:w="592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91035F" w:rsidP="00D953DF">
            <w:pPr>
              <w:ind w:firstLineChars="100" w:firstLine="220"/>
              <w:rPr>
                <w:rFonts w:hint="eastAsia"/>
                <w:sz w:val="22"/>
              </w:rPr>
            </w:pPr>
            <w:r>
              <w:rPr>
                <w:rFonts w:hint="eastAsia"/>
                <w:sz w:val="22"/>
              </w:rPr>
              <w:t>名　称：社会福祉法人　●●●</w:t>
            </w:r>
            <w:r w:rsidR="007A0A46">
              <w:rPr>
                <w:rFonts w:hint="eastAsia"/>
                <w:sz w:val="22"/>
              </w:rPr>
              <w:t xml:space="preserve">　　●●</w:t>
            </w:r>
          </w:p>
          <w:p w:rsidR="00126DE5" w:rsidRDefault="00126DE5" w:rsidP="00D953DF">
            <w:pPr>
              <w:ind w:firstLineChars="100" w:firstLine="220"/>
              <w:rPr>
                <w:rFonts w:hint="eastAsia"/>
                <w:sz w:val="22"/>
              </w:rPr>
            </w:pPr>
            <w:r>
              <w:rPr>
                <w:rFonts w:hint="eastAsia"/>
                <w:sz w:val="22"/>
              </w:rPr>
              <w:t>所在地：香川県●●郡●●町</w:t>
            </w:r>
          </w:p>
        </w:tc>
      </w:tr>
      <w:tr w:rsidR="00126DE5" w:rsidTr="00126DE5">
        <w:trPr>
          <w:trHeight w:val="920"/>
        </w:trPr>
        <w:tc>
          <w:tcPr>
            <w:tcW w:w="308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132" w:firstLine="467"/>
              <w:rPr>
                <w:sz w:val="22"/>
              </w:rPr>
            </w:pPr>
            <w:r w:rsidRPr="00126DE5">
              <w:rPr>
                <w:rFonts w:hint="eastAsia"/>
                <w:spacing w:val="67"/>
                <w:kern w:val="0"/>
                <w:sz w:val="22"/>
                <w:fitText w:val="1632" w:id="666078721"/>
              </w:rPr>
              <w:t>契約締結</w:t>
            </w:r>
            <w:r w:rsidRPr="00126DE5">
              <w:rPr>
                <w:rFonts w:hint="eastAsia"/>
                <w:spacing w:val="-2"/>
                <w:kern w:val="0"/>
                <w:sz w:val="22"/>
                <w:fitText w:val="1632" w:id="666078721"/>
              </w:rPr>
              <w:t>日</w:t>
            </w:r>
          </w:p>
        </w:tc>
        <w:tc>
          <w:tcPr>
            <w:tcW w:w="592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403F03">
            <w:pPr>
              <w:ind w:firstLineChars="100" w:firstLine="220"/>
              <w:rPr>
                <w:sz w:val="22"/>
              </w:rPr>
            </w:pPr>
            <w:r>
              <w:rPr>
                <w:rFonts w:hint="eastAsia"/>
                <w:sz w:val="22"/>
              </w:rPr>
              <w:t>平成</w:t>
            </w:r>
            <w:r w:rsidR="00403F03">
              <w:rPr>
                <w:rFonts w:hint="eastAsia"/>
                <w:sz w:val="22"/>
              </w:rPr>
              <w:t>●</w:t>
            </w:r>
            <w:r>
              <w:rPr>
                <w:rFonts w:hint="eastAsia"/>
                <w:sz w:val="22"/>
              </w:rPr>
              <w:t>年</w:t>
            </w:r>
            <w:r w:rsidR="00403F03">
              <w:rPr>
                <w:rFonts w:hint="eastAsia"/>
                <w:sz w:val="22"/>
              </w:rPr>
              <w:t>●</w:t>
            </w:r>
            <w:r>
              <w:rPr>
                <w:rFonts w:hint="eastAsia"/>
                <w:sz w:val="22"/>
              </w:rPr>
              <w:t>月</w:t>
            </w:r>
            <w:r w:rsidR="00403F03">
              <w:rPr>
                <w:rFonts w:hint="eastAsia"/>
                <w:sz w:val="22"/>
              </w:rPr>
              <w:t>●</w:t>
            </w:r>
            <w:r>
              <w:rPr>
                <w:rFonts w:hint="eastAsia"/>
                <w:sz w:val="22"/>
              </w:rPr>
              <w:t>日</w:t>
            </w:r>
          </w:p>
        </w:tc>
      </w:tr>
      <w:tr w:rsidR="00126DE5" w:rsidRPr="002A767E" w:rsidTr="00126DE5">
        <w:trPr>
          <w:trHeight w:val="2849"/>
        </w:trPr>
        <w:tc>
          <w:tcPr>
            <w:tcW w:w="308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196" w:firstLine="431"/>
              <w:rPr>
                <w:kern w:val="0"/>
                <w:sz w:val="22"/>
              </w:rPr>
            </w:pPr>
            <w:r>
              <w:rPr>
                <w:rFonts w:hint="eastAsia"/>
                <w:kern w:val="0"/>
                <w:sz w:val="22"/>
              </w:rPr>
              <w:t>契約の相手方とした理由</w:t>
            </w:r>
          </w:p>
        </w:tc>
        <w:tc>
          <w:tcPr>
            <w:tcW w:w="5921" w:type="dxa"/>
            <w:tcBorders>
              <w:top w:val="single" w:sz="6" w:space="0" w:color="auto"/>
              <w:left w:val="single" w:sz="6" w:space="0" w:color="auto"/>
              <w:bottom w:val="single" w:sz="6" w:space="0" w:color="auto"/>
              <w:right w:val="single" w:sz="6" w:space="0" w:color="auto"/>
            </w:tcBorders>
            <w:shd w:val="clear" w:color="auto" w:fill="auto"/>
            <w:vAlign w:val="center"/>
          </w:tcPr>
          <w:p w:rsidR="00126DE5" w:rsidRDefault="00126DE5" w:rsidP="00D953DF">
            <w:pPr>
              <w:ind w:firstLineChars="100" w:firstLine="220"/>
              <w:rPr>
                <w:sz w:val="22"/>
              </w:rPr>
            </w:pPr>
            <w:r>
              <w:rPr>
                <w:rFonts w:hint="eastAsia"/>
                <w:sz w:val="22"/>
              </w:rPr>
              <w:t>香川県会計規則第</w:t>
            </w:r>
            <w:r>
              <w:rPr>
                <w:rFonts w:hint="eastAsia"/>
                <w:sz w:val="22"/>
              </w:rPr>
              <w:t>184</w:t>
            </w:r>
            <w:r>
              <w:rPr>
                <w:rFonts w:hint="eastAsia"/>
                <w:sz w:val="22"/>
              </w:rPr>
              <w:t>条の２第２号に基づく随意契約の締結前情報【様式２】に掲げる</w:t>
            </w:r>
            <w:r w:rsidRPr="00A87726">
              <w:rPr>
                <w:rFonts w:hint="eastAsia"/>
                <w:kern w:val="0"/>
                <w:sz w:val="22"/>
              </w:rPr>
              <w:t>受付期間</w:t>
            </w:r>
            <w:r>
              <w:rPr>
                <w:rFonts w:hint="eastAsia"/>
                <w:kern w:val="0"/>
                <w:sz w:val="22"/>
              </w:rPr>
              <w:t>内</w:t>
            </w:r>
            <w:r>
              <w:rPr>
                <w:rFonts w:hint="eastAsia"/>
                <w:sz w:val="22"/>
              </w:rPr>
              <w:t>に見積書を提出したものが上記の１事業所のみであり、当該事業所について</w:t>
            </w:r>
            <w:r w:rsidRPr="002A767E">
              <w:rPr>
                <w:rFonts w:hint="eastAsia"/>
                <w:sz w:val="22"/>
                <w:szCs w:val="22"/>
              </w:rPr>
              <w:t>契約の相手方</w:t>
            </w:r>
            <w:r>
              <w:rPr>
                <w:rFonts w:hint="eastAsia"/>
                <w:sz w:val="22"/>
                <w:szCs w:val="22"/>
              </w:rPr>
              <w:t>として適当であるかどうかを、</w:t>
            </w:r>
            <w:r>
              <w:rPr>
                <w:rFonts w:hint="eastAsia"/>
                <w:sz w:val="22"/>
              </w:rPr>
              <w:t>【様式２】に掲げる</w:t>
            </w:r>
            <w:r w:rsidRPr="002A767E">
              <w:rPr>
                <w:rFonts w:hint="eastAsia"/>
                <w:sz w:val="22"/>
                <w:szCs w:val="22"/>
              </w:rPr>
              <w:t>選定基準及び決定方法</w:t>
            </w:r>
            <w:r>
              <w:rPr>
                <w:rFonts w:hint="eastAsia"/>
                <w:sz w:val="22"/>
                <w:szCs w:val="22"/>
              </w:rPr>
              <w:t>に基づき審査したところ、適当と認められたため。</w:t>
            </w:r>
          </w:p>
        </w:tc>
      </w:tr>
    </w:tbl>
    <w:p w:rsidR="00126DE5" w:rsidRPr="00126DE5" w:rsidRDefault="00126DE5" w:rsidP="006A4C70">
      <w:pPr>
        <w:ind w:firstLineChars="100" w:firstLine="240"/>
        <w:rPr>
          <w:rFonts w:ascii="ＭＳ ゴシック" w:eastAsia="ＭＳ ゴシック" w:hAnsi="ＭＳ ゴシック" w:hint="eastAsia"/>
          <w:sz w:val="24"/>
        </w:rPr>
      </w:pPr>
    </w:p>
    <w:sectPr w:rsidR="00126DE5" w:rsidRPr="00126DE5" w:rsidSect="00AB00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71" w:rsidRDefault="003A0371" w:rsidP="00C34D68">
      <w:r>
        <w:separator/>
      </w:r>
    </w:p>
  </w:endnote>
  <w:endnote w:type="continuationSeparator" w:id="0">
    <w:p w:rsidR="003A0371" w:rsidRDefault="003A0371" w:rsidP="00C3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71" w:rsidRDefault="003A0371" w:rsidP="00C34D68">
      <w:r>
        <w:separator/>
      </w:r>
    </w:p>
  </w:footnote>
  <w:footnote w:type="continuationSeparator" w:id="0">
    <w:p w:rsidR="003A0371" w:rsidRDefault="003A0371" w:rsidP="00C34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14529"/>
    <w:rsid w:val="0008456B"/>
    <w:rsid w:val="000A03F0"/>
    <w:rsid w:val="00126DE5"/>
    <w:rsid w:val="00152D18"/>
    <w:rsid w:val="00160E7A"/>
    <w:rsid w:val="001A6DFB"/>
    <w:rsid w:val="001C357E"/>
    <w:rsid w:val="001E76E1"/>
    <w:rsid w:val="00256BF3"/>
    <w:rsid w:val="00280D88"/>
    <w:rsid w:val="002F0EC4"/>
    <w:rsid w:val="003A0371"/>
    <w:rsid w:val="003B5FA9"/>
    <w:rsid w:val="00403F03"/>
    <w:rsid w:val="0040407F"/>
    <w:rsid w:val="004776D7"/>
    <w:rsid w:val="00493E77"/>
    <w:rsid w:val="004F28AE"/>
    <w:rsid w:val="005A2251"/>
    <w:rsid w:val="005A4ED3"/>
    <w:rsid w:val="005B43D2"/>
    <w:rsid w:val="005F7516"/>
    <w:rsid w:val="0063025D"/>
    <w:rsid w:val="006574E4"/>
    <w:rsid w:val="006A4C70"/>
    <w:rsid w:val="007A0A46"/>
    <w:rsid w:val="00804C1A"/>
    <w:rsid w:val="00892DB0"/>
    <w:rsid w:val="008A170D"/>
    <w:rsid w:val="008E6DD3"/>
    <w:rsid w:val="0091035F"/>
    <w:rsid w:val="009159F2"/>
    <w:rsid w:val="00946626"/>
    <w:rsid w:val="00951548"/>
    <w:rsid w:val="00A06392"/>
    <w:rsid w:val="00A86169"/>
    <w:rsid w:val="00AB00C3"/>
    <w:rsid w:val="00AB65EA"/>
    <w:rsid w:val="00B11F14"/>
    <w:rsid w:val="00B17BF9"/>
    <w:rsid w:val="00B91070"/>
    <w:rsid w:val="00B951A5"/>
    <w:rsid w:val="00BB0F86"/>
    <w:rsid w:val="00BC7C2D"/>
    <w:rsid w:val="00BD5683"/>
    <w:rsid w:val="00BF5F77"/>
    <w:rsid w:val="00C34D68"/>
    <w:rsid w:val="00D255F4"/>
    <w:rsid w:val="00D300B1"/>
    <w:rsid w:val="00D953DF"/>
    <w:rsid w:val="00DA6FD9"/>
    <w:rsid w:val="00E21F24"/>
    <w:rsid w:val="00E743AF"/>
    <w:rsid w:val="00F078C2"/>
    <w:rsid w:val="00F3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89FFAEA-FA91-4C51-88A9-1C82C53E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0EC4"/>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F0EC4"/>
    <w:pPr>
      <w:jc w:val="center"/>
    </w:pPr>
  </w:style>
  <w:style w:type="paragraph" w:styleId="a5">
    <w:name w:val="Closing"/>
    <w:basedOn w:val="a"/>
    <w:rsid w:val="002F0EC4"/>
    <w:pPr>
      <w:jc w:val="right"/>
    </w:pPr>
  </w:style>
  <w:style w:type="paragraph" w:styleId="a6">
    <w:name w:val="annotation text"/>
    <w:basedOn w:val="a"/>
    <w:semiHidden/>
    <w:rsid w:val="00BD5683"/>
    <w:pPr>
      <w:jc w:val="left"/>
    </w:pPr>
  </w:style>
  <w:style w:type="paragraph" w:styleId="a7">
    <w:name w:val="header"/>
    <w:basedOn w:val="a"/>
    <w:link w:val="a8"/>
    <w:uiPriority w:val="99"/>
    <w:unhideWhenUsed/>
    <w:rsid w:val="00C34D68"/>
    <w:pPr>
      <w:tabs>
        <w:tab w:val="center" w:pos="4252"/>
        <w:tab w:val="right" w:pos="8504"/>
      </w:tabs>
      <w:snapToGrid w:val="0"/>
    </w:pPr>
    <w:rPr>
      <w:lang w:val="x-none" w:eastAsia="x-none"/>
    </w:rPr>
  </w:style>
  <w:style w:type="character" w:customStyle="1" w:styleId="a8">
    <w:name w:val="ヘッダー (文字)"/>
    <w:link w:val="a7"/>
    <w:uiPriority w:val="99"/>
    <w:rsid w:val="00C34D68"/>
    <w:rPr>
      <w:kern w:val="2"/>
      <w:sz w:val="21"/>
      <w:szCs w:val="24"/>
    </w:rPr>
  </w:style>
  <w:style w:type="paragraph" w:styleId="a9">
    <w:name w:val="footer"/>
    <w:basedOn w:val="a"/>
    <w:link w:val="aa"/>
    <w:uiPriority w:val="99"/>
    <w:unhideWhenUsed/>
    <w:rsid w:val="00C34D68"/>
    <w:pPr>
      <w:tabs>
        <w:tab w:val="center" w:pos="4252"/>
        <w:tab w:val="right" w:pos="8504"/>
      </w:tabs>
      <w:snapToGrid w:val="0"/>
    </w:pPr>
    <w:rPr>
      <w:lang w:val="x-none" w:eastAsia="x-none"/>
    </w:rPr>
  </w:style>
  <w:style w:type="character" w:customStyle="1" w:styleId="aa">
    <w:name w:val="フッター (文字)"/>
    <w:link w:val="a9"/>
    <w:uiPriority w:val="99"/>
    <w:rsid w:val="00C34D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544</Words>
  <Characters>3105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障害者就労施設等から物品等を購入するために</vt:lpstr>
      <vt:lpstr>障害者就労施設等から物品等を購入するために</vt:lpstr>
    </vt:vector>
  </TitlesOfParts>
  <Company>香川県</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障害者就労施設等から物品等を購入するために</dc:title>
  <dc:subject/>
  <dc:creator>C08-2040</dc:creator>
  <cp:keywords/>
  <cp:lastModifiedBy>谷理恵子</cp:lastModifiedBy>
  <cp:revision>2</cp:revision>
  <cp:lastPrinted>2016-10-12T01:41:00Z</cp:lastPrinted>
  <dcterms:created xsi:type="dcterms:W3CDTF">2017-04-06T14:56:00Z</dcterms:created>
  <dcterms:modified xsi:type="dcterms:W3CDTF">2017-04-06T14:56:00Z</dcterms:modified>
</cp:coreProperties>
</file>