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B7C" w:rsidRDefault="00D9727D" w:rsidP="006B0CBE">
      <w:pPr>
        <w:ind w:firstLineChars="100" w:firstLine="210"/>
        <w:rPr>
          <w:rFonts w:asciiTheme="minorEastAsia" w:hAnsiTheme="minorEastAsia"/>
          <w:kern w:val="0"/>
          <w:szCs w:val="21"/>
        </w:rPr>
      </w:pPr>
      <w:r w:rsidRPr="002536FB">
        <w:rPr>
          <w:rFonts w:asciiTheme="minorEastAsia" w:hAnsiTheme="minorEastAsia"/>
          <w:kern w:val="0"/>
          <w:szCs w:val="21"/>
        </w:rPr>
        <w:t>「かがわヒノキ」</w:t>
      </w:r>
      <w:r w:rsidR="00812B7C" w:rsidRPr="00E119AB">
        <w:rPr>
          <w:rFonts w:asciiTheme="minorEastAsia" w:hAnsiTheme="minorEastAsia"/>
          <w:kern w:val="0"/>
          <w:szCs w:val="21"/>
        </w:rPr>
        <w:t>住宅助成事業補助金交付要綱</w:t>
      </w:r>
    </w:p>
    <w:p w:rsidR="00812B7C" w:rsidRPr="00E119AB" w:rsidRDefault="00812B7C" w:rsidP="00574374">
      <w:pPr>
        <w:rPr>
          <w:rFonts w:asciiTheme="minorEastAsia" w:hAnsiTheme="minorEastAsia"/>
          <w:kern w:val="0"/>
          <w:szCs w:val="21"/>
        </w:rPr>
      </w:pPr>
    </w:p>
    <w:p w:rsidR="00812B7C" w:rsidRPr="00E119AB" w:rsidRDefault="00E0236E" w:rsidP="006B0CBE">
      <w:pPr>
        <w:rPr>
          <w:rFonts w:asciiTheme="minorEastAsia" w:hAnsiTheme="minorEastAsia"/>
          <w:kern w:val="0"/>
          <w:szCs w:val="21"/>
        </w:rPr>
      </w:pPr>
      <w:r w:rsidRPr="00E119AB">
        <w:rPr>
          <w:rFonts w:asciiTheme="minorEastAsia" w:hAnsiTheme="minorEastAsia" w:hint="eastAsia"/>
          <w:kern w:val="0"/>
          <w:szCs w:val="21"/>
        </w:rPr>
        <w:t>（目的</w:t>
      </w:r>
      <w:r w:rsidR="00812B7C" w:rsidRPr="00E119AB">
        <w:rPr>
          <w:rFonts w:asciiTheme="minorEastAsia" w:hAnsiTheme="minorEastAsia" w:hint="eastAsia"/>
          <w:kern w:val="0"/>
          <w:szCs w:val="21"/>
        </w:rPr>
        <w:t>）</w:t>
      </w:r>
    </w:p>
    <w:p w:rsidR="000C3E83" w:rsidRPr="00E119AB" w:rsidRDefault="00812B7C" w:rsidP="007D0FD0">
      <w:pPr>
        <w:ind w:left="210" w:hangingChars="100" w:hanging="210"/>
        <w:rPr>
          <w:rFonts w:asciiTheme="minorEastAsia" w:hAnsiTheme="minorEastAsia"/>
          <w:kern w:val="0"/>
          <w:szCs w:val="21"/>
        </w:rPr>
      </w:pPr>
      <w:r w:rsidRPr="00E119AB">
        <w:rPr>
          <w:rFonts w:asciiTheme="minorEastAsia" w:hAnsiTheme="minorEastAsia" w:hint="eastAsia"/>
          <w:kern w:val="0"/>
          <w:szCs w:val="21"/>
        </w:rPr>
        <w:t xml:space="preserve">第１条　</w:t>
      </w:r>
      <w:r w:rsidR="000C3E83" w:rsidRPr="00E119AB">
        <w:rPr>
          <w:rFonts w:asciiTheme="minorEastAsia" w:hAnsiTheme="minorEastAsia" w:hint="eastAsia"/>
          <w:kern w:val="0"/>
          <w:szCs w:val="21"/>
        </w:rPr>
        <w:t>県は、県産ヒノキ材の住宅資材としての認知度向上と利用促進を図るため、香川県産認証ヒノキ材を使用した住宅を建設する者に対し、予算の範囲内において、香川県補助金等交付規則（平成15年香川県規則第28号）</w:t>
      </w:r>
      <w:r w:rsidR="00822FE1" w:rsidRPr="00E119AB">
        <w:rPr>
          <w:rFonts w:asciiTheme="minorEastAsia" w:hAnsiTheme="minorEastAsia" w:hint="eastAsia"/>
          <w:kern w:val="0"/>
          <w:szCs w:val="21"/>
        </w:rPr>
        <w:t>及び</w:t>
      </w:r>
      <w:r w:rsidR="000C3E83" w:rsidRPr="00E119AB">
        <w:rPr>
          <w:rFonts w:asciiTheme="minorEastAsia" w:hAnsiTheme="minorEastAsia" w:hint="eastAsia"/>
          <w:kern w:val="0"/>
          <w:szCs w:val="21"/>
        </w:rPr>
        <w:t>この要綱の定めるところにより、補助金を交付する。</w:t>
      </w:r>
    </w:p>
    <w:p w:rsidR="00A95AC3" w:rsidRPr="00E119AB" w:rsidRDefault="00A95AC3" w:rsidP="006B0CBE">
      <w:pPr>
        <w:rPr>
          <w:rFonts w:asciiTheme="minorEastAsia" w:hAnsiTheme="minorEastAsia"/>
          <w:kern w:val="0"/>
          <w:szCs w:val="21"/>
        </w:rPr>
      </w:pPr>
    </w:p>
    <w:p w:rsidR="00812B7C" w:rsidRPr="00E119AB" w:rsidRDefault="00812B7C" w:rsidP="006B0CBE">
      <w:pPr>
        <w:rPr>
          <w:rFonts w:asciiTheme="minorEastAsia" w:hAnsiTheme="minorEastAsia"/>
          <w:kern w:val="0"/>
          <w:szCs w:val="21"/>
        </w:rPr>
      </w:pPr>
      <w:r w:rsidRPr="00E119AB">
        <w:rPr>
          <w:rFonts w:asciiTheme="minorEastAsia" w:hAnsiTheme="minorEastAsia" w:hint="eastAsia"/>
          <w:kern w:val="0"/>
          <w:szCs w:val="21"/>
        </w:rPr>
        <w:t>（定義）</w:t>
      </w:r>
    </w:p>
    <w:p w:rsidR="00812B7C" w:rsidRPr="00E119AB" w:rsidRDefault="00A95AC3" w:rsidP="007D0FD0">
      <w:pPr>
        <w:ind w:left="210" w:hangingChars="100" w:hanging="210"/>
        <w:rPr>
          <w:rFonts w:asciiTheme="minorEastAsia" w:hAnsiTheme="minorEastAsia"/>
          <w:kern w:val="0"/>
          <w:szCs w:val="21"/>
        </w:rPr>
      </w:pPr>
      <w:r w:rsidRPr="00E119AB">
        <w:rPr>
          <w:rFonts w:asciiTheme="minorEastAsia" w:hAnsiTheme="minorEastAsia" w:hint="eastAsia"/>
          <w:kern w:val="0"/>
          <w:szCs w:val="21"/>
        </w:rPr>
        <w:t>第</w:t>
      </w:r>
      <w:r w:rsidR="000C3E83" w:rsidRPr="00E119AB">
        <w:rPr>
          <w:rFonts w:asciiTheme="minorEastAsia" w:hAnsiTheme="minorEastAsia" w:hint="eastAsia"/>
          <w:kern w:val="0"/>
          <w:szCs w:val="21"/>
        </w:rPr>
        <w:t>２</w:t>
      </w:r>
      <w:r w:rsidR="00812B7C" w:rsidRPr="00E119AB">
        <w:rPr>
          <w:rFonts w:asciiTheme="minorEastAsia" w:hAnsiTheme="minorEastAsia" w:hint="eastAsia"/>
          <w:kern w:val="0"/>
          <w:szCs w:val="21"/>
        </w:rPr>
        <w:t>条　この要綱において使用する用語の定義は、それぞれ以下の各号に定めるところによる。</w:t>
      </w:r>
    </w:p>
    <w:p w:rsidR="0019490D" w:rsidRPr="00E119AB" w:rsidRDefault="00430A90" w:rsidP="0019490D">
      <w:pPr>
        <w:ind w:leftChars="51" w:left="527" w:hangingChars="200" w:hanging="420"/>
        <w:rPr>
          <w:rFonts w:asciiTheme="minorEastAsia" w:hAnsiTheme="minorEastAsia"/>
          <w:kern w:val="0"/>
          <w:szCs w:val="21"/>
        </w:rPr>
      </w:pPr>
      <w:r w:rsidRPr="00E119AB">
        <w:rPr>
          <w:rFonts w:asciiTheme="minorEastAsia" w:hAnsiTheme="minorEastAsia" w:hint="eastAsia"/>
          <w:kern w:val="0"/>
          <w:szCs w:val="21"/>
        </w:rPr>
        <w:t>（１）</w:t>
      </w:r>
      <w:r w:rsidR="00812B7C" w:rsidRPr="00E119AB">
        <w:rPr>
          <w:rFonts w:asciiTheme="minorEastAsia" w:hAnsiTheme="minorEastAsia" w:hint="eastAsia"/>
          <w:kern w:val="0"/>
          <w:szCs w:val="21"/>
        </w:rPr>
        <w:t>「香川県産認証</w:t>
      </w:r>
      <w:r w:rsidR="002F6D41" w:rsidRPr="00E119AB">
        <w:rPr>
          <w:rFonts w:asciiTheme="minorEastAsia" w:hAnsiTheme="minorEastAsia" w:hint="eastAsia"/>
          <w:kern w:val="0"/>
          <w:szCs w:val="21"/>
        </w:rPr>
        <w:t>ヒノキ</w:t>
      </w:r>
      <w:r w:rsidR="00812B7C" w:rsidRPr="00E119AB">
        <w:rPr>
          <w:rFonts w:asciiTheme="minorEastAsia" w:hAnsiTheme="minorEastAsia" w:hint="eastAsia"/>
          <w:kern w:val="0"/>
          <w:szCs w:val="21"/>
        </w:rPr>
        <w:t>材</w:t>
      </w:r>
      <w:r w:rsidR="006A3081" w:rsidRPr="00E119AB">
        <w:rPr>
          <w:rFonts w:asciiTheme="minorEastAsia" w:hAnsiTheme="minorEastAsia" w:hint="eastAsia"/>
          <w:kern w:val="0"/>
          <w:szCs w:val="21"/>
        </w:rPr>
        <w:t>（以下「認証ヒノキ材」という。）</w:t>
      </w:r>
      <w:r w:rsidR="00812B7C" w:rsidRPr="00E119AB">
        <w:rPr>
          <w:rFonts w:asciiTheme="minorEastAsia" w:hAnsiTheme="minorEastAsia" w:hint="eastAsia"/>
          <w:kern w:val="0"/>
          <w:szCs w:val="21"/>
        </w:rPr>
        <w:t>」とは、「香川県産木材認証制度のためのガイドライン」に基づき香川県産木材認証制度運営協議会（以下「協議会」という。）が認証した</w:t>
      </w:r>
      <w:r w:rsidR="006A3081" w:rsidRPr="00E119AB">
        <w:rPr>
          <w:rFonts w:asciiTheme="minorEastAsia" w:hAnsiTheme="minorEastAsia" w:hint="eastAsia"/>
          <w:kern w:val="0"/>
          <w:szCs w:val="21"/>
        </w:rPr>
        <w:t>ヒノキ</w:t>
      </w:r>
      <w:r w:rsidR="006C58FF" w:rsidRPr="00E119AB">
        <w:rPr>
          <w:rFonts w:asciiTheme="minorEastAsia" w:hAnsiTheme="minorEastAsia" w:hint="eastAsia"/>
          <w:kern w:val="0"/>
          <w:szCs w:val="21"/>
        </w:rPr>
        <w:t>及びヒノキを加工した製品</w:t>
      </w:r>
      <w:r w:rsidR="00812B7C" w:rsidRPr="00E119AB">
        <w:rPr>
          <w:rFonts w:asciiTheme="minorEastAsia" w:hAnsiTheme="minorEastAsia" w:hint="eastAsia"/>
          <w:kern w:val="0"/>
          <w:szCs w:val="21"/>
        </w:rPr>
        <w:t>をいう。</w:t>
      </w:r>
    </w:p>
    <w:p w:rsidR="0019490D" w:rsidRPr="00E119AB" w:rsidRDefault="00430A90" w:rsidP="0019490D">
      <w:pPr>
        <w:ind w:leftChars="51" w:left="527" w:hangingChars="200" w:hanging="420"/>
        <w:rPr>
          <w:rFonts w:asciiTheme="minorEastAsia" w:hAnsiTheme="minorEastAsia"/>
          <w:kern w:val="0"/>
          <w:szCs w:val="21"/>
        </w:rPr>
      </w:pPr>
      <w:r w:rsidRPr="00E119AB">
        <w:rPr>
          <w:rFonts w:asciiTheme="minorEastAsia" w:hAnsiTheme="minorEastAsia" w:hint="eastAsia"/>
          <w:kern w:val="0"/>
          <w:szCs w:val="21"/>
        </w:rPr>
        <w:t>（２）</w:t>
      </w:r>
      <w:r w:rsidR="00DF081E" w:rsidRPr="00E119AB">
        <w:rPr>
          <w:rFonts w:asciiTheme="minorEastAsia" w:hAnsiTheme="minorEastAsia" w:hint="eastAsia"/>
          <w:kern w:val="0"/>
          <w:szCs w:val="21"/>
        </w:rPr>
        <w:t>「木造住宅」とは、主要構造部の過半が木造で、</w:t>
      </w:r>
      <w:r w:rsidR="00DF081E" w:rsidRPr="00E119AB">
        <w:rPr>
          <w:rFonts w:asciiTheme="minorEastAsia" w:hAnsiTheme="minorEastAsia"/>
          <w:kern w:val="0"/>
          <w:szCs w:val="21"/>
        </w:rPr>
        <w:t>居住室、炊事室、便所及び浴室を有し、独立した生活を営むことができる住宅</w:t>
      </w:r>
      <w:r w:rsidR="00DF081E" w:rsidRPr="00E119AB">
        <w:rPr>
          <w:rFonts w:asciiTheme="minorEastAsia" w:hAnsiTheme="minorEastAsia" w:hint="eastAsia"/>
          <w:kern w:val="0"/>
          <w:szCs w:val="21"/>
        </w:rPr>
        <w:t>をいう。</w:t>
      </w:r>
    </w:p>
    <w:p w:rsidR="00812B7C" w:rsidRDefault="0019490D" w:rsidP="0019490D">
      <w:pPr>
        <w:ind w:leftChars="51" w:left="527" w:hangingChars="200" w:hanging="420"/>
        <w:rPr>
          <w:rFonts w:asciiTheme="minorEastAsia" w:hAnsiTheme="minorEastAsia"/>
          <w:kern w:val="0"/>
          <w:szCs w:val="21"/>
        </w:rPr>
      </w:pPr>
      <w:r w:rsidRPr="00E119AB">
        <w:rPr>
          <w:rFonts w:asciiTheme="minorEastAsia" w:hAnsiTheme="minorEastAsia"/>
          <w:kern w:val="0"/>
          <w:szCs w:val="21"/>
        </w:rPr>
        <w:t>（３）</w:t>
      </w:r>
      <w:r w:rsidR="00812B7C" w:rsidRPr="00E119AB">
        <w:rPr>
          <w:rFonts w:asciiTheme="minorEastAsia" w:hAnsiTheme="minorEastAsia" w:hint="eastAsia"/>
          <w:kern w:val="0"/>
          <w:szCs w:val="21"/>
        </w:rPr>
        <w:t>「建設</w:t>
      </w:r>
      <w:r w:rsidR="00466461">
        <w:rPr>
          <w:rFonts w:asciiTheme="minorEastAsia" w:hAnsiTheme="minorEastAsia" w:hint="eastAsia"/>
          <w:kern w:val="0"/>
          <w:szCs w:val="21"/>
        </w:rPr>
        <w:t>等</w:t>
      </w:r>
      <w:r w:rsidR="00812B7C" w:rsidRPr="00E119AB">
        <w:rPr>
          <w:rFonts w:asciiTheme="minorEastAsia" w:hAnsiTheme="minorEastAsia" w:hint="eastAsia"/>
          <w:kern w:val="0"/>
          <w:szCs w:val="21"/>
        </w:rPr>
        <w:t>」とは、住宅を新築</w:t>
      </w:r>
      <w:r w:rsidR="00956C40">
        <w:rPr>
          <w:rFonts w:asciiTheme="minorEastAsia" w:hAnsiTheme="minorEastAsia" w:hint="eastAsia"/>
          <w:kern w:val="0"/>
          <w:szCs w:val="21"/>
        </w:rPr>
        <w:t>、増築、</w:t>
      </w:r>
      <w:r w:rsidR="00212DE1">
        <w:rPr>
          <w:rFonts w:asciiTheme="minorEastAsia" w:hAnsiTheme="minorEastAsia" w:hint="eastAsia"/>
          <w:kern w:val="0"/>
          <w:szCs w:val="21"/>
        </w:rPr>
        <w:t>改築</w:t>
      </w:r>
      <w:r w:rsidR="00956C40">
        <w:rPr>
          <w:rFonts w:asciiTheme="minorEastAsia" w:hAnsiTheme="minorEastAsia" w:hint="eastAsia"/>
          <w:kern w:val="0"/>
          <w:szCs w:val="21"/>
        </w:rPr>
        <w:t>又はリフォーム</w:t>
      </w:r>
      <w:r w:rsidR="00812B7C" w:rsidRPr="00E119AB">
        <w:rPr>
          <w:rFonts w:asciiTheme="minorEastAsia" w:hAnsiTheme="minorEastAsia" w:hint="eastAsia"/>
          <w:kern w:val="0"/>
          <w:szCs w:val="21"/>
        </w:rPr>
        <w:t>すること</w:t>
      </w:r>
      <w:r w:rsidR="00212DE1">
        <w:rPr>
          <w:rFonts w:asciiTheme="minorEastAsia" w:hAnsiTheme="minorEastAsia"/>
          <w:kern w:val="0"/>
          <w:szCs w:val="21"/>
        </w:rPr>
        <w:t>をいう</w:t>
      </w:r>
      <w:r w:rsidR="00812B7C" w:rsidRPr="00E119AB">
        <w:rPr>
          <w:rFonts w:asciiTheme="minorEastAsia" w:hAnsiTheme="minorEastAsia" w:hint="eastAsia"/>
          <w:kern w:val="0"/>
          <w:szCs w:val="21"/>
        </w:rPr>
        <w:t>。</w:t>
      </w:r>
    </w:p>
    <w:p w:rsidR="00212DE1" w:rsidRDefault="00212DE1" w:rsidP="0019490D">
      <w:pPr>
        <w:ind w:leftChars="51" w:left="527" w:hangingChars="200" w:hanging="420"/>
        <w:rPr>
          <w:rFonts w:asciiTheme="minorEastAsia" w:hAnsiTheme="minorEastAsia"/>
          <w:kern w:val="0"/>
          <w:szCs w:val="21"/>
        </w:rPr>
      </w:pPr>
      <w:r>
        <w:rPr>
          <w:rFonts w:asciiTheme="minorEastAsia" w:hAnsiTheme="minorEastAsia"/>
          <w:kern w:val="0"/>
          <w:szCs w:val="21"/>
        </w:rPr>
        <w:t>（４）「リフォーム」とは、住宅の全部又は一部について修繕、補修、模様替え等を行うことをいう。</w:t>
      </w:r>
    </w:p>
    <w:p w:rsidR="00CB6086" w:rsidRPr="00E119AB" w:rsidRDefault="006A71FF" w:rsidP="0019490D">
      <w:pPr>
        <w:ind w:leftChars="51" w:left="527" w:hangingChars="200" w:hanging="420"/>
        <w:rPr>
          <w:rFonts w:asciiTheme="minorEastAsia" w:hAnsiTheme="minorEastAsia"/>
          <w:kern w:val="0"/>
          <w:szCs w:val="21"/>
        </w:rPr>
      </w:pPr>
      <w:r>
        <w:rPr>
          <w:rFonts w:asciiTheme="minorEastAsia" w:hAnsiTheme="minorEastAsia"/>
          <w:kern w:val="0"/>
          <w:szCs w:val="21"/>
        </w:rPr>
        <w:t>（５）「内</w:t>
      </w:r>
      <w:r w:rsidR="00CB6086">
        <w:rPr>
          <w:rFonts w:asciiTheme="minorEastAsia" w:hAnsiTheme="minorEastAsia"/>
          <w:kern w:val="0"/>
          <w:szCs w:val="21"/>
        </w:rPr>
        <w:t>装材」とは、</w:t>
      </w:r>
      <w:r w:rsidR="006254F6">
        <w:rPr>
          <w:rFonts w:asciiTheme="minorEastAsia" w:hAnsiTheme="minorEastAsia"/>
          <w:kern w:val="0"/>
          <w:szCs w:val="21"/>
        </w:rPr>
        <w:t>平方メートルで使用面積を確認することができる、床面、壁面、及び天井面等に使用する内装化粧仕上材</w:t>
      </w:r>
      <w:r w:rsidR="00CB6086">
        <w:rPr>
          <w:rFonts w:asciiTheme="minorEastAsia" w:hAnsiTheme="minorEastAsia"/>
          <w:kern w:val="0"/>
          <w:szCs w:val="21"/>
        </w:rPr>
        <w:t>をいう。</w:t>
      </w:r>
    </w:p>
    <w:p w:rsidR="006A3081" w:rsidRPr="00212DE1" w:rsidRDefault="006A3081" w:rsidP="006B0CBE">
      <w:pPr>
        <w:rPr>
          <w:rFonts w:asciiTheme="minorEastAsia" w:hAnsiTheme="minorEastAsia"/>
          <w:kern w:val="0"/>
          <w:szCs w:val="21"/>
        </w:rPr>
      </w:pPr>
    </w:p>
    <w:p w:rsidR="00812B7C" w:rsidRPr="00E119AB" w:rsidRDefault="00812B7C" w:rsidP="006B0CBE">
      <w:pPr>
        <w:rPr>
          <w:rFonts w:asciiTheme="minorEastAsia" w:hAnsiTheme="minorEastAsia"/>
          <w:kern w:val="0"/>
          <w:szCs w:val="21"/>
        </w:rPr>
      </w:pPr>
      <w:r w:rsidRPr="00E119AB">
        <w:rPr>
          <w:rFonts w:asciiTheme="minorEastAsia" w:hAnsiTheme="minorEastAsia" w:hint="eastAsia"/>
          <w:kern w:val="0"/>
          <w:szCs w:val="21"/>
        </w:rPr>
        <w:t>（補助事業者および交付要件）</w:t>
      </w:r>
    </w:p>
    <w:p w:rsidR="00812B7C" w:rsidRPr="00E119AB" w:rsidRDefault="00A95AC3" w:rsidP="007D0FD0">
      <w:pPr>
        <w:ind w:left="210" w:hangingChars="100" w:hanging="210"/>
        <w:rPr>
          <w:rFonts w:asciiTheme="minorEastAsia" w:hAnsiTheme="minorEastAsia"/>
          <w:kern w:val="0"/>
          <w:szCs w:val="21"/>
        </w:rPr>
      </w:pPr>
      <w:r w:rsidRPr="00E119AB">
        <w:rPr>
          <w:rFonts w:asciiTheme="minorEastAsia" w:hAnsiTheme="minorEastAsia" w:hint="eastAsia"/>
          <w:kern w:val="0"/>
          <w:szCs w:val="21"/>
        </w:rPr>
        <w:t>第</w:t>
      </w:r>
      <w:r w:rsidR="000C3E83" w:rsidRPr="00E119AB">
        <w:rPr>
          <w:rFonts w:asciiTheme="minorEastAsia" w:hAnsiTheme="minorEastAsia" w:hint="eastAsia"/>
          <w:kern w:val="0"/>
          <w:szCs w:val="21"/>
        </w:rPr>
        <w:t>３</w:t>
      </w:r>
      <w:r w:rsidR="00812B7C" w:rsidRPr="00E119AB">
        <w:rPr>
          <w:rFonts w:asciiTheme="minorEastAsia" w:hAnsiTheme="minorEastAsia" w:hint="eastAsia"/>
          <w:kern w:val="0"/>
          <w:szCs w:val="21"/>
        </w:rPr>
        <w:t>条</w:t>
      </w:r>
      <w:r w:rsidR="00413867" w:rsidRPr="00E119AB">
        <w:rPr>
          <w:rFonts w:asciiTheme="minorEastAsia" w:hAnsiTheme="minorEastAsia" w:hint="eastAsia"/>
          <w:kern w:val="0"/>
          <w:szCs w:val="21"/>
        </w:rPr>
        <w:t xml:space="preserve">　</w:t>
      </w:r>
      <w:r w:rsidR="00812B7C" w:rsidRPr="00E119AB">
        <w:rPr>
          <w:rFonts w:asciiTheme="minorEastAsia" w:hAnsiTheme="minorEastAsia" w:hint="eastAsia"/>
          <w:kern w:val="0"/>
          <w:szCs w:val="21"/>
        </w:rPr>
        <w:t>補助金の交付の対象となる者は、</w:t>
      </w:r>
      <w:r w:rsidR="00212DE1">
        <w:rPr>
          <w:rFonts w:asciiTheme="minorEastAsia" w:hAnsiTheme="minorEastAsia" w:hint="eastAsia"/>
          <w:kern w:val="0"/>
          <w:szCs w:val="21"/>
        </w:rPr>
        <w:t>別表第１に掲げる</w:t>
      </w:r>
      <w:r w:rsidR="00F8290F" w:rsidRPr="00E119AB">
        <w:rPr>
          <w:rFonts w:asciiTheme="minorEastAsia" w:hAnsiTheme="minorEastAsia" w:hint="eastAsia"/>
          <w:kern w:val="0"/>
          <w:szCs w:val="21"/>
        </w:rPr>
        <w:t>者で、県税の滞納がない者とする</w:t>
      </w:r>
      <w:r w:rsidR="00812B7C" w:rsidRPr="00E119AB">
        <w:rPr>
          <w:rFonts w:asciiTheme="minorEastAsia" w:hAnsiTheme="minorEastAsia" w:hint="eastAsia"/>
          <w:kern w:val="0"/>
          <w:szCs w:val="21"/>
        </w:rPr>
        <w:t>。</w:t>
      </w:r>
    </w:p>
    <w:p w:rsidR="00812B7C" w:rsidRPr="00E119AB" w:rsidRDefault="00812B7C" w:rsidP="007D0FD0">
      <w:pPr>
        <w:rPr>
          <w:rFonts w:asciiTheme="minorEastAsia" w:hAnsiTheme="minorEastAsia"/>
          <w:kern w:val="0"/>
          <w:szCs w:val="21"/>
        </w:rPr>
      </w:pPr>
      <w:r w:rsidRPr="00E119AB">
        <w:rPr>
          <w:rFonts w:asciiTheme="minorEastAsia" w:hAnsiTheme="minorEastAsia" w:hint="eastAsia"/>
          <w:kern w:val="0"/>
          <w:szCs w:val="21"/>
        </w:rPr>
        <w:t>２</w:t>
      </w:r>
      <w:r w:rsidRPr="00E119AB">
        <w:rPr>
          <w:rFonts w:asciiTheme="minorEastAsia" w:hAnsiTheme="minorEastAsia"/>
          <w:kern w:val="0"/>
          <w:szCs w:val="21"/>
        </w:rPr>
        <w:t xml:space="preserve"> </w:t>
      </w:r>
      <w:r w:rsidRPr="00E119AB">
        <w:rPr>
          <w:rFonts w:asciiTheme="minorEastAsia" w:hAnsiTheme="minorEastAsia" w:hint="eastAsia"/>
          <w:kern w:val="0"/>
          <w:szCs w:val="21"/>
        </w:rPr>
        <w:t>交付要件は、別表第</w:t>
      </w:r>
      <w:r w:rsidR="00212DE1">
        <w:rPr>
          <w:rFonts w:asciiTheme="minorEastAsia" w:hAnsiTheme="minorEastAsia"/>
          <w:kern w:val="0"/>
          <w:szCs w:val="21"/>
        </w:rPr>
        <w:t>２</w:t>
      </w:r>
      <w:r w:rsidRPr="00E119AB">
        <w:rPr>
          <w:rFonts w:asciiTheme="minorEastAsia" w:hAnsiTheme="minorEastAsia" w:hint="eastAsia"/>
          <w:kern w:val="0"/>
          <w:szCs w:val="21"/>
        </w:rPr>
        <w:t>に掲げる条件を満たすものとする。</w:t>
      </w:r>
    </w:p>
    <w:p w:rsidR="00DF081E" w:rsidRPr="00E119AB" w:rsidRDefault="00DF081E" w:rsidP="006B0CBE">
      <w:pPr>
        <w:ind w:firstLineChars="100" w:firstLine="210"/>
        <w:rPr>
          <w:rFonts w:asciiTheme="minorEastAsia" w:hAnsiTheme="minorEastAsia"/>
          <w:kern w:val="0"/>
          <w:szCs w:val="21"/>
        </w:rPr>
      </w:pPr>
    </w:p>
    <w:p w:rsidR="005347CB" w:rsidRPr="00E119AB" w:rsidRDefault="00DF081E" w:rsidP="007D0FD0">
      <w:pPr>
        <w:rPr>
          <w:rFonts w:asciiTheme="minorEastAsia" w:hAnsiTheme="minorEastAsia"/>
          <w:kern w:val="0"/>
          <w:szCs w:val="21"/>
        </w:rPr>
      </w:pPr>
      <w:r w:rsidRPr="00E119AB">
        <w:rPr>
          <w:rFonts w:asciiTheme="minorEastAsia" w:hAnsiTheme="minorEastAsia"/>
          <w:kern w:val="0"/>
          <w:szCs w:val="21"/>
        </w:rPr>
        <w:t>（補助対象となる</w:t>
      </w:r>
      <w:r w:rsidR="00E119AB">
        <w:rPr>
          <w:rFonts w:asciiTheme="minorEastAsia" w:hAnsiTheme="minorEastAsia"/>
          <w:kern w:val="0"/>
          <w:szCs w:val="21"/>
        </w:rPr>
        <w:t>認証ヒノキ材</w:t>
      </w:r>
      <w:r w:rsidRPr="00E119AB">
        <w:rPr>
          <w:rFonts w:asciiTheme="minorEastAsia" w:hAnsiTheme="minorEastAsia"/>
          <w:kern w:val="0"/>
          <w:szCs w:val="21"/>
        </w:rPr>
        <w:t>の用途）</w:t>
      </w:r>
    </w:p>
    <w:p w:rsidR="00DF081E" w:rsidRPr="00E119AB" w:rsidRDefault="00A95AC3" w:rsidP="00604764">
      <w:pPr>
        <w:ind w:left="210" w:hangingChars="100" w:hanging="210"/>
        <w:rPr>
          <w:rFonts w:asciiTheme="minorEastAsia" w:hAnsiTheme="minorEastAsia"/>
          <w:kern w:val="0"/>
          <w:szCs w:val="21"/>
        </w:rPr>
      </w:pPr>
      <w:r w:rsidRPr="00E119AB">
        <w:rPr>
          <w:rFonts w:asciiTheme="minorEastAsia" w:hAnsiTheme="minorEastAsia" w:hint="eastAsia"/>
          <w:kern w:val="0"/>
          <w:szCs w:val="21"/>
        </w:rPr>
        <w:t>第</w:t>
      </w:r>
      <w:r w:rsidR="000C3E83" w:rsidRPr="00E119AB">
        <w:rPr>
          <w:rFonts w:asciiTheme="minorEastAsia" w:hAnsiTheme="minorEastAsia" w:hint="eastAsia"/>
          <w:kern w:val="0"/>
          <w:szCs w:val="21"/>
        </w:rPr>
        <w:t>４</w:t>
      </w:r>
      <w:r w:rsidR="00DF081E" w:rsidRPr="00E119AB">
        <w:rPr>
          <w:rFonts w:asciiTheme="minorEastAsia" w:hAnsiTheme="minorEastAsia" w:hint="eastAsia"/>
          <w:kern w:val="0"/>
          <w:szCs w:val="21"/>
        </w:rPr>
        <w:t>条　対象となる</w:t>
      </w:r>
      <w:r w:rsidR="00E119AB">
        <w:rPr>
          <w:rFonts w:asciiTheme="minorEastAsia" w:hAnsiTheme="minorEastAsia" w:hint="eastAsia"/>
          <w:kern w:val="0"/>
          <w:szCs w:val="21"/>
        </w:rPr>
        <w:t>認証ヒノキ材</w:t>
      </w:r>
      <w:r w:rsidR="00BD2A44" w:rsidRPr="00E119AB">
        <w:rPr>
          <w:rFonts w:asciiTheme="minorEastAsia" w:hAnsiTheme="minorEastAsia" w:hint="eastAsia"/>
          <w:kern w:val="0"/>
          <w:szCs w:val="21"/>
        </w:rPr>
        <w:t>の用途は、構造</w:t>
      </w:r>
      <w:r w:rsidR="002F6D41" w:rsidRPr="00E119AB">
        <w:rPr>
          <w:rFonts w:asciiTheme="minorEastAsia" w:hAnsiTheme="minorEastAsia" w:hint="eastAsia"/>
          <w:kern w:val="0"/>
          <w:szCs w:val="21"/>
        </w:rPr>
        <w:t>材、</w:t>
      </w:r>
      <w:r w:rsidR="00BD2A44" w:rsidRPr="00E119AB">
        <w:rPr>
          <w:rFonts w:asciiTheme="minorEastAsia" w:hAnsiTheme="minorEastAsia" w:hint="eastAsia"/>
          <w:kern w:val="0"/>
          <w:szCs w:val="21"/>
        </w:rPr>
        <w:t>下地材、</w:t>
      </w:r>
      <w:r w:rsidR="00980E5C">
        <w:rPr>
          <w:rFonts w:asciiTheme="minorEastAsia" w:hAnsiTheme="minorEastAsia" w:hint="eastAsia"/>
          <w:kern w:val="0"/>
          <w:szCs w:val="21"/>
        </w:rPr>
        <w:t>内</w:t>
      </w:r>
      <w:r w:rsidR="00DD2619">
        <w:rPr>
          <w:rFonts w:asciiTheme="minorEastAsia" w:hAnsiTheme="minorEastAsia" w:hint="eastAsia"/>
          <w:kern w:val="0"/>
          <w:szCs w:val="21"/>
        </w:rPr>
        <w:t>装材</w:t>
      </w:r>
      <w:r w:rsidR="003F74D5">
        <w:rPr>
          <w:rFonts w:asciiTheme="minorEastAsia" w:hAnsiTheme="minorEastAsia" w:hint="eastAsia"/>
          <w:kern w:val="0"/>
          <w:szCs w:val="21"/>
        </w:rPr>
        <w:t>など</w:t>
      </w:r>
      <w:r w:rsidR="00BD2A44" w:rsidRPr="00E119AB">
        <w:rPr>
          <w:rFonts w:asciiTheme="minorEastAsia" w:hAnsiTheme="minorEastAsia" w:hint="eastAsia"/>
          <w:kern w:val="0"/>
          <w:szCs w:val="21"/>
        </w:rPr>
        <w:t>建設</w:t>
      </w:r>
      <w:r w:rsidR="00956C40">
        <w:rPr>
          <w:rFonts w:asciiTheme="minorEastAsia" w:hAnsiTheme="minorEastAsia" w:hint="eastAsia"/>
          <w:kern w:val="0"/>
          <w:szCs w:val="21"/>
        </w:rPr>
        <w:t>等</w:t>
      </w:r>
      <w:r w:rsidR="00BD2A44" w:rsidRPr="00E119AB">
        <w:rPr>
          <w:rFonts w:asciiTheme="minorEastAsia" w:hAnsiTheme="minorEastAsia" w:hint="eastAsia"/>
          <w:kern w:val="0"/>
          <w:szCs w:val="21"/>
        </w:rPr>
        <w:t>する住宅に使用する全て</w:t>
      </w:r>
      <w:r w:rsidR="00E119AB">
        <w:rPr>
          <w:rFonts w:asciiTheme="minorEastAsia" w:hAnsiTheme="minorEastAsia" w:hint="eastAsia"/>
          <w:kern w:val="0"/>
          <w:szCs w:val="21"/>
        </w:rPr>
        <w:t>を対象と</w:t>
      </w:r>
      <w:r w:rsidR="008B4621" w:rsidRPr="00E119AB">
        <w:rPr>
          <w:rFonts w:asciiTheme="minorEastAsia" w:hAnsiTheme="minorEastAsia" w:hint="eastAsia"/>
          <w:kern w:val="0"/>
          <w:szCs w:val="21"/>
        </w:rPr>
        <w:t>する</w:t>
      </w:r>
      <w:r w:rsidR="00BD2A44" w:rsidRPr="00E119AB">
        <w:rPr>
          <w:rFonts w:asciiTheme="minorEastAsia" w:hAnsiTheme="minorEastAsia" w:hint="eastAsia"/>
          <w:kern w:val="0"/>
          <w:szCs w:val="21"/>
        </w:rPr>
        <w:t>が、外構や</w:t>
      </w:r>
      <w:r w:rsidR="00430A90" w:rsidRPr="00E119AB">
        <w:rPr>
          <w:rFonts w:asciiTheme="minorEastAsia" w:hAnsiTheme="minorEastAsia" w:hint="eastAsia"/>
          <w:kern w:val="0"/>
          <w:szCs w:val="21"/>
        </w:rPr>
        <w:t>家具</w:t>
      </w:r>
      <w:r w:rsidR="00BD2A44" w:rsidRPr="00E119AB">
        <w:rPr>
          <w:rFonts w:asciiTheme="minorEastAsia" w:hAnsiTheme="minorEastAsia" w:hint="eastAsia"/>
          <w:kern w:val="0"/>
          <w:szCs w:val="21"/>
        </w:rPr>
        <w:t>などの非固定式のものは対象外とする</w:t>
      </w:r>
      <w:r w:rsidR="008B4621" w:rsidRPr="00E119AB">
        <w:rPr>
          <w:rFonts w:asciiTheme="minorEastAsia" w:hAnsiTheme="minorEastAsia" w:hint="eastAsia"/>
          <w:kern w:val="0"/>
          <w:szCs w:val="21"/>
        </w:rPr>
        <w:t>。</w:t>
      </w:r>
    </w:p>
    <w:p w:rsidR="008B4621" w:rsidRPr="00E119AB" w:rsidRDefault="008B4621" w:rsidP="00DF081E">
      <w:pPr>
        <w:rPr>
          <w:rFonts w:asciiTheme="minorEastAsia" w:hAnsiTheme="minorEastAsia"/>
          <w:kern w:val="0"/>
          <w:szCs w:val="21"/>
        </w:rPr>
      </w:pPr>
    </w:p>
    <w:p w:rsidR="00812B7C" w:rsidRPr="00E119AB" w:rsidRDefault="00812B7C" w:rsidP="007D0FD0">
      <w:pPr>
        <w:rPr>
          <w:rFonts w:asciiTheme="minorEastAsia" w:hAnsiTheme="minorEastAsia"/>
          <w:kern w:val="0"/>
          <w:szCs w:val="21"/>
        </w:rPr>
      </w:pPr>
      <w:r w:rsidRPr="00E119AB">
        <w:rPr>
          <w:rFonts w:asciiTheme="minorEastAsia" w:hAnsiTheme="minorEastAsia" w:hint="eastAsia"/>
          <w:kern w:val="0"/>
          <w:szCs w:val="21"/>
        </w:rPr>
        <w:t>（補助金額）</w:t>
      </w:r>
    </w:p>
    <w:p w:rsidR="00812B7C" w:rsidRPr="00E119AB" w:rsidRDefault="00A95AC3" w:rsidP="006B0CBE">
      <w:pPr>
        <w:rPr>
          <w:rFonts w:asciiTheme="minorEastAsia" w:hAnsiTheme="minorEastAsia"/>
          <w:kern w:val="0"/>
          <w:szCs w:val="21"/>
        </w:rPr>
      </w:pPr>
      <w:r w:rsidRPr="00E119AB">
        <w:rPr>
          <w:rFonts w:asciiTheme="minorEastAsia" w:hAnsiTheme="minorEastAsia" w:hint="eastAsia"/>
          <w:kern w:val="0"/>
          <w:szCs w:val="21"/>
        </w:rPr>
        <w:t>第</w:t>
      </w:r>
      <w:r w:rsidR="000C3E83" w:rsidRPr="00E119AB">
        <w:rPr>
          <w:rFonts w:asciiTheme="minorEastAsia" w:hAnsiTheme="minorEastAsia" w:hint="eastAsia"/>
          <w:kern w:val="0"/>
          <w:szCs w:val="21"/>
        </w:rPr>
        <w:t>５</w:t>
      </w:r>
      <w:r w:rsidR="00812B7C" w:rsidRPr="00E119AB">
        <w:rPr>
          <w:rFonts w:asciiTheme="minorEastAsia" w:hAnsiTheme="minorEastAsia" w:hint="eastAsia"/>
          <w:kern w:val="0"/>
          <w:szCs w:val="21"/>
        </w:rPr>
        <w:t>条</w:t>
      </w:r>
      <w:r w:rsidR="005347CB" w:rsidRPr="00E119AB">
        <w:rPr>
          <w:rFonts w:asciiTheme="minorEastAsia" w:hAnsiTheme="minorEastAsia" w:hint="eastAsia"/>
          <w:kern w:val="0"/>
          <w:szCs w:val="21"/>
        </w:rPr>
        <w:t xml:space="preserve">　</w:t>
      </w:r>
      <w:r w:rsidR="00812B7C" w:rsidRPr="00E119AB">
        <w:rPr>
          <w:rFonts w:asciiTheme="minorEastAsia" w:hAnsiTheme="minorEastAsia" w:hint="eastAsia"/>
          <w:kern w:val="0"/>
          <w:szCs w:val="21"/>
        </w:rPr>
        <w:t>補助金</w:t>
      </w:r>
      <w:r w:rsidR="005347CB" w:rsidRPr="00E119AB">
        <w:rPr>
          <w:rFonts w:asciiTheme="minorEastAsia" w:hAnsiTheme="minorEastAsia" w:hint="eastAsia"/>
          <w:kern w:val="0"/>
          <w:szCs w:val="21"/>
        </w:rPr>
        <w:t>の</w:t>
      </w:r>
      <w:r w:rsidR="00812B7C" w:rsidRPr="00E119AB">
        <w:rPr>
          <w:rFonts w:asciiTheme="minorEastAsia" w:hAnsiTheme="minorEastAsia" w:hint="eastAsia"/>
          <w:kern w:val="0"/>
          <w:szCs w:val="21"/>
        </w:rPr>
        <w:t>額</w:t>
      </w:r>
      <w:r w:rsidR="005347CB" w:rsidRPr="00E119AB">
        <w:rPr>
          <w:rFonts w:asciiTheme="minorEastAsia" w:hAnsiTheme="minorEastAsia" w:hint="eastAsia"/>
          <w:kern w:val="0"/>
          <w:szCs w:val="21"/>
        </w:rPr>
        <w:t>及び限度額</w:t>
      </w:r>
      <w:r w:rsidR="0019490D" w:rsidRPr="00E119AB">
        <w:rPr>
          <w:rFonts w:asciiTheme="minorEastAsia" w:hAnsiTheme="minorEastAsia" w:hint="eastAsia"/>
          <w:kern w:val="0"/>
          <w:szCs w:val="21"/>
        </w:rPr>
        <w:t>は、別表</w:t>
      </w:r>
      <w:r w:rsidR="00F55B5A" w:rsidRPr="00E119AB">
        <w:rPr>
          <w:rFonts w:asciiTheme="minorEastAsia" w:hAnsiTheme="minorEastAsia" w:hint="eastAsia"/>
          <w:kern w:val="0"/>
          <w:szCs w:val="21"/>
        </w:rPr>
        <w:t>第</w:t>
      </w:r>
      <w:r w:rsidR="00212DE1">
        <w:rPr>
          <w:rFonts w:asciiTheme="minorEastAsia" w:hAnsiTheme="minorEastAsia"/>
          <w:kern w:val="0"/>
          <w:szCs w:val="21"/>
        </w:rPr>
        <w:t>３</w:t>
      </w:r>
      <w:r w:rsidR="00812B7C" w:rsidRPr="00E119AB">
        <w:rPr>
          <w:rFonts w:asciiTheme="minorEastAsia" w:hAnsiTheme="minorEastAsia" w:hint="eastAsia"/>
          <w:kern w:val="0"/>
          <w:szCs w:val="21"/>
        </w:rPr>
        <w:t>の</w:t>
      </w:r>
      <w:r w:rsidR="0019490D" w:rsidRPr="00E119AB">
        <w:rPr>
          <w:rFonts w:asciiTheme="minorEastAsia" w:hAnsiTheme="minorEastAsia" w:hint="eastAsia"/>
          <w:kern w:val="0"/>
          <w:szCs w:val="21"/>
        </w:rPr>
        <w:t>と</w:t>
      </w:r>
      <w:r w:rsidR="00812B7C" w:rsidRPr="00E119AB">
        <w:rPr>
          <w:rFonts w:asciiTheme="minorEastAsia" w:hAnsiTheme="minorEastAsia" w:hint="eastAsia"/>
          <w:kern w:val="0"/>
          <w:szCs w:val="21"/>
        </w:rPr>
        <w:t>おりとする。</w:t>
      </w:r>
    </w:p>
    <w:p w:rsidR="00C864D3" w:rsidRPr="00E119AB" w:rsidRDefault="00C864D3" w:rsidP="00B87152">
      <w:pPr>
        <w:rPr>
          <w:rFonts w:asciiTheme="minorEastAsia" w:hAnsiTheme="minorEastAsia"/>
          <w:kern w:val="0"/>
          <w:szCs w:val="21"/>
        </w:rPr>
      </w:pPr>
    </w:p>
    <w:p w:rsidR="00812B7C" w:rsidRPr="00E119AB" w:rsidRDefault="00812B7C" w:rsidP="007D0FD0">
      <w:pPr>
        <w:rPr>
          <w:rFonts w:asciiTheme="minorEastAsia" w:hAnsiTheme="minorEastAsia"/>
          <w:kern w:val="0"/>
          <w:szCs w:val="21"/>
        </w:rPr>
      </w:pPr>
      <w:r w:rsidRPr="00E119AB">
        <w:rPr>
          <w:rFonts w:asciiTheme="minorEastAsia" w:hAnsiTheme="minorEastAsia" w:hint="eastAsia"/>
          <w:kern w:val="0"/>
          <w:szCs w:val="21"/>
        </w:rPr>
        <w:t>（交付申請および交付決定）</w:t>
      </w:r>
    </w:p>
    <w:p w:rsidR="00812B7C" w:rsidRDefault="00A95AC3" w:rsidP="00604764">
      <w:pPr>
        <w:ind w:left="210" w:hangingChars="100" w:hanging="210"/>
        <w:rPr>
          <w:rFonts w:asciiTheme="minorEastAsia" w:hAnsiTheme="minorEastAsia"/>
          <w:kern w:val="0"/>
          <w:szCs w:val="21"/>
        </w:rPr>
      </w:pPr>
      <w:r w:rsidRPr="00E119AB">
        <w:rPr>
          <w:rFonts w:asciiTheme="minorEastAsia" w:hAnsiTheme="minorEastAsia" w:hint="eastAsia"/>
          <w:kern w:val="0"/>
          <w:szCs w:val="21"/>
        </w:rPr>
        <w:t>第</w:t>
      </w:r>
      <w:r w:rsidR="000C3E83" w:rsidRPr="00E119AB">
        <w:rPr>
          <w:rFonts w:asciiTheme="minorEastAsia" w:hAnsiTheme="minorEastAsia" w:hint="eastAsia"/>
          <w:kern w:val="0"/>
          <w:szCs w:val="21"/>
        </w:rPr>
        <w:t>６</w:t>
      </w:r>
      <w:r w:rsidR="00812B7C" w:rsidRPr="00E119AB">
        <w:rPr>
          <w:rFonts w:asciiTheme="minorEastAsia" w:hAnsiTheme="minorEastAsia" w:hint="eastAsia"/>
          <w:kern w:val="0"/>
          <w:szCs w:val="21"/>
        </w:rPr>
        <w:t>条</w:t>
      </w:r>
      <w:r w:rsidR="006B0CBE" w:rsidRPr="00E119AB">
        <w:rPr>
          <w:rFonts w:asciiTheme="minorEastAsia" w:hAnsiTheme="minorEastAsia" w:hint="eastAsia"/>
          <w:kern w:val="0"/>
          <w:szCs w:val="21"/>
        </w:rPr>
        <w:t xml:space="preserve">　</w:t>
      </w:r>
      <w:r w:rsidR="00812B7C" w:rsidRPr="00E119AB">
        <w:rPr>
          <w:rFonts w:asciiTheme="minorEastAsia" w:hAnsiTheme="minorEastAsia" w:hint="eastAsia"/>
          <w:kern w:val="0"/>
          <w:szCs w:val="21"/>
        </w:rPr>
        <w:t>補助金の交付を受けようとする者（以下「申請者」という。）は、</w:t>
      </w:r>
      <w:r w:rsidR="0031784C" w:rsidRPr="00E119AB">
        <w:rPr>
          <w:rFonts w:asciiTheme="minorEastAsia" w:hAnsiTheme="minorEastAsia" w:hint="eastAsia"/>
          <w:kern w:val="0"/>
          <w:szCs w:val="21"/>
        </w:rPr>
        <w:t>住宅建設</w:t>
      </w:r>
      <w:r w:rsidR="00212DE1">
        <w:rPr>
          <w:rFonts w:asciiTheme="minorEastAsia" w:hAnsiTheme="minorEastAsia" w:hint="eastAsia"/>
          <w:kern w:val="0"/>
          <w:szCs w:val="21"/>
        </w:rPr>
        <w:t>等の</w:t>
      </w:r>
      <w:r w:rsidR="0031784C" w:rsidRPr="00E119AB">
        <w:rPr>
          <w:rFonts w:asciiTheme="minorEastAsia" w:hAnsiTheme="minorEastAsia" w:hint="eastAsia"/>
          <w:kern w:val="0"/>
          <w:szCs w:val="21"/>
        </w:rPr>
        <w:t>工事請負契約締結後、</w:t>
      </w:r>
      <w:r w:rsidR="00812B7C" w:rsidRPr="00E119AB">
        <w:rPr>
          <w:rFonts w:asciiTheme="minorEastAsia" w:hAnsiTheme="minorEastAsia" w:hint="eastAsia"/>
          <w:kern w:val="0"/>
          <w:szCs w:val="21"/>
        </w:rPr>
        <w:t>交付申請書（別記様式第</w:t>
      </w:r>
      <w:r w:rsidR="00481019" w:rsidRPr="00E119AB">
        <w:rPr>
          <w:rFonts w:asciiTheme="minorEastAsia" w:hAnsiTheme="minorEastAsia" w:hint="eastAsia"/>
          <w:kern w:val="0"/>
          <w:szCs w:val="21"/>
        </w:rPr>
        <w:t>２</w:t>
      </w:r>
      <w:r w:rsidR="00812B7C" w:rsidRPr="00E119AB">
        <w:rPr>
          <w:rFonts w:asciiTheme="minorEastAsia" w:hAnsiTheme="minorEastAsia" w:hint="eastAsia"/>
          <w:kern w:val="0"/>
          <w:szCs w:val="21"/>
        </w:rPr>
        <w:t>号）に別表第</w:t>
      </w:r>
      <w:r w:rsidR="00212DE1">
        <w:rPr>
          <w:rFonts w:asciiTheme="minorEastAsia" w:hAnsiTheme="minorEastAsia"/>
          <w:kern w:val="0"/>
          <w:szCs w:val="21"/>
        </w:rPr>
        <w:t>４</w:t>
      </w:r>
      <w:r w:rsidR="00812B7C" w:rsidRPr="00E119AB">
        <w:rPr>
          <w:rFonts w:asciiTheme="minorEastAsia" w:hAnsiTheme="minorEastAsia" w:hint="eastAsia"/>
          <w:kern w:val="0"/>
          <w:szCs w:val="21"/>
        </w:rPr>
        <w:t>に掲げる書類を添付し、</w:t>
      </w:r>
      <w:r w:rsidR="00CA77F2" w:rsidRPr="00E119AB">
        <w:rPr>
          <w:rFonts w:asciiTheme="minorEastAsia" w:hAnsiTheme="minorEastAsia" w:hint="eastAsia"/>
          <w:kern w:val="0"/>
          <w:szCs w:val="21"/>
        </w:rPr>
        <w:t>申請の対象とする認証ヒノキ材使用</w:t>
      </w:r>
      <w:r w:rsidR="006C58FF" w:rsidRPr="00E119AB">
        <w:rPr>
          <w:rFonts w:asciiTheme="minorEastAsia" w:hAnsiTheme="minorEastAsia" w:hint="eastAsia"/>
          <w:kern w:val="0"/>
          <w:szCs w:val="21"/>
        </w:rPr>
        <w:t>部分</w:t>
      </w:r>
      <w:r w:rsidR="00CA77F2" w:rsidRPr="00E119AB">
        <w:rPr>
          <w:rFonts w:asciiTheme="minorEastAsia" w:hAnsiTheme="minorEastAsia" w:hint="eastAsia"/>
          <w:kern w:val="0"/>
          <w:szCs w:val="21"/>
        </w:rPr>
        <w:t>施工完了予定日</w:t>
      </w:r>
      <w:r w:rsidR="00604764" w:rsidRPr="00E119AB">
        <w:rPr>
          <w:rFonts w:asciiTheme="minorEastAsia" w:hAnsiTheme="minorEastAsia" w:hint="eastAsia"/>
          <w:kern w:val="0"/>
          <w:szCs w:val="21"/>
        </w:rPr>
        <w:t>の３０日前まで</w:t>
      </w:r>
      <w:r w:rsidR="00812B7C" w:rsidRPr="00E119AB">
        <w:rPr>
          <w:rFonts w:asciiTheme="minorEastAsia" w:hAnsiTheme="minorEastAsia" w:hint="eastAsia"/>
          <w:kern w:val="0"/>
          <w:szCs w:val="21"/>
        </w:rPr>
        <w:t>に</w:t>
      </w:r>
      <w:r w:rsidR="005347CB" w:rsidRPr="00E119AB">
        <w:rPr>
          <w:rFonts w:asciiTheme="minorEastAsia" w:hAnsiTheme="minorEastAsia" w:hint="eastAsia"/>
          <w:kern w:val="0"/>
          <w:szCs w:val="21"/>
        </w:rPr>
        <w:t>協議会</w:t>
      </w:r>
      <w:r w:rsidR="00812B7C" w:rsidRPr="00E119AB">
        <w:rPr>
          <w:rFonts w:asciiTheme="minorEastAsia" w:hAnsiTheme="minorEastAsia" w:hint="eastAsia"/>
          <w:kern w:val="0"/>
          <w:szCs w:val="21"/>
        </w:rPr>
        <w:t>を経由し</w:t>
      </w:r>
      <w:r w:rsidR="00812B7C" w:rsidRPr="00E119AB">
        <w:rPr>
          <w:rFonts w:asciiTheme="minorEastAsia" w:hAnsiTheme="minorEastAsia" w:hint="eastAsia"/>
          <w:kern w:val="0"/>
          <w:szCs w:val="21"/>
        </w:rPr>
        <w:lastRenderedPageBreak/>
        <w:t>て知事に申請しなければならない。</w:t>
      </w:r>
    </w:p>
    <w:p w:rsidR="00C42821" w:rsidRDefault="00C42821" w:rsidP="00604764">
      <w:pPr>
        <w:ind w:left="210" w:hangingChars="100" w:hanging="210"/>
        <w:rPr>
          <w:rFonts w:asciiTheme="minorEastAsia" w:hAnsiTheme="minorEastAsia"/>
          <w:kern w:val="0"/>
          <w:szCs w:val="21"/>
        </w:rPr>
      </w:pPr>
      <w:r>
        <w:rPr>
          <w:rFonts w:asciiTheme="minorEastAsia" w:hAnsiTheme="minorEastAsia"/>
          <w:kern w:val="0"/>
          <w:szCs w:val="21"/>
        </w:rPr>
        <w:t xml:space="preserve">　　ただし、認証ヒノキ材使用部分施工完了予定日が４月１５日から３０日までの期間である場合に限り、４月５日までに申請するものとする。</w:t>
      </w:r>
    </w:p>
    <w:p w:rsidR="00CC04C3" w:rsidRPr="00285AA5" w:rsidRDefault="00CC04C3" w:rsidP="00CC04C3">
      <w:pPr>
        <w:ind w:left="210" w:hangingChars="100" w:hanging="210"/>
        <w:rPr>
          <w:rFonts w:hAnsi="ＭＳ 明朝"/>
          <w:kern w:val="0"/>
          <w:sz w:val="22"/>
        </w:rPr>
      </w:pPr>
      <w:r>
        <w:rPr>
          <w:rFonts w:asciiTheme="minorEastAsia" w:hAnsiTheme="minorEastAsia"/>
          <w:kern w:val="0"/>
          <w:szCs w:val="21"/>
        </w:rPr>
        <w:t xml:space="preserve">２　</w:t>
      </w:r>
      <w:r>
        <w:rPr>
          <w:rFonts w:asciiTheme="minorEastAsia" w:hAnsiTheme="minorEastAsia" w:hint="eastAsia"/>
          <w:kern w:val="0"/>
          <w:szCs w:val="21"/>
        </w:rPr>
        <w:t>申請者は、前項の申請書を提出するに当たって、</w:t>
      </w:r>
      <w:r w:rsidRPr="00285AA5">
        <w:rPr>
          <w:rFonts w:hAnsi="ＭＳ 明朝" w:hint="eastAsia"/>
          <w:kern w:val="0"/>
          <w:sz w:val="22"/>
        </w:rPr>
        <w:t>交付を受けようとする補助金に係る仕入れに係る消費税等相当額（補助対象経費に含まれる消費税及び地方消費税相当額のうち、消費税法（昭和</w:t>
      </w:r>
      <w:r w:rsidRPr="00285AA5">
        <w:rPr>
          <w:rFonts w:hAnsi="ＭＳ 明朝" w:hint="eastAsia"/>
          <w:kern w:val="0"/>
          <w:sz w:val="22"/>
        </w:rPr>
        <w:t>63</w:t>
      </w:r>
      <w:r w:rsidRPr="00285AA5">
        <w:rPr>
          <w:rFonts w:hAnsi="ＭＳ 明朝" w:hint="eastAsia"/>
          <w:kern w:val="0"/>
          <w:sz w:val="22"/>
        </w:rPr>
        <w:t>年法律第</w:t>
      </w:r>
      <w:r w:rsidRPr="00285AA5">
        <w:rPr>
          <w:rFonts w:hAnsi="ＭＳ 明朝" w:hint="eastAsia"/>
          <w:kern w:val="0"/>
          <w:sz w:val="22"/>
        </w:rPr>
        <w:t>108</w:t>
      </w:r>
      <w:r w:rsidRPr="00285AA5">
        <w:rPr>
          <w:rFonts w:hAnsi="ＭＳ 明朝" w:hint="eastAsia"/>
          <w:kern w:val="0"/>
          <w:sz w:val="22"/>
        </w:rPr>
        <w:t>号）に規定する仕入に係る消費税額として控除できる部分の金額と当該金額に地方税法（昭和</w:t>
      </w:r>
      <w:r w:rsidRPr="00285AA5">
        <w:rPr>
          <w:rFonts w:hAnsi="ＭＳ 明朝" w:hint="eastAsia"/>
          <w:kern w:val="0"/>
          <w:sz w:val="22"/>
        </w:rPr>
        <w:t>25</w:t>
      </w:r>
      <w:r w:rsidRPr="00285AA5">
        <w:rPr>
          <w:rFonts w:hAnsi="ＭＳ 明朝" w:hint="eastAsia"/>
          <w:kern w:val="0"/>
          <w:sz w:val="22"/>
        </w:rPr>
        <w:t>年法律第</w:t>
      </w:r>
      <w:r w:rsidRPr="00285AA5">
        <w:rPr>
          <w:rFonts w:hAnsi="ＭＳ 明朝" w:hint="eastAsia"/>
          <w:kern w:val="0"/>
          <w:sz w:val="22"/>
        </w:rPr>
        <w:t>226</w:t>
      </w:r>
      <w:r w:rsidRPr="00285AA5">
        <w:rPr>
          <w:rFonts w:hAnsi="ＭＳ 明朝" w:hint="eastAsia"/>
          <w:kern w:val="0"/>
          <w:sz w:val="22"/>
        </w:rPr>
        <w:t>号）に規定する地方消費税率を乗じて得た金額との合計額に補助率を乗じて得た金額をいう。以下同じ。）がある場合には、これを減額して申請しなければならない。</w:t>
      </w:r>
    </w:p>
    <w:p w:rsidR="00CC04C3" w:rsidRPr="00B87152" w:rsidRDefault="00CC04C3" w:rsidP="00CC04C3">
      <w:pPr>
        <w:ind w:left="220" w:hangingChars="100" w:hanging="220"/>
        <w:rPr>
          <w:rFonts w:hAnsi="ＭＳ 明朝"/>
          <w:kern w:val="0"/>
          <w:sz w:val="22"/>
        </w:rPr>
      </w:pPr>
      <w:r w:rsidRPr="00285AA5">
        <w:rPr>
          <w:rFonts w:hAnsi="ＭＳ 明朝" w:hint="eastAsia"/>
          <w:kern w:val="0"/>
          <w:sz w:val="22"/>
        </w:rPr>
        <w:t xml:space="preserve">　　ただし、申請時において当該補助金に係る仕入れに係る消費税等相当額が明らかでないものについては、この限りでない。</w:t>
      </w:r>
    </w:p>
    <w:p w:rsidR="005347CB" w:rsidRPr="00E119AB" w:rsidRDefault="00CC04C3" w:rsidP="00433876">
      <w:pPr>
        <w:ind w:left="210" w:hangingChars="100" w:hanging="210"/>
        <w:rPr>
          <w:rFonts w:asciiTheme="minorEastAsia" w:hAnsiTheme="minorEastAsia"/>
          <w:kern w:val="0"/>
          <w:szCs w:val="21"/>
        </w:rPr>
      </w:pPr>
      <w:r>
        <w:rPr>
          <w:rFonts w:asciiTheme="minorEastAsia" w:hAnsiTheme="minorEastAsia"/>
          <w:kern w:val="0"/>
          <w:szCs w:val="21"/>
        </w:rPr>
        <w:t xml:space="preserve">３　</w:t>
      </w:r>
      <w:r w:rsidR="00604764" w:rsidRPr="00E119AB">
        <w:rPr>
          <w:rFonts w:asciiTheme="minorEastAsia" w:hAnsiTheme="minorEastAsia" w:hint="eastAsia"/>
          <w:kern w:val="0"/>
          <w:szCs w:val="21"/>
        </w:rPr>
        <w:t>知事は、</w:t>
      </w:r>
      <w:r w:rsidR="00433876" w:rsidRPr="00E119AB">
        <w:rPr>
          <w:rFonts w:asciiTheme="minorEastAsia" w:hAnsiTheme="minorEastAsia" w:hint="eastAsia"/>
          <w:kern w:val="0"/>
          <w:szCs w:val="21"/>
        </w:rPr>
        <w:t>前</w:t>
      </w:r>
      <w:r w:rsidR="00604764" w:rsidRPr="00E119AB">
        <w:rPr>
          <w:rFonts w:asciiTheme="minorEastAsia" w:hAnsiTheme="minorEastAsia" w:hint="eastAsia"/>
          <w:kern w:val="0"/>
          <w:szCs w:val="21"/>
        </w:rPr>
        <w:t>項</w:t>
      </w:r>
      <w:r w:rsidR="00433876" w:rsidRPr="00E119AB">
        <w:rPr>
          <w:rFonts w:asciiTheme="minorEastAsia" w:hAnsiTheme="minorEastAsia" w:hint="eastAsia"/>
          <w:kern w:val="0"/>
          <w:szCs w:val="21"/>
        </w:rPr>
        <w:t>により</w:t>
      </w:r>
      <w:r w:rsidR="00812B7C" w:rsidRPr="00E119AB">
        <w:rPr>
          <w:rFonts w:asciiTheme="minorEastAsia" w:hAnsiTheme="minorEastAsia" w:hint="eastAsia"/>
          <w:kern w:val="0"/>
          <w:szCs w:val="21"/>
        </w:rPr>
        <w:t>申請書が提出されたときは、その内容を審査し、適当と認めたときは、補助金の交付を決定するとともに、交付決定通知書（別記様式第</w:t>
      </w:r>
      <w:r w:rsidR="00481019" w:rsidRPr="00E119AB">
        <w:rPr>
          <w:rFonts w:asciiTheme="minorEastAsia" w:hAnsiTheme="minorEastAsia" w:hint="eastAsia"/>
          <w:kern w:val="0"/>
          <w:szCs w:val="21"/>
        </w:rPr>
        <w:t>４</w:t>
      </w:r>
      <w:r w:rsidR="00812B7C" w:rsidRPr="00E119AB">
        <w:rPr>
          <w:rFonts w:asciiTheme="minorEastAsia" w:hAnsiTheme="minorEastAsia" w:hint="eastAsia"/>
          <w:kern w:val="0"/>
          <w:szCs w:val="21"/>
        </w:rPr>
        <w:t>号）により、当該申請者に通知する。</w:t>
      </w:r>
    </w:p>
    <w:p w:rsidR="007165A2" w:rsidRPr="00E119AB" w:rsidRDefault="007165A2" w:rsidP="006B0CBE">
      <w:pPr>
        <w:rPr>
          <w:rFonts w:asciiTheme="minorEastAsia" w:hAnsiTheme="minorEastAsia"/>
          <w:kern w:val="0"/>
          <w:szCs w:val="21"/>
        </w:rPr>
      </w:pPr>
    </w:p>
    <w:p w:rsidR="00A628A4" w:rsidRPr="00E119AB" w:rsidRDefault="00A628A4" w:rsidP="006B0CBE">
      <w:pPr>
        <w:rPr>
          <w:rFonts w:asciiTheme="minorEastAsia" w:hAnsiTheme="minorEastAsia"/>
          <w:kern w:val="0"/>
          <w:szCs w:val="21"/>
        </w:rPr>
      </w:pPr>
      <w:r w:rsidRPr="00E119AB">
        <w:rPr>
          <w:rFonts w:asciiTheme="minorEastAsia" w:hAnsiTheme="minorEastAsia"/>
          <w:kern w:val="0"/>
          <w:szCs w:val="21"/>
        </w:rPr>
        <w:t>（交付申請の受付期間）</w:t>
      </w:r>
    </w:p>
    <w:p w:rsidR="00CA77F2" w:rsidRPr="00E119AB" w:rsidRDefault="00A95AC3" w:rsidP="00CA77F2">
      <w:pPr>
        <w:ind w:left="210" w:hangingChars="100" w:hanging="210"/>
        <w:rPr>
          <w:rFonts w:asciiTheme="minorEastAsia" w:hAnsiTheme="minorEastAsia"/>
          <w:kern w:val="0"/>
          <w:szCs w:val="21"/>
        </w:rPr>
      </w:pPr>
      <w:r w:rsidRPr="00E119AB">
        <w:rPr>
          <w:rFonts w:asciiTheme="minorEastAsia" w:hAnsiTheme="minorEastAsia"/>
          <w:kern w:val="0"/>
          <w:szCs w:val="21"/>
        </w:rPr>
        <w:t>第</w:t>
      </w:r>
      <w:r w:rsidR="000C3E83" w:rsidRPr="00E119AB">
        <w:rPr>
          <w:rFonts w:asciiTheme="minorEastAsia" w:hAnsiTheme="minorEastAsia"/>
          <w:kern w:val="0"/>
          <w:szCs w:val="21"/>
        </w:rPr>
        <w:t>７</w:t>
      </w:r>
      <w:r w:rsidR="00C364E4">
        <w:rPr>
          <w:rFonts w:asciiTheme="minorEastAsia" w:hAnsiTheme="minorEastAsia"/>
          <w:kern w:val="0"/>
          <w:szCs w:val="21"/>
        </w:rPr>
        <w:t>条　前条第１項に定める交付申請書の受付期間は、</w:t>
      </w:r>
      <w:r w:rsidR="00A628A4" w:rsidRPr="00E119AB">
        <w:rPr>
          <w:rFonts w:asciiTheme="minorEastAsia" w:hAnsiTheme="minorEastAsia"/>
          <w:kern w:val="0"/>
          <w:szCs w:val="21"/>
        </w:rPr>
        <w:t>４月１日から</w:t>
      </w:r>
      <w:r w:rsidR="00CA77F2" w:rsidRPr="00E119AB">
        <w:rPr>
          <w:rFonts w:asciiTheme="minorEastAsia" w:hAnsiTheme="minorEastAsia"/>
          <w:kern w:val="0"/>
          <w:szCs w:val="21"/>
        </w:rPr>
        <w:t>２月</w:t>
      </w:r>
      <w:r w:rsidR="00D72E34" w:rsidRPr="00E119AB">
        <w:rPr>
          <w:rFonts w:asciiTheme="minorEastAsia" w:hAnsiTheme="minorEastAsia"/>
          <w:kern w:val="0"/>
          <w:szCs w:val="21"/>
        </w:rPr>
        <w:t>１３</w:t>
      </w:r>
      <w:r w:rsidR="00CA77F2" w:rsidRPr="00E119AB">
        <w:rPr>
          <w:rFonts w:asciiTheme="minorEastAsia" w:hAnsiTheme="minorEastAsia"/>
          <w:kern w:val="0"/>
          <w:szCs w:val="21"/>
        </w:rPr>
        <w:t>日までとする</w:t>
      </w:r>
      <w:r w:rsidR="00A628A4" w:rsidRPr="00E119AB">
        <w:rPr>
          <w:rFonts w:asciiTheme="minorEastAsia" w:hAnsiTheme="minorEastAsia"/>
          <w:kern w:val="0"/>
          <w:szCs w:val="21"/>
        </w:rPr>
        <w:t>。</w:t>
      </w:r>
    </w:p>
    <w:p w:rsidR="00CA77F2" w:rsidRPr="00E119AB" w:rsidRDefault="00CA77F2" w:rsidP="00CA77F2">
      <w:pPr>
        <w:ind w:left="210" w:hangingChars="100" w:hanging="210"/>
        <w:rPr>
          <w:rFonts w:asciiTheme="minorEastAsia" w:hAnsiTheme="minorEastAsia"/>
          <w:kern w:val="0"/>
          <w:szCs w:val="21"/>
        </w:rPr>
      </w:pPr>
      <w:r w:rsidRPr="00E119AB">
        <w:rPr>
          <w:rFonts w:asciiTheme="minorEastAsia" w:hAnsiTheme="minorEastAsia"/>
          <w:kern w:val="0"/>
          <w:szCs w:val="21"/>
        </w:rPr>
        <w:t xml:space="preserve">２　</w:t>
      </w:r>
      <w:r w:rsidR="00C364E4">
        <w:rPr>
          <w:rFonts w:asciiTheme="minorEastAsia" w:hAnsiTheme="minorEastAsia"/>
          <w:kern w:val="0"/>
          <w:szCs w:val="21"/>
        </w:rPr>
        <w:t>交付申請書の受付は、</w:t>
      </w:r>
      <w:r w:rsidR="00576EAF" w:rsidRPr="00E119AB">
        <w:rPr>
          <w:rFonts w:asciiTheme="minorEastAsia" w:hAnsiTheme="minorEastAsia"/>
          <w:kern w:val="0"/>
          <w:szCs w:val="21"/>
        </w:rPr>
        <w:t>先着順とする。ただし</w:t>
      </w:r>
      <w:r w:rsidR="00C364E4">
        <w:rPr>
          <w:rFonts w:asciiTheme="minorEastAsia" w:hAnsiTheme="minorEastAsia"/>
          <w:kern w:val="0"/>
          <w:szCs w:val="21"/>
        </w:rPr>
        <w:t>、申請のあった補助金の総額が</w:t>
      </w:r>
      <w:r w:rsidR="00576EAF" w:rsidRPr="00E119AB">
        <w:rPr>
          <w:rFonts w:asciiTheme="minorEastAsia" w:hAnsiTheme="minorEastAsia"/>
          <w:kern w:val="0"/>
          <w:szCs w:val="21"/>
        </w:rPr>
        <w:t>予算額に達することとなった場合には、前項の規定にかかわらず、当該達した日をもって受付を終了する</w:t>
      </w:r>
      <w:r w:rsidR="00312A0C">
        <w:rPr>
          <w:rFonts w:asciiTheme="minorEastAsia" w:hAnsiTheme="minorEastAsia"/>
          <w:kern w:val="0"/>
          <w:szCs w:val="21"/>
        </w:rPr>
        <w:t>。</w:t>
      </w:r>
    </w:p>
    <w:p w:rsidR="00A628A4" w:rsidRPr="00E119AB" w:rsidRDefault="00A628A4" w:rsidP="006B0CBE">
      <w:pPr>
        <w:rPr>
          <w:rFonts w:asciiTheme="minorEastAsia" w:hAnsiTheme="minorEastAsia"/>
          <w:kern w:val="0"/>
          <w:szCs w:val="21"/>
        </w:rPr>
      </w:pPr>
    </w:p>
    <w:p w:rsidR="00812B7C" w:rsidRPr="00E119AB" w:rsidRDefault="00812B7C" w:rsidP="006B0CBE">
      <w:pPr>
        <w:rPr>
          <w:rFonts w:asciiTheme="minorEastAsia" w:hAnsiTheme="minorEastAsia"/>
          <w:kern w:val="0"/>
          <w:szCs w:val="21"/>
        </w:rPr>
      </w:pPr>
      <w:r w:rsidRPr="00E119AB">
        <w:rPr>
          <w:rFonts w:asciiTheme="minorEastAsia" w:hAnsiTheme="minorEastAsia" w:hint="eastAsia"/>
          <w:kern w:val="0"/>
          <w:szCs w:val="21"/>
        </w:rPr>
        <w:t>（申請内容の変更）</w:t>
      </w:r>
    </w:p>
    <w:p w:rsidR="00812B7C" w:rsidRPr="00E119AB" w:rsidRDefault="008B4621" w:rsidP="006B0CBE">
      <w:pPr>
        <w:ind w:left="210" w:hangingChars="100" w:hanging="210"/>
        <w:rPr>
          <w:rFonts w:asciiTheme="minorEastAsia" w:hAnsiTheme="minorEastAsia"/>
          <w:kern w:val="0"/>
          <w:szCs w:val="21"/>
        </w:rPr>
      </w:pPr>
      <w:r w:rsidRPr="00E119AB">
        <w:rPr>
          <w:rFonts w:asciiTheme="minorEastAsia" w:hAnsiTheme="minorEastAsia" w:hint="eastAsia"/>
          <w:kern w:val="0"/>
          <w:szCs w:val="21"/>
        </w:rPr>
        <w:t>第</w:t>
      </w:r>
      <w:r w:rsidR="000C3E83" w:rsidRPr="00E119AB">
        <w:rPr>
          <w:rFonts w:asciiTheme="minorEastAsia" w:hAnsiTheme="minorEastAsia" w:hint="eastAsia"/>
          <w:kern w:val="0"/>
          <w:szCs w:val="21"/>
        </w:rPr>
        <w:t>８</w:t>
      </w:r>
      <w:r w:rsidR="00812B7C" w:rsidRPr="00E119AB">
        <w:rPr>
          <w:rFonts w:asciiTheme="minorEastAsia" w:hAnsiTheme="minorEastAsia" w:hint="eastAsia"/>
          <w:kern w:val="0"/>
          <w:szCs w:val="21"/>
        </w:rPr>
        <w:t>条</w:t>
      </w:r>
      <w:r w:rsidR="005347CB" w:rsidRPr="00E119AB">
        <w:rPr>
          <w:rFonts w:asciiTheme="minorEastAsia" w:hAnsiTheme="minorEastAsia" w:hint="eastAsia"/>
          <w:kern w:val="0"/>
          <w:szCs w:val="21"/>
        </w:rPr>
        <w:t xml:space="preserve">　</w:t>
      </w:r>
      <w:r w:rsidR="00396B79" w:rsidRPr="00E119AB">
        <w:rPr>
          <w:rFonts w:asciiTheme="minorEastAsia" w:hAnsiTheme="minorEastAsia" w:hint="eastAsia"/>
          <w:kern w:val="0"/>
          <w:szCs w:val="21"/>
        </w:rPr>
        <w:t>申請者は、申請内容のうち、次の各号の内容に変更が生じた場合</w:t>
      </w:r>
      <w:r w:rsidR="00812B7C" w:rsidRPr="00E119AB">
        <w:rPr>
          <w:rFonts w:asciiTheme="minorEastAsia" w:hAnsiTheme="minorEastAsia" w:hint="eastAsia"/>
          <w:kern w:val="0"/>
          <w:szCs w:val="21"/>
        </w:rPr>
        <w:t>は、変更交付申</w:t>
      </w:r>
      <w:r w:rsidR="005347CB" w:rsidRPr="00E119AB">
        <w:rPr>
          <w:rFonts w:asciiTheme="minorEastAsia" w:hAnsiTheme="minorEastAsia" w:hint="eastAsia"/>
          <w:kern w:val="0"/>
          <w:szCs w:val="21"/>
        </w:rPr>
        <w:t>請書（別記様式第</w:t>
      </w:r>
      <w:r w:rsidR="00481019" w:rsidRPr="00E119AB">
        <w:rPr>
          <w:rFonts w:asciiTheme="minorEastAsia" w:hAnsiTheme="minorEastAsia" w:hint="eastAsia"/>
          <w:kern w:val="0"/>
          <w:szCs w:val="21"/>
        </w:rPr>
        <w:t>５</w:t>
      </w:r>
      <w:r w:rsidR="00812B7C" w:rsidRPr="00E119AB">
        <w:rPr>
          <w:rFonts w:asciiTheme="minorEastAsia" w:hAnsiTheme="minorEastAsia" w:hint="eastAsia"/>
          <w:kern w:val="0"/>
          <w:szCs w:val="21"/>
        </w:rPr>
        <w:t>号）により、速やかに</w:t>
      </w:r>
      <w:r w:rsidR="005347CB" w:rsidRPr="00E119AB">
        <w:rPr>
          <w:rFonts w:asciiTheme="minorEastAsia" w:hAnsiTheme="minorEastAsia" w:hint="eastAsia"/>
          <w:kern w:val="0"/>
          <w:szCs w:val="21"/>
        </w:rPr>
        <w:t>協議会</w:t>
      </w:r>
      <w:r w:rsidR="00812B7C" w:rsidRPr="00E119AB">
        <w:rPr>
          <w:rFonts w:asciiTheme="minorEastAsia" w:hAnsiTheme="minorEastAsia" w:hint="eastAsia"/>
          <w:kern w:val="0"/>
          <w:szCs w:val="21"/>
        </w:rPr>
        <w:t>を経由して知事に申請しなければならない。</w:t>
      </w:r>
    </w:p>
    <w:p w:rsidR="00396B79" w:rsidRPr="00E119AB" w:rsidRDefault="00260095" w:rsidP="00EF4BA4">
      <w:pPr>
        <w:ind w:leftChars="100" w:left="630" w:hangingChars="200" w:hanging="420"/>
        <w:rPr>
          <w:rFonts w:asciiTheme="minorEastAsia" w:hAnsiTheme="minorEastAsia"/>
          <w:kern w:val="0"/>
          <w:szCs w:val="21"/>
        </w:rPr>
      </w:pPr>
      <w:r w:rsidRPr="00E119AB">
        <w:rPr>
          <w:rFonts w:asciiTheme="minorEastAsia" w:hAnsiTheme="minorEastAsia" w:hint="eastAsia"/>
          <w:kern w:val="0"/>
          <w:szCs w:val="21"/>
        </w:rPr>
        <w:t>（１）</w:t>
      </w:r>
      <w:r w:rsidR="00EF4BA4">
        <w:rPr>
          <w:rFonts w:asciiTheme="minorEastAsia" w:hAnsiTheme="minorEastAsia" w:hint="eastAsia"/>
          <w:kern w:val="0"/>
          <w:szCs w:val="21"/>
        </w:rPr>
        <w:t>補助金の額の増又は</w:t>
      </w:r>
      <w:r w:rsidR="008B2FA3">
        <w:rPr>
          <w:rFonts w:asciiTheme="minorEastAsia" w:hAnsiTheme="minorEastAsia" w:hint="eastAsia"/>
          <w:kern w:val="0"/>
          <w:szCs w:val="21"/>
        </w:rPr>
        <w:t>3割</w:t>
      </w:r>
      <w:r w:rsidR="00EF4BA4">
        <w:rPr>
          <w:rFonts w:asciiTheme="minorEastAsia" w:hAnsiTheme="minorEastAsia" w:hint="eastAsia"/>
          <w:kern w:val="0"/>
          <w:szCs w:val="21"/>
        </w:rPr>
        <w:t>を超える減</w:t>
      </w:r>
    </w:p>
    <w:p w:rsidR="00812B7C" w:rsidRPr="00E119AB" w:rsidRDefault="00396B79" w:rsidP="00396B79">
      <w:pPr>
        <w:ind w:firstLineChars="100" w:firstLine="210"/>
        <w:rPr>
          <w:rFonts w:asciiTheme="minorEastAsia" w:hAnsiTheme="minorEastAsia"/>
          <w:kern w:val="0"/>
          <w:szCs w:val="21"/>
        </w:rPr>
      </w:pPr>
      <w:r w:rsidRPr="00E119AB">
        <w:rPr>
          <w:rFonts w:asciiTheme="minorEastAsia" w:hAnsiTheme="minorEastAsia"/>
          <w:kern w:val="0"/>
          <w:szCs w:val="21"/>
        </w:rPr>
        <w:t>（</w:t>
      </w:r>
      <w:r w:rsidR="00260095" w:rsidRPr="00E119AB">
        <w:rPr>
          <w:rFonts w:asciiTheme="minorEastAsia" w:hAnsiTheme="minorEastAsia" w:hint="eastAsia"/>
          <w:kern w:val="0"/>
          <w:szCs w:val="21"/>
        </w:rPr>
        <w:t>２）</w:t>
      </w:r>
      <w:r w:rsidRPr="00E119AB">
        <w:rPr>
          <w:rFonts w:asciiTheme="minorEastAsia" w:hAnsiTheme="minorEastAsia" w:hint="eastAsia"/>
          <w:kern w:val="0"/>
          <w:szCs w:val="21"/>
        </w:rPr>
        <w:t>認証ヒノキ材</w:t>
      </w:r>
      <w:r w:rsidR="007C4756" w:rsidRPr="00E119AB">
        <w:rPr>
          <w:rFonts w:asciiTheme="minorEastAsia" w:hAnsiTheme="minorEastAsia" w:hint="eastAsia"/>
          <w:kern w:val="0"/>
          <w:szCs w:val="21"/>
        </w:rPr>
        <w:t>使用部分施工完了予定日</w:t>
      </w:r>
      <w:r w:rsidRPr="00E119AB">
        <w:rPr>
          <w:rFonts w:asciiTheme="minorEastAsia" w:hAnsiTheme="minorEastAsia" w:hint="eastAsia"/>
          <w:kern w:val="0"/>
          <w:szCs w:val="21"/>
        </w:rPr>
        <w:t>が</w:t>
      </w:r>
      <w:r w:rsidR="007C4756" w:rsidRPr="00E119AB">
        <w:rPr>
          <w:rFonts w:asciiTheme="minorEastAsia" w:hAnsiTheme="minorEastAsia" w:hint="eastAsia"/>
          <w:kern w:val="0"/>
          <w:szCs w:val="21"/>
        </w:rPr>
        <w:t>1ヶ月以上</w:t>
      </w:r>
      <w:r w:rsidRPr="00E119AB">
        <w:rPr>
          <w:rFonts w:asciiTheme="minorEastAsia" w:hAnsiTheme="minorEastAsia" w:hint="eastAsia"/>
          <w:kern w:val="0"/>
          <w:szCs w:val="21"/>
        </w:rPr>
        <w:t>遅れる場合</w:t>
      </w:r>
    </w:p>
    <w:p w:rsidR="001E4148" w:rsidRDefault="001E4148" w:rsidP="001E4148">
      <w:pPr>
        <w:ind w:leftChars="100" w:left="840" w:hangingChars="300" w:hanging="630"/>
        <w:rPr>
          <w:rFonts w:asciiTheme="minorEastAsia" w:hAnsiTheme="minorEastAsia"/>
          <w:kern w:val="0"/>
          <w:szCs w:val="21"/>
        </w:rPr>
      </w:pPr>
      <w:r w:rsidRPr="00E119AB">
        <w:rPr>
          <w:rFonts w:asciiTheme="minorEastAsia" w:hAnsiTheme="minorEastAsia"/>
          <w:kern w:val="0"/>
          <w:szCs w:val="21"/>
        </w:rPr>
        <w:t>（３）</w:t>
      </w:r>
      <w:r w:rsidR="00433876" w:rsidRPr="00E119AB">
        <w:rPr>
          <w:rFonts w:asciiTheme="minorEastAsia" w:hAnsiTheme="minorEastAsia" w:hint="eastAsia"/>
          <w:kern w:val="0"/>
          <w:szCs w:val="21"/>
        </w:rPr>
        <w:t>施工業者</w:t>
      </w:r>
    </w:p>
    <w:p w:rsidR="001A7B9E" w:rsidRPr="00B87152" w:rsidRDefault="001A7B9E" w:rsidP="00B87152">
      <w:pPr>
        <w:spacing w:line="374" w:lineRule="exact"/>
        <w:ind w:firstLineChars="100" w:firstLine="210"/>
      </w:pPr>
      <w:r>
        <w:t>（</w:t>
      </w:r>
      <w:r w:rsidRPr="005C7357">
        <w:t>４）</w:t>
      </w:r>
      <w:r w:rsidRPr="00DE4B70">
        <w:rPr>
          <w:rFonts w:ascii="ＭＳ 明朝" w:eastAsia="ＭＳ 明朝" w:hAnsi="ＭＳ 明朝"/>
          <w:szCs w:val="21"/>
        </w:rPr>
        <w:t>モデル住宅の公開期間、公開日数が変更される場合</w:t>
      </w:r>
    </w:p>
    <w:p w:rsidR="006B0CBE" w:rsidRPr="00E119AB" w:rsidRDefault="00260095" w:rsidP="00433876">
      <w:pPr>
        <w:ind w:firstLineChars="100" w:firstLine="210"/>
        <w:rPr>
          <w:rFonts w:asciiTheme="minorEastAsia" w:hAnsiTheme="minorEastAsia"/>
          <w:kern w:val="0"/>
          <w:szCs w:val="21"/>
        </w:rPr>
      </w:pPr>
      <w:r w:rsidRPr="00E119AB">
        <w:rPr>
          <w:rFonts w:asciiTheme="minorEastAsia" w:hAnsiTheme="minorEastAsia" w:hint="eastAsia"/>
          <w:kern w:val="0"/>
          <w:szCs w:val="21"/>
        </w:rPr>
        <w:t>（</w:t>
      </w:r>
      <w:r w:rsidR="001A7B9E">
        <w:rPr>
          <w:rFonts w:asciiTheme="minorEastAsia" w:hAnsiTheme="minorEastAsia"/>
          <w:kern w:val="0"/>
          <w:szCs w:val="21"/>
        </w:rPr>
        <w:t>５</w:t>
      </w:r>
      <w:r w:rsidRPr="00E119AB">
        <w:rPr>
          <w:rFonts w:asciiTheme="minorEastAsia" w:hAnsiTheme="minorEastAsia" w:hint="eastAsia"/>
          <w:kern w:val="0"/>
          <w:szCs w:val="21"/>
        </w:rPr>
        <w:t>）</w:t>
      </w:r>
      <w:r w:rsidR="00433876" w:rsidRPr="00E119AB">
        <w:rPr>
          <w:rFonts w:asciiTheme="minorEastAsia" w:hAnsiTheme="minorEastAsia" w:hint="eastAsia"/>
          <w:kern w:val="0"/>
          <w:szCs w:val="21"/>
        </w:rPr>
        <w:t>その他知事が必要と認めるもの</w:t>
      </w:r>
    </w:p>
    <w:p w:rsidR="00812B7C" w:rsidRDefault="00812B7C" w:rsidP="006B0CBE">
      <w:pPr>
        <w:ind w:left="210" w:hangingChars="100" w:hanging="210"/>
        <w:rPr>
          <w:rFonts w:asciiTheme="minorEastAsia" w:hAnsiTheme="minorEastAsia"/>
          <w:kern w:val="0"/>
          <w:szCs w:val="21"/>
        </w:rPr>
      </w:pPr>
      <w:r w:rsidRPr="00E119AB">
        <w:rPr>
          <w:rFonts w:asciiTheme="minorEastAsia" w:hAnsiTheme="minorEastAsia" w:hint="eastAsia"/>
          <w:kern w:val="0"/>
          <w:szCs w:val="21"/>
        </w:rPr>
        <w:t>２</w:t>
      </w:r>
      <w:r w:rsidRPr="00E119AB">
        <w:rPr>
          <w:rFonts w:asciiTheme="minorEastAsia" w:hAnsiTheme="minorEastAsia"/>
          <w:kern w:val="0"/>
          <w:szCs w:val="21"/>
        </w:rPr>
        <w:t xml:space="preserve"> </w:t>
      </w:r>
      <w:r w:rsidRPr="00E119AB">
        <w:rPr>
          <w:rFonts w:asciiTheme="minorEastAsia" w:hAnsiTheme="minorEastAsia" w:hint="eastAsia"/>
          <w:kern w:val="0"/>
          <w:szCs w:val="21"/>
        </w:rPr>
        <w:t>知事は、前項の変更申請書が提出されたときは、その内容を審査し、適当と認めたときは、補助</w:t>
      </w:r>
      <w:r w:rsidR="006B0CBE" w:rsidRPr="00E119AB">
        <w:rPr>
          <w:rFonts w:asciiTheme="minorEastAsia" w:hAnsiTheme="minorEastAsia" w:hint="eastAsia"/>
          <w:kern w:val="0"/>
          <w:szCs w:val="21"/>
        </w:rPr>
        <w:t>金の変更交付を決定するとともに、変更交付決定通知書（別記様式第</w:t>
      </w:r>
      <w:r w:rsidR="00481019" w:rsidRPr="00E119AB">
        <w:rPr>
          <w:rFonts w:asciiTheme="minorEastAsia" w:hAnsiTheme="minorEastAsia" w:hint="eastAsia"/>
          <w:kern w:val="0"/>
          <w:szCs w:val="21"/>
        </w:rPr>
        <w:t>６</w:t>
      </w:r>
      <w:r w:rsidRPr="00E119AB">
        <w:rPr>
          <w:rFonts w:asciiTheme="minorEastAsia" w:hAnsiTheme="minorEastAsia" w:hint="eastAsia"/>
          <w:kern w:val="0"/>
          <w:szCs w:val="21"/>
        </w:rPr>
        <w:t>号）により、当該申請者に通知する。</w:t>
      </w:r>
    </w:p>
    <w:p w:rsidR="001A7B9E" w:rsidRPr="00E119AB" w:rsidRDefault="001A7B9E" w:rsidP="006B0CBE">
      <w:pPr>
        <w:ind w:left="210" w:hangingChars="100" w:hanging="210"/>
        <w:rPr>
          <w:rFonts w:asciiTheme="minorEastAsia" w:hAnsiTheme="minorEastAsia"/>
          <w:kern w:val="0"/>
          <w:szCs w:val="21"/>
        </w:rPr>
      </w:pPr>
    </w:p>
    <w:p w:rsidR="006723DB" w:rsidRPr="00E119AB" w:rsidRDefault="00260095" w:rsidP="006B0CBE">
      <w:pPr>
        <w:rPr>
          <w:rFonts w:asciiTheme="minorEastAsia" w:hAnsiTheme="minorEastAsia"/>
          <w:kern w:val="0"/>
          <w:szCs w:val="21"/>
        </w:rPr>
      </w:pPr>
      <w:r w:rsidRPr="00E119AB">
        <w:rPr>
          <w:rFonts w:asciiTheme="minorEastAsia" w:hAnsiTheme="minorEastAsia" w:hint="eastAsia"/>
          <w:kern w:val="0"/>
          <w:szCs w:val="21"/>
        </w:rPr>
        <w:t>（申請の取り下げ）</w:t>
      </w:r>
    </w:p>
    <w:p w:rsidR="00260095" w:rsidRPr="00E119AB" w:rsidRDefault="00260095" w:rsidP="00260095">
      <w:pPr>
        <w:ind w:left="210" w:hangingChars="100" w:hanging="210"/>
        <w:rPr>
          <w:rFonts w:asciiTheme="minorEastAsia" w:hAnsiTheme="minorEastAsia"/>
          <w:kern w:val="0"/>
          <w:szCs w:val="21"/>
        </w:rPr>
      </w:pPr>
      <w:r w:rsidRPr="00E119AB">
        <w:rPr>
          <w:rFonts w:asciiTheme="minorEastAsia" w:hAnsiTheme="minorEastAsia"/>
          <w:kern w:val="0"/>
          <w:szCs w:val="21"/>
        </w:rPr>
        <w:t>第</w:t>
      </w:r>
      <w:r w:rsidR="000C3E83" w:rsidRPr="00E119AB">
        <w:rPr>
          <w:rFonts w:asciiTheme="minorEastAsia" w:hAnsiTheme="minorEastAsia"/>
          <w:kern w:val="0"/>
          <w:szCs w:val="21"/>
        </w:rPr>
        <w:t>９</w:t>
      </w:r>
      <w:r w:rsidRPr="00E119AB">
        <w:rPr>
          <w:rFonts w:asciiTheme="minorEastAsia" w:hAnsiTheme="minorEastAsia"/>
          <w:kern w:val="0"/>
          <w:szCs w:val="21"/>
        </w:rPr>
        <w:t>条　申請者は、</w:t>
      </w:r>
      <w:r w:rsidR="007C4756" w:rsidRPr="00E119AB">
        <w:rPr>
          <w:rFonts w:asciiTheme="minorEastAsia" w:hAnsiTheme="minorEastAsia"/>
          <w:kern w:val="0"/>
          <w:szCs w:val="21"/>
        </w:rPr>
        <w:t>次の</w:t>
      </w:r>
      <w:r w:rsidRPr="00E119AB">
        <w:rPr>
          <w:rFonts w:asciiTheme="minorEastAsia" w:hAnsiTheme="minorEastAsia"/>
          <w:kern w:val="0"/>
          <w:szCs w:val="21"/>
        </w:rPr>
        <w:t>各号に掲げる理由により申請を取り下げるときは、補助金交付取下げ届出書（</w:t>
      </w:r>
      <w:r w:rsidR="0007245F" w:rsidRPr="00E119AB">
        <w:rPr>
          <w:rFonts w:asciiTheme="minorEastAsia" w:hAnsiTheme="minorEastAsia"/>
          <w:kern w:val="0"/>
          <w:szCs w:val="21"/>
        </w:rPr>
        <w:t>別記</w:t>
      </w:r>
      <w:r w:rsidRPr="00E119AB">
        <w:rPr>
          <w:rFonts w:asciiTheme="minorEastAsia" w:hAnsiTheme="minorEastAsia"/>
          <w:kern w:val="0"/>
          <w:szCs w:val="21"/>
        </w:rPr>
        <w:t>様式第</w:t>
      </w:r>
      <w:r w:rsidR="00433876" w:rsidRPr="00E119AB">
        <w:rPr>
          <w:rFonts w:asciiTheme="minorEastAsia" w:hAnsiTheme="minorEastAsia"/>
          <w:kern w:val="0"/>
          <w:szCs w:val="21"/>
        </w:rPr>
        <w:t>７</w:t>
      </w:r>
      <w:r w:rsidRPr="00E119AB">
        <w:rPr>
          <w:rFonts w:asciiTheme="minorEastAsia" w:hAnsiTheme="minorEastAsia"/>
          <w:kern w:val="0"/>
          <w:szCs w:val="21"/>
        </w:rPr>
        <w:t>号）を速やかに知事に提出しなければならない。</w:t>
      </w:r>
    </w:p>
    <w:p w:rsidR="00260095" w:rsidRPr="00E119AB" w:rsidRDefault="00260095" w:rsidP="00465E1C">
      <w:pPr>
        <w:ind w:left="630" w:hangingChars="300" w:hanging="630"/>
        <w:rPr>
          <w:rFonts w:asciiTheme="minorEastAsia" w:hAnsiTheme="minorEastAsia"/>
          <w:kern w:val="0"/>
          <w:szCs w:val="21"/>
        </w:rPr>
      </w:pPr>
      <w:r w:rsidRPr="00E119AB">
        <w:rPr>
          <w:rFonts w:asciiTheme="minorEastAsia" w:hAnsiTheme="minorEastAsia" w:hint="eastAsia"/>
          <w:kern w:val="0"/>
          <w:szCs w:val="21"/>
        </w:rPr>
        <w:t xml:space="preserve">　（１）</w:t>
      </w:r>
      <w:r w:rsidR="003F74D5">
        <w:rPr>
          <w:rFonts w:asciiTheme="minorEastAsia" w:hAnsiTheme="minorEastAsia" w:hint="eastAsia"/>
          <w:kern w:val="0"/>
          <w:szCs w:val="21"/>
        </w:rPr>
        <w:t>認証ヒノキ材使用量が別表第２に掲げる使用量を下まわる</w:t>
      </w:r>
      <w:r w:rsidRPr="00E119AB">
        <w:rPr>
          <w:rFonts w:asciiTheme="minorEastAsia" w:hAnsiTheme="minorEastAsia" w:hint="eastAsia"/>
          <w:kern w:val="0"/>
          <w:szCs w:val="21"/>
        </w:rPr>
        <w:t>場合</w:t>
      </w:r>
    </w:p>
    <w:p w:rsidR="007C4756" w:rsidRPr="00E119AB" w:rsidRDefault="007C4756" w:rsidP="006B0CBE">
      <w:pPr>
        <w:rPr>
          <w:rFonts w:asciiTheme="minorEastAsia" w:hAnsiTheme="minorEastAsia"/>
          <w:kern w:val="0"/>
          <w:szCs w:val="21"/>
        </w:rPr>
      </w:pPr>
      <w:r w:rsidRPr="00E119AB">
        <w:rPr>
          <w:rFonts w:asciiTheme="minorEastAsia" w:hAnsiTheme="minorEastAsia"/>
          <w:kern w:val="0"/>
          <w:szCs w:val="21"/>
        </w:rPr>
        <w:lastRenderedPageBreak/>
        <w:t xml:space="preserve">　（２）</w:t>
      </w:r>
      <w:r w:rsidRPr="00E119AB">
        <w:rPr>
          <w:rFonts w:asciiTheme="minorEastAsia" w:hAnsiTheme="minorEastAsia" w:hint="eastAsia"/>
          <w:kern w:val="0"/>
          <w:szCs w:val="21"/>
        </w:rPr>
        <w:t>認証ヒノキ材使用部分施工完了</w:t>
      </w:r>
      <w:r w:rsidRPr="00E119AB">
        <w:rPr>
          <w:rFonts w:asciiTheme="minorEastAsia" w:hAnsiTheme="minorEastAsia"/>
          <w:kern w:val="0"/>
          <w:szCs w:val="21"/>
        </w:rPr>
        <w:t>が申請年度の</w:t>
      </w:r>
      <w:r w:rsidR="007B524B" w:rsidRPr="00E119AB">
        <w:rPr>
          <w:rFonts w:asciiTheme="minorEastAsia" w:hAnsiTheme="minorEastAsia"/>
          <w:kern w:val="0"/>
          <w:szCs w:val="21"/>
        </w:rPr>
        <w:t>３</w:t>
      </w:r>
      <w:r w:rsidRPr="00E119AB">
        <w:rPr>
          <w:rFonts w:asciiTheme="minorEastAsia" w:hAnsiTheme="minorEastAsia"/>
          <w:kern w:val="0"/>
          <w:szCs w:val="21"/>
        </w:rPr>
        <w:t>月</w:t>
      </w:r>
      <w:r w:rsidR="007B524B" w:rsidRPr="00E119AB">
        <w:rPr>
          <w:rFonts w:asciiTheme="minorEastAsia" w:hAnsiTheme="minorEastAsia"/>
          <w:kern w:val="0"/>
          <w:szCs w:val="21"/>
        </w:rPr>
        <w:t>１</w:t>
      </w:r>
      <w:r w:rsidR="00D72E34" w:rsidRPr="00E119AB">
        <w:rPr>
          <w:rFonts w:asciiTheme="minorEastAsia" w:hAnsiTheme="minorEastAsia"/>
          <w:kern w:val="0"/>
          <w:szCs w:val="21"/>
        </w:rPr>
        <w:t>５</w:t>
      </w:r>
      <w:r w:rsidRPr="00E119AB">
        <w:rPr>
          <w:rFonts w:asciiTheme="minorEastAsia" w:hAnsiTheme="minorEastAsia"/>
          <w:kern w:val="0"/>
          <w:szCs w:val="21"/>
        </w:rPr>
        <w:t>日を過ぎる場合</w:t>
      </w:r>
    </w:p>
    <w:p w:rsidR="00260095" w:rsidRPr="00E119AB" w:rsidRDefault="00260095" w:rsidP="006B0CBE">
      <w:pPr>
        <w:rPr>
          <w:rFonts w:asciiTheme="minorEastAsia" w:hAnsiTheme="minorEastAsia"/>
          <w:kern w:val="0"/>
          <w:szCs w:val="21"/>
        </w:rPr>
      </w:pPr>
      <w:r w:rsidRPr="00E119AB">
        <w:rPr>
          <w:rFonts w:asciiTheme="minorEastAsia" w:hAnsiTheme="minorEastAsia"/>
          <w:kern w:val="0"/>
          <w:szCs w:val="21"/>
        </w:rPr>
        <w:t xml:space="preserve">　</w:t>
      </w:r>
      <w:r w:rsidR="007C4756" w:rsidRPr="00E119AB">
        <w:rPr>
          <w:rFonts w:asciiTheme="minorEastAsia" w:hAnsiTheme="minorEastAsia"/>
          <w:kern w:val="0"/>
          <w:szCs w:val="21"/>
        </w:rPr>
        <w:t>（３</w:t>
      </w:r>
      <w:r w:rsidRPr="00E119AB">
        <w:rPr>
          <w:rFonts w:asciiTheme="minorEastAsia" w:hAnsiTheme="minorEastAsia"/>
          <w:kern w:val="0"/>
          <w:szCs w:val="21"/>
        </w:rPr>
        <w:t>）交付対象となる住宅の</w:t>
      </w:r>
      <w:r w:rsidR="00E64C6B" w:rsidRPr="00E119AB">
        <w:rPr>
          <w:rFonts w:asciiTheme="minorEastAsia" w:hAnsiTheme="minorEastAsia"/>
          <w:kern w:val="0"/>
          <w:szCs w:val="21"/>
        </w:rPr>
        <w:t>建設</w:t>
      </w:r>
      <w:r w:rsidRPr="00E119AB">
        <w:rPr>
          <w:rFonts w:asciiTheme="minorEastAsia" w:hAnsiTheme="minorEastAsia"/>
          <w:kern w:val="0"/>
          <w:szCs w:val="21"/>
        </w:rPr>
        <w:t>を取りやめる場合</w:t>
      </w:r>
    </w:p>
    <w:p w:rsidR="00260095" w:rsidRPr="00E119AB" w:rsidRDefault="00260095" w:rsidP="006B0CBE">
      <w:pPr>
        <w:rPr>
          <w:rFonts w:asciiTheme="minorEastAsia" w:hAnsiTheme="minorEastAsia"/>
          <w:kern w:val="0"/>
          <w:szCs w:val="21"/>
        </w:rPr>
      </w:pPr>
      <w:r w:rsidRPr="00E119AB">
        <w:rPr>
          <w:rFonts w:asciiTheme="minorEastAsia" w:hAnsiTheme="minorEastAsia"/>
          <w:kern w:val="0"/>
          <w:szCs w:val="21"/>
        </w:rPr>
        <w:t xml:space="preserve">　</w:t>
      </w:r>
      <w:r w:rsidR="007C4756" w:rsidRPr="00E119AB">
        <w:rPr>
          <w:rFonts w:asciiTheme="minorEastAsia" w:hAnsiTheme="minorEastAsia"/>
          <w:kern w:val="0"/>
          <w:szCs w:val="21"/>
        </w:rPr>
        <w:t>（４</w:t>
      </w:r>
      <w:r w:rsidRPr="00E119AB">
        <w:rPr>
          <w:rFonts w:asciiTheme="minorEastAsia" w:hAnsiTheme="minorEastAsia"/>
          <w:kern w:val="0"/>
          <w:szCs w:val="21"/>
        </w:rPr>
        <w:t>）その他申請を取り下げる事由が発生した場合</w:t>
      </w:r>
    </w:p>
    <w:p w:rsidR="00260095" w:rsidRPr="00E119AB" w:rsidRDefault="00260095" w:rsidP="006B0CBE">
      <w:pPr>
        <w:rPr>
          <w:rFonts w:asciiTheme="minorEastAsia" w:hAnsiTheme="minorEastAsia"/>
          <w:kern w:val="0"/>
          <w:szCs w:val="21"/>
        </w:rPr>
      </w:pPr>
    </w:p>
    <w:p w:rsidR="00812B7C" w:rsidRPr="00E119AB" w:rsidRDefault="00812B7C" w:rsidP="006B0CBE">
      <w:pPr>
        <w:rPr>
          <w:rFonts w:asciiTheme="minorEastAsia" w:hAnsiTheme="minorEastAsia"/>
          <w:kern w:val="0"/>
          <w:szCs w:val="21"/>
        </w:rPr>
      </w:pPr>
      <w:r w:rsidRPr="00E119AB">
        <w:rPr>
          <w:rFonts w:asciiTheme="minorEastAsia" w:hAnsiTheme="minorEastAsia" w:hint="eastAsia"/>
          <w:kern w:val="0"/>
          <w:szCs w:val="21"/>
        </w:rPr>
        <w:t>（実績報告）</w:t>
      </w:r>
    </w:p>
    <w:p w:rsidR="006B0CBE" w:rsidRDefault="00260095" w:rsidP="006B0CBE">
      <w:pPr>
        <w:ind w:left="210" w:hangingChars="100" w:hanging="210"/>
        <w:rPr>
          <w:rFonts w:asciiTheme="minorEastAsia" w:hAnsiTheme="minorEastAsia"/>
          <w:kern w:val="0"/>
          <w:szCs w:val="21"/>
        </w:rPr>
      </w:pPr>
      <w:r w:rsidRPr="00E119AB">
        <w:rPr>
          <w:rFonts w:asciiTheme="minorEastAsia" w:hAnsiTheme="minorEastAsia" w:hint="eastAsia"/>
          <w:kern w:val="0"/>
          <w:szCs w:val="21"/>
        </w:rPr>
        <w:t>第</w:t>
      </w:r>
      <w:r w:rsidR="00A95AC3" w:rsidRPr="00E119AB">
        <w:rPr>
          <w:rFonts w:asciiTheme="minorEastAsia" w:hAnsiTheme="minorEastAsia" w:hint="eastAsia"/>
          <w:kern w:val="0"/>
          <w:szCs w:val="21"/>
        </w:rPr>
        <w:t>１</w:t>
      </w:r>
      <w:r w:rsidR="000C3E83" w:rsidRPr="00E119AB">
        <w:rPr>
          <w:rFonts w:asciiTheme="minorEastAsia" w:hAnsiTheme="minorEastAsia" w:hint="eastAsia"/>
          <w:kern w:val="0"/>
          <w:szCs w:val="21"/>
        </w:rPr>
        <w:t>０</w:t>
      </w:r>
      <w:r w:rsidR="00812B7C" w:rsidRPr="00E119AB">
        <w:rPr>
          <w:rFonts w:asciiTheme="minorEastAsia" w:hAnsiTheme="minorEastAsia" w:hint="eastAsia"/>
          <w:kern w:val="0"/>
          <w:szCs w:val="21"/>
        </w:rPr>
        <w:t>条</w:t>
      </w:r>
      <w:r w:rsidR="006B0CBE" w:rsidRPr="00E119AB">
        <w:rPr>
          <w:rFonts w:asciiTheme="minorEastAsia" w:hAnsiTheme="minorEastAsia" w:hint="eastAsia"/>
          <w:kern w:val="0"/>
          <w:szCs w:val="21"/>
        </w:rPr>
        <w:t xml:space="preserve">　</w:t>
      </w:r>
      <w:r w:rsidR="00812B7C" w:rsidRPr="00E119AB">
        <w:rPr>
          <w:rFonts w:asciiTheme="minorEastAsia" w:hAnsiTheme="minorEastAsia" w:hint="eastAsia"/>
          <w:kern w:val="0"/>
          <w:szCs w:val="21"/>
        </w:rPr>
        <w:t>申</w:t>
      </w:r>
      <w:r w:rsidR="008B4621" w:rsidRPr="00E119AB">
        <w:rPr>
          <w:rFonts w:asciiTheme="minorEastAsia" w:hAnsiTheme="minorEastAsia" w:hint="eastAsia"/>
          <w:kern w:val="0"/>
          <w:szCs w:val="21"/>
        </w:rPr>
        <w:t>請者は、</w:t>
      </w:r>
      <w:r w:rsidR="00F97F12" w:rsidRPr="00E119AB">
        <w:rPr>
          <w:rFonts w:asciiTheme="minorEastAsia" w:hAnsiTheme="minorEastAsia" w:hint="eastAsia"/>
          <w:kern w:val="0"/>
          <w:szCs w:val="21"/>
        </w:rPr>
        <w:t>補助の対象となる</w:t>
      </w:r>
      <w:r w:rsidR="00094F2F" w:rsidRPr="00E119AB">
        <w:rPr>
          <w:rFonts w:asciiTheme="minorEastAsia" w:hAnsiTheme="minorEastAsia" w:hint="eastAsia"/>
          <w:kern w:val="0"/>
          <w:szCs w:val="21"/>
        </w:rPr>
        <w:t>認証ヒノキ材使用部分の施工を完了</w:t>
      </w:r>
      <w:r w:rsidR="00F97F12" w:rsidRPr="00E119AB">
        <w:rPr>
          <w:rFonts w:asciiTheme="minorEastAsia" w:hAnsiTheme="minorEastAsia" w:hint="eastAsia"/>
          <w:kern w:val="0"/>
          <w:szCs w:val="21"/>
        </w:rPr>
        <w:t>した時は遅滞なく</w:t>
      </w:r>
      <w:r w:rsidR="006B0CBE" w:rsidRPr="00E119AB">
        <w:rPr>
          <w:rFonts w:asciiTheme="minorEastAsia" w:hAnsiTheme="minorEastAsia" w:hint="eastAsia"/>
          <w:kern w:val="0"/>
          <w:szCs w:val="21"/>
        </w:rPr>
        <w:t>、実績報告書（別記様式第</w:t>
      </w:r>
      <w:r w:rsidR="00433876" w:rsidRPr="00E119AB">
        <w:rPr>
          <w:rFonts w:asciiTheme="minorEastAsia" w:hAnsiTheme="minorEastAsia" w:hint="eastAsia"/>
          <w:kern w:val="0"/>
          <w:szCs w:val="21"/>
        </w:rPr>
        <w:t>８</w:t>
      </w:r>
      <w:r w:rsidR="00812B7C" w:rsidRPr="00E119AB">
        <w:rPr>
          <w:rFonts w:asciiTheme="minorEastAsia" w:hAnsiTheme="minorEastAsia" w:hint="eastAsia"/>
          <w:kern w:val="0"/>
          <w:szCs w:val="21"/>
        </w:rPr>
        <w:t>号）に別表第</w:t>
      </w:r>
      <w:r w:rsidR="00C42821">
        <w:rPr>
          <w:rFonts w:asciiTheme="minorEastAsia" w:hAnsiTheme="minorEastAsia" w:hint="eastAsia"/>
          <w:kern w:val="0"/>
          <w:szCs w:val="21"/>
        </w:rPr>
        <w:t>４</w:t>
      </w:r>
      <w:r w:rsidR="00812B7C" w:rsidRPr="00E119AB">
        <w:rPr>
          <w:rFonts w:asciiTheme="minorEastAsia" w:hAnsiTheme="minorEastAsia" w:hint="eastAsia"/>
          <w:kern w:val="0"/>
          <w:szCs w:val="21"/>
        </w:rPr>
        <w:t>に掲げる書類を添付し、</w:t>
      </w:r>
      <w:r w:rsidR="006B0CBE" w:rsidRPr="00E119AB">
        <w:rPr>
          <w:rFonts w:asciiTheme="minorEastAsia" w:hAnsiTheme="minorEastAsia" w:hint="eastAsia"/>
          <w:kern w:val="0"/>
          <w:szCs w:val="21"/>
        </w:rPr>
        <w:t>協議会</w:t>
      </w:r>
      <w:r w:rsidR="00812B7C" w:rsidRPr="00E119AB">
        <w:rPr>
          <w:rFonts w:asciiTheme="minorEastAsia" w:hAnsiTheme="minorEastAsia" w:hint="eastAsia"/>
          <w:kern w:val="0"/>
          <w:szCs w:val="21"/>
        </w:rPr>
        <w:t>を経由して知事に提出しなければならない。</w:t>
      </w:r>
      <w:r w:rsidR="00496EFC">
        <w:rPr>
          <w:rFonts w:asciiTheme="minorEastAsia" w:hAnsiTheme="minorEastAsia" w:hint="eastAsia"/>
          <w:kern w:val="0"/>
          <w:szCs w:val="21"/>
        </w:rPr>
        <w:t>ただし、モデル住宅の補助金対象区分については、別表第２の交付要件を満たした後に、遅滞なく提出することとする。</w:t>
      </w:r>
    </w:p>
    <w:p w:rsidR="00CC04C3" w:rsidRPr="00285AA5" w:rsidRDefault="00CC04C3" w:rsidP="00CC04C3">
      <w:pPr>
        <w:ind w:left="210" w:hangingChars="100" w:hanging="210"/>
        <w:rPr>
          <w:rFonts w:hAnsi="ＭＳ 明朝"/>
          <w:kern w:val="0"/>
          <w:sz w:val="22"/>
        </w:rPr>
      </w:pPr>
      <w:r>
        <w:rPr>
          <w:rFonts w:asciiTheme="minorEastAsia" w:hAnsiTheme="minorEastAsia"/>
          <w:kern w:val="0"/>
          <w:szCs w:val="21"/>
        </w:rPr>
        <w:t xml:space="preserve">２　</w:t>
      </w:r>
      <w:r>
        <w:rPr>
          <w:rFonts w:hAnsi="ＭＳ 明朝" w:hint="eastAsia"/>
          <w:kern w:val="0"/>
          <w:sz w:val="22"/>
        </w:rPr>
        <w:t>第６</w:t>
      </w:r>
      <w:r w:rsidRPr="00285AA5">
        <w:rPr>
          <w:rFonts w:hAnsi="ＭＳ 明朝" w:hint="eastAsia"/>
          <w:kern w:val="0"/>
          <w:sz w:val="22"/>
        </w:rPr>
        <w:t>条第２項ただし書きにより交付申請をした補助事業者は、前項の実績報告書を提出するに当たって、当該補助金に係る仕入れに係る消費税等相当額が明らかになった場合には、これを補助金額から減額して報告しなければならない。</w:t>
      </w:r>
    </w:p>
    <w:p w:rsidR="00CC04C3" w:rsidRPr="00285AA5" w:rsidRDefault="00CC04C3" w:rsidP="00CC04C3">
      <w:pPr>
        <w:ind w:left="220" w:hangingChars="100" w:hanging="220"/>
        <w:rPr>
          <w:rFonts w:hAnsi="ＭＳ 明朝"/>
          <w:kern w:val="0"/>
          <w:sz w:val="22"/>
        </w:rPr>
      </w:pPr>
      <w:r>
        <w:rPr>
          <w:rFonts w:hAnsi="ＭＳ 明朝" w:hint="eastAsia"/>
          <w:kern w:val="0"/>
          <w:sz w:val="22"/>
        </w:rPr>
        <w:t>３　第６</w:t>
      </w:r>
      <w:r w:rsidRPr="00285AA5">
        <w:rPr>
          <w:rFonts w:hAnsi="ＭＳ 明朝" w:hint="eastAsia"/>
          <w:kern w:val="0"/>
          <w:sz w:val="22"/>
        </w:rPr>
        <w:t>条第２項ただし書きにより交付申請をした補助事業者は、第１項の実績報告書を提出した後において、消費税及び地方消費税の申告により当該補助金に係る仕入れに係る消費税等相当額が確定した場合には、その金額（前項の規定により減額した場合には、その金額が減じた額</w:t>
      </w:r>
      <w:r>
        <w:rPr>
          <w:rFonts w:hAnsi="ＭＳ 明朝" w:hint="eastAsia"/>
          <w:kern w:val="0"/>
          <w:sz w:val="22"/>
        </w:rPr>
        <w:t>を上回る部分の金額）を仕入れに係る消費税等相当額報告書（様式第９</w:t>
      </w:r>
      <w:r w:rsidRPr="00285AA5">
        <w:rPr>
          <w:rFonts w:hAnsi="ＭＳ 明朝" w:hint="eastAsia"/>
          <w:kern w:val="0"/>
          <w:sz w:val="22"/>
        </w:rPr>
        <w:t>号）により速やかに知事に報告するとともに、補助金の交付を受けた後においては、知事の返還命令を受けてこれを返還しなければならない。</w:t>
      </w:r>
    </w:p>
    <w:p w:rsidR="00117009" w:rsidRPr="00E119AB" w:rsidRDefault="00117009" w:rsidP="00B87152">
      <w:pPr>
        <w:rPr>
          <w:rFonts w:asciiTheme="minorEastAsia" w:hAnsiTheme="minorEastAsia"/>
          <w:kern w:val="0"/>
          <w:szCs w:val="21"/>
        </w:rPr>
      </w:pPr>
    </w:p>
    <w:p w:rsidR="00812B7C" w:rsidRPr="00E119AB" w:rsidRDefault="00812B7C" w:rsidP="006B0CBE">
      <w:pPr>
        <w:rPr>
          <w:rFonts w:asciiTheme="minorEastAsia" w:hAnsiTheme="minorEastAsia"/>
          <w:kern w:val="0"/>
          <w:szCs w:val="21"/>
        </w:rPr>
      </w:pPr>
      <w:r w:rsidRPr="00E119AB">
        <w:rPr>
          <w:rFonts w:asciiTheme="minorEastAsia" w:hAnsiTheme="minorEastAsia" w:hint="eastAsia"/>
          <w:kern w:val="0"/>
          <w:szCs w:val="21"/>
        </w:rPr>
        <w:t>（額の確定）</w:t>
      </w:r>
    </w:p>
    <w:p w:rsidR="006B0CBE" w:rsidRPr="00E119AB" w:rsidRDefault="00260095" w:rsidP="006B0CBE">
      <w:pPr>
        <w:ind w:left="210" w:hangingChars="100" w:hanging="210"/>
        <w:rPr>
          <w:rFonts w:asciiTheme="minorEastAsia" w:hAnsiTheme="minorEastAsia"/>
          <w:kern w:val="0"/>
          <w:szCs w:val="21"/>
        </w:rPr>
      </w:pPr>
      <w:r w:rsidRPr="00E119AB">
        <w:rPr>
          <w:rFonts w:asciiTheme="minorEastAsia" w:hAnsiTheme="minorEastAsia" w:hint="eastAsia"/>
          <w:kern w:val="0"/>
          <w:szCs w:val="21"/>
        </w:rPr>
        <w:t>第</w:t>
      </w:r>
      <w:r w:rsidR="00A95AC3" w:rsidRPr="00E119AB">
        <w:rPr>
          <w:rFonts w:asciiTheme="minorEastAsia" w:hAnsiTheme="minorEastAsia" w:hint="eastAsia"/>
          <w:kern w:val="0"/>
          <w:szCs w:val="21"/>
        </w:rPr>
        <w:t>１</w:t>
      </w:r>
      <w:r w:rsidR="000C3E83" w:rsidRPr="00E119AB">
        <w:rPr>
          <w:rFonts w:asciiTheme="minorEastAsia" w:hAnsiTheme="minorEastAsia" w:hint="eastAsia"/>
          <w:kern w:val="0"/>
          <w:szCs w:val="21"/>
        </w:rPr>
        <w:t>１</w:t>
      </w:r>
      <w:r w:rsidR="00812B7C" w:rsidRPr="00E119AB">
        <w:rPr>
          <w:rFonts w:asciiTheme="minorEastAsia" w:hAnsiTheme="minorEastAsia" w:hint="eastAsia"/>
          <w:kern w:val="0"/>
          <w:szCs w:val="21"/>
        </w:rPr>
        <w:t>条</w:t>
      </w:r>
      <w:r w:rsidR="006B0CBE" w:rsidRPr="00E119AB">
        <w:rPr>
          <w:rFonts w:asciiTheme="minorEastAsia" w:hAnsiTheme="minorEastAsia" w:hint="eastAsia"/>
          <w:kern w:val="0"/>
          <w:szCs w:val="21"/>
        </w:rPr>
        <w:t xml:space="preserve">　</w:t>
      </w:r>
      <w:r w:rsidR="00812B7C" w:rsidRPr="00E119AB">
        <w:rPr>
          <w:rFonts w:asciiTheme="minorEastAsia" w:hAnsiTheme="minorEastAsia" w:hint="eastAsia"/>
          <w:kern w:val="0"/>
          <w:szCs w:val="21"/>
        </w:rPr>
        <w:t>知事は、前条</w:t>
      </w:r>
      <w:r w:rsidR="00F52E60" w:rsidRPr="00E119AB">
        <w:rPr>
          <w:rFonts w:asciiTheme="minorEastAsia" w:hAnsiTheme="minorEastAsia" w:hint="eastAsia"/>
          <w:kern w:val="0"/>
          <w:szCs w:val="21"/>
        </w:rPr>
        <w:t>の規定に基づき</w:t>
      </w:r>
      <w:r w:rsidR="001A23AB" w:rsidRPr="00E119AB">
        <w:rPr>
          <w:rFonts w:asciiTheme="minorEastAsia" w:hAnsiTheme="minorEastAsia" w:hint="eastAsia"/>
          <w:kern w:val="0"/>
          <w:szCs w:val="21"/>
        </w:rPr>
        <w:t>実績</w:t>
      </w:r>
      <w:r w:rsidR="00812B7C" w:rsidRPr="00E119AB">
        <w:rPr>
          <w:rFonts w:asciiTheme="minorEastAsia" w:hAnsiTheme="minorEastAsia" w:hint="eastAsia"/>
          <w:kern w:val="0"/>
          <w:szCs w:val="21"/>
        </w:rPr>
        <w:t>報告書が提出されたときは、その内容について審査し、適当と認めたときは、その額を確定するとと</w:t>
      </w:r>
      <w:r w:rsidR="00F8358A" w:rsidRPr="00E119AB">
        <w:rPr>
          <w:rFonts w:asciiTheme="minorEastAsia" w:hAnsiTheme="minorEastAsia" w:hint="eastAsia"/>
          <w:kern w:val="0"/>
          <w:szCs w:val="21"/>
        </w:rPr>
        <w:t>もに補助金額の確定通知書（別記様式第</w:t>
      </w:r>
      <w:r w:rsidR="00CC04C3">
        <w:rPr>
          <w:rFonts w:asciiTheme="minorEastAsia" w:hAnsiTheme="minorEastAsia"/>
          <w:kern w:val="0"/>
          <w:szCs w:val="21"/>
        </w:rPr>
        <w:t>１０</w:t>
      </w:r>
      <w:r w:rsidR="00812B7C" w:rsidRPr="00E119AB">
        <w:rPr>
          <w:rFonts w:asciiTheme="minorEastAsia" w:hAnsiTheme="minorEastAsia" w:hint="eastAsia"/>
          <w:kern w:val="0"/>
          <w:szCs w:val="21"/>
        </w:rPr>
        <w:t>号）により当該申請者に通知</w:t>
      </w:r>
      <w:r w:rsidR="008011F6" w:rsidRPr="00E119AB">
        <w:rPr>
          <w:rFonts w:asciiTheme="minorEastAsia" w:hAnsiTheme="minorEastAsia" w:hint="eastAsia"/>
          <w:kern w:val="0"/>
          <w:szCs w:val="21"/>
        </w:rPr>
        <w:t>する</w:t>
      </w:r>
      <w:r w:rsidR="00812B7C" w:rsidRPr="00E119AB">
        <w:rPr>
          <w:rFonts w:asciiTheme="minorEastAsia" w:hAnsiTheme="minorEastAsia" w:hint="eastAsia"/>
          <w:kern w:val="0"/>
          <w:szCs w:val="21"/>
        </w:rPr>
        <w:t>。</w:t>
      </w:r>
    </w:p>
    <w:p w:rsidR="00DD0015" w:rsidRPr="00E119AB" w:rsidRDefault="00DD0015" w:rsidP="006B0CBE">
      <w:pPr>
        <w:rPr>
          <w:rFonts w:asciiTheme="minorEastAsia" w:hAnsiTheme="minorEastAsia"/>
          <w:kern w:val="0"/>
          <w:szCs w:val="21"/>
        </w:rPr>
      </w:pPr>
    </w:p>
    <w:p w:rsidR="008011F6" w:rsidRPr="00E119AB" w:rsidRDefault="008011F6" w:rsidP="006B0CBE">
      <w:pPr>
        <w:rPr>
          <w:rFonts w:asciiTheme="minorEastAsia" w:hAnsiTheme="minorEastAsia"/>
          <w:kern w:val="0"/>
          <w:szCs w:val="21"/>
        </w:rPr>
      </w:pPr>
      <w:r w:rsidRPr="00E119AB">
        <w:rPr>
          <w:rFonts w:asciiTheme="minorEastAsia" w:hAnsiTheme="minorEastAsia"/>
          <w:kern w:val="0"/>
          <w:szCs w:val="21"/>
        </w:rPr>
        <w:t>（補助金の交付）</w:t>
      </w:r>
    </w:p>
    <w:p w:rsidR="008011F6" w:rsidRPr="00E119AB" w:rsidRDefault="00A95AC3" w:rsidP="008011F6">
      <w:pPr>
        <w:ind w:left="210" w:hangingChars="100" w:hanging="210"/>
        <w:rPr>
          <w:rFonts w:asciiTheme="minorEastAsia" w:hAnsiTheme="minorEastAsia"/>
          <w:kern w:val="0"/>
          <w:szCs w:val="21"/>
        </w:rPr>
      </w:pPr>
      <w:r w:rsidRPr="00E119AB">
        <w:rPr>
          <w:rFonts w:asciiTheme="minorEastAsia" w:hAnsiTheme="minorEastAsia"/>
          <w:kern w:val="0"/>
          <w:szCs w:val="21"/>
        </w:rPr>
        <w:t>第１</w:t>
      </w:r>
      <w:r w:rsidR="000C3E83" w:rsidRPr="00E119AB">
        <w:rPr>
          <w:rFonts w:asciiTheme="minorEastAsia" w:hAnsiTheme="minorEastAsia"/>
          <w:kern w:val="0"/>
          <w:szCs w:val="21"/>
        </w:rPr>
        <w:t>２</w:t>
      </w:r>
      <w:r w:rsidR="008011F6" w:rsidRPr="00E119AB">
        <w:rPr>
          <w:rFonts w:asciiTheme="minorEastAsia" w:hAnsiTheme="minorEastAsia"/>
          <w:kern w:val="0"/>
          <w:szCs w:val="21"/>
        </w:rPr>
        <w:t>条　補助金は、前条の規定により交付すべき補助金の額を確定した後に支払うものとする。</w:t>
      </w:r>
    </w:p>
    <w:p w:rsidR="008011F6" w:rsidRPr="00E119AB" w:rsidRDefault="008011F6" w:rsidP="008011F6">
      <w:pPr>
        <w:ind w:left="210" w:hangingChars="100" w:hanging="210"/>
        <w:rPr>
          <w:rFonts w:asciiTheme="minorEastAsia" w:hAnsiTheme="minorEastAsia"/>
          <w:kern w:val="0"/>
          <w:szCs w:val="21"/>
        </w:rPr>
      </w:pPr>
      <w:r w:rsidRPr="00E119AB">
        <w:rPr>
          <w:rFonts w:asciiTheme="minorEastAsia" w:hAnsiTheme="minorEastAsia"/>
          <w:kern w:val="0"/>
          <w:szCs w:val="21"/>
        </w:rPr>
        <w:t>２　申請者は、前項の規定により補助金の支払を受けようとするときは、補助金交付請求書（別記様式第</w:t>
      </w:r>
      <w:r w:rsidR="00CC04C3">
        <w:rPr>
          <w:rFonts w:asciiTheme="minorEastAsia" w:hAnsiTheme="minorEastAsia"/>
          <w:kern w:val="0"/>
          <w:szCs w:val="21"/>
        </w:rPr>
        <w:t>１１</w:t>
      </w:r>
      <w:r w:rsidRPr="00E119AB">
        <w:rPr>
          <w:rFonts w:asciiTheme="minorEastAsia" w:hAnsiTheme="minorEastAsia"/>
          <w:kern w:val="0"/>
          <w:szCs w:val="21"/>
        </w:rPr>
        <w:t>号）を知事に提出しなければならない。</w:t>
      </w:r>
    </w:p>
    <w:p w:rsidR="00DE4B70" w:rsidRPr="00E119AB" w:rsidRDefault="00DE4B70" w:rsidP="008011F6">
      <w:pPr>
        <w:ind w:left="210" w:hangingChars="100" w:hanging="210"/>
        <w:rPr>
          <w:rFonts w:asciiTheme="minorEastAsia" w:hAnsiTheme="minorEastAsia"/>
          <w:kern w:val="0"/>
          <w:szCs w:val="21"/>
        </w:rPr>
      </w:pPr>
    </w:p>
    <w:p w:rsidR="00812B7C" w:rsidRPr="00E119AB" w:rsidRDefault="00812B7C" w:rsidP="006B0CBE">
      <w:pPr>
        <w:rPr>
          <w:rFonts w:asciiTheme="minorEastAsia" w:hAnsiTheme="minorEastAsia"/>
          <w:kern w:val="0"/>
          <w:szCs w:val="21"/>
        </w:rPr>
      </w:pPr>
      <w:r w:rsidRPr="00E119AB">
        <w:rPr>
          <w:rFonts w:asciiTheme="minorEastAsia" w:hAnsiTheme="minorEastAsia" w:hint="eastAsia"/>
          <w:kern w:val="0"/>
          <w:szCs w:val="21"/>
        </w:rPr>
        <w:t>（居住開始の届出）</w:t>
      </w:r>
    </w:p>
    <w:p w:rsidR="00812B7C" w:rsidRPr="00E119AB" w:rsidRDefault="00260095" w:rsidP="006B0CBE">
      <w:pPr>
        <w:ind w:left="210" w:hangingChars="100" w:hanging="210"/>
        <w:rPr>
          <w:rFonts w:asciiTheme="minorEastAsia" w:hAnsiTheme="minorEastAsia"/>
          <w:kern w:val="0"/>
          <w:szCs w:val="21"/>
        </w:rPr>
      </w:pPr>
      <w:r w:rsidRPr="00E119AB">
        <w:rPr>
          <w:rFonts w:asciiTheme="minorEastAsia" w:hAnsiTheme="minorEastAsia" w:hint="eastAsia"/>
          <w:kern w:val="0"/>
          <w:szCs w:val="21"/>
        </w:rPr>
        <w:t>第１</w:t>
      </w:r>
      <w:r w:rsidR="000C3E83" w:rsidRPr="00E119AB">
        <w:rPr>
          <w:rFonts w:asciiTheme="minorEastAsia" w:hAnsiTheme="minorEastAsia" w:hint="eastAsia"/>
          <w:kern w:val="0"/>
          <w:szCs w:val="21"/>
        </w:rPr>
        <w:t>３</w:t>
      </w:r>
      <w:r w:rsidR="00812B7C" w:rsidRPr="00E119AB">
        <w:rPr>
          <w:rFonts w:asciiTheme="minorEastAsia" w:hAnsiTheme="minorEastAsia" w:hint="eastAsia"/>
          <w:kern w:val="0"/>
          <w:szCs w:val="21"/>
        </w:rPr>
        <w:t>条</w:t>
      </w:r>
      <w:r w:rsidR="006B0CBE" w:rsidRPr="00E119AB">
        <w:rPr>
          <w:rFonts w:asciiTheme="minorEastAsia" w:hAnsiTheme="minorEastAsia" w:hint="eastAsia"/>
          <w:kern w:val="0"/>
          <w:szCs w:val="21"/>
        </w:rPr>
        <w:t xml:space="preserve">　</w:t>
      </w:r>
      <w:r w:rsidR="005C0424" w:rsidRPr="00E119AB">
        <w:rPr>
          <w:rFonts w:asciiTheme="minorEastAsia" w:hAnsiTheme="minorEastAsia" w:hint="eastAsia"/>
          <w:kern w:val="0"/>
          <w:szCs w:val="21"/>
        </w:rPr>
        <w:t>本補助金の交付を受けた</w:t>
      </w:r>
      <w:r w:rsidR="00812B7C" w:rsidRPr="00E119AB">
        <w:rPr>
          <w:rFonts w:asciiTheme="minorEastAsia" w:hAnsiTheme="minorEastAsia" w:hint="eastAsia"/>
          <w:kern w:val="0"/>
          <w:szCs w:val="21"/>
        </w:rPr>
        <w:t>者が</w:t>
      </w:r>
      <w:r w:rsidR="005C0424" w:rsidRPr="00E119AB">
        <w:rPr>
          <w:rFonts w:asciiTheme="minorEastAsia" w:hAnsiTheme="minorEastAsia" w:hint="eastAsia"/>
          <w:kern w:val="0"/>
          <w:szCs w:val="21"/>
        </w:rPr>
        <w:t>、</w:t>
      </w:r>
      <w:r w:rsidR="00812B7C" w:rsidRPr="00E119AB">
        <w:rPr>
          <w:rFonts w:asciiTheme="minorEastAsia" w:hAnsiTheme="minorEastAsia" w:hint="eastAsia"/>
          <w:kern w:val="0"/>
          <w:szCs w:val="21"/>
        </w:rPr>
        <w:t>当該住宅へ居住を始</w:t>
      </w:r>
      <w:r w:rsidR="008B4621" w:rsidRPr="00E119AB">
        <w:rPr>
          <w:rFonts w:asciiTheme="minorEastAsia" w:hAnsiTheme="minorEastAsia" w:hint="eastAsia"/>
          <w:kern w:val="0"/>
          <w:szCs w:val="21"/>
        </w:rPr>
        <w:t>めたときは、速やかに居住開始届（別記様式第</w:t>
      </w:r>
      <w:r w:rsidR="00CC04C3">
        <w:rPr>
          <w:rFonts w:asciiTheme="minorEastAsia" w:hAnsiTheme="minorEastAsia"/>
          <w:kern w:val="0"/>
          <w:szCs w:val="21"/>
        </w:rPr>
        <w:t>１２</w:t>
      </w:r>
      <w:r w:rsidR="00812B7C" w:rsidRPr="00E119AB">
        <w:rPr>
          <w:rFonts w:asciiTheme="minorEastAsia" w:hAnsiTheme="minorEastAsia" w:hint="eastAsia"/>
          <w:kern w:val="0"/>
          <w:szCs w:val="21"/>
        </w:rPr>
        <w:t>号）により知事に届け出なければならない。</w:t>
      </w:r>
      <w:r w:rsidR="00DE4B70">
        <w:rPr>
          <w:rFonts w:asciiTheme="minorEastAsia" w:hAnsiTheme="minorEastAsia" w:hint="eastAsia"/>
          <w:kern w:val="0"/>
          <w:szCs w:val="21"/>
        </w:rPr>
        <w:t>（ただし、新築の場合</w:t>
      </w:r>
      <w:r w:rsidR="00C44577">
        <w:rPr>
          <w:rFonts w:asciiTheme="minorEastAsia" w:hAnsiTheme="minorEastAsia" w:hint="eastAsia"/>
          <w:kern w:val="0"/>
          <w:szCs w:val="21"/>
        </w:rPr>
        <w:t>のみ</w:t>
      </w:r>
      <w:r w:rsidR="00DE4B70">
        <w:rPr>
          <w:rFonts w:asciiTheme="minorEastAsia" w:hAnsiTheme="minorEastAsia" w:hint="eastAsia"/>
          <w:kern w:val="0"/>
          <w:szCs w:val="21"/>
        </w:rPr>
        <w:t>。）</w:t>
      </w:r>
    </w:p>
    <w:p w:rsidR="006B0CBE" w:rsidRPr="00E119AB" w:rsidRDefault="006B0CBE" w:rsidP="006B0CBE">
      <w:pPr>
        <w:rPr>
          <w:rFonts w:asciiTheme="minorEastAsia" w:hAnsiTheme="minorEastAsia"/>
          <w:kern w:val="0"/>
          <w:szCs w:val="21"/>
        </w:rPr>
      </w:pPr>
    </w:p>
    <w:p w:rsidR="00812B7C" w:rsidRPr="00E119AB" w:rsidRDefault="00812B7C" w:rsidP="006B0CBE">
      <w:pPr>
        <w:rPr>
          <w:rFonts w:asciiTheme="minorEastAsia" w:hAnsiTheme="minorEastAsia"/>
          <w:kern w:val="0"/>
          <w:szCs w:val="21"/>
        </w:rPr>
      </w:pPr>
      <w:r w:rsidRPr="00E119AB">
        <w:rPr>
          <w:rFonts w:asciiTheme="minorEastAsia" w:hAnsiTheme="minorEastAsia" w:hint="eastAsia"/>
          <w:kern w:val="0"/>
          <w:szCs w:val="21"/>
        </w:rPr>
        <w:t>（</w:t>
      </w:r>
      <w:r w:rsidR="00A95AC3" w:rsidRPr="00E119AB">
        <w:rPr>
          <w:rFonts w:asciiTheme="minorEastAsia" w:hAnsiTheme="minorEastAsia" w:hint="eastAsia"/>
          <w:kern w:val="0"/>
          <w:szCs w:val="21"/>
        </w:rPr>
        <w:t>補助金交付の取り消し等</w:t>
      </w:r>
      <w:r w:rsidRPr="00E119AB">
        <w:rPr>
          <w:rFonts w:asciiTheme="minorEastAsia" w:hAnsiTheme="minorEastAsia" w:hint="eastAsia"/>
          <w:kern w:val="0"/>
          <w:szCs w:val="21"/>
        </w:rPr>
        <w:t>）</w:t>
      </w:r>
    </w:p>
    <w:p w:rsidR="00F52E60" w:rsidRPr="00E119AB" w:rsidRDefault="00260095" w:rsidP="006B0CBE">
      <w:pPr>
        <w:ind w:left="210" w:hangingChars="100" w:hanging="210"/>
        <w:rPr>
          <w:rFonts w:asciiTheme="minorEastAsia" w:hAnsiTheme="minorEastAsia"/>
          <w:kern w:val="0"/>
          <w:szCs w:val="21"/>
        </w:rPr>
      </w:pPr>
      <w:r w:rsidRPr="00E119AB">
        <w:rPr>
          <w:rFonts w:asciiTheme="minorEastAsia" w:hAnsiTheme="minorEastAsia" w:hint="eastAsia"/>
          <w:kern w:val="0"/>
          <w:szCs w:val="21"/>
        </w:rPr>
        <w:t>第１</w:t>
      </w:r>
      <w:r w:rsidR="000C3E83" w:rsidRPr="00E119AB">
        <w:rPr>
          <w:rFonts w:asciiTheme="minorEastAsia" w:hAnsiTheme="minorEastAsia" w:hint="eastAsia"/>
          <w:kern w:val="0"/>
          <w:szCs w:val="21"/>
        </w:rPr>
        <w:t>４</w:t>
      </w:r>
      <w:r w:rsidR="00812B7C" w:rsidRPr="00E119AB">
        <w:rPr>
          <w:rFonts w:asciiTheme="minorEastAsia" w:hAnsiTheme="minorEastAsia" w:hint="eastAsia"/>
          <w:kern w:val="0"/>
          <w:szCs w:val="21"/>
        </w:rPr>
        <w:t>条</w:t>
      </w:r>
      <w:r w:rsidR="006B0CBE" w:rsidRPr="00E119AB">
        <w:rPr>
          <w:rFonts w:asciiTheme="minorEastAsia" w:hAnsiTheme="minorEastAsia" w:hint="eastAsia"/>
          <w:kern w:val="0"/>
          <w:szCs w:val="21"/>
        </w:rPr>
        <w:t xml:space="preserve">　</w:t>
      </w:r>
      <w:r w:rsidR="00A95AC3" w:rsidRPr="00E119AB">
        <w:rPr>
          <w:rFonts w:asciiTheme="minorEastAsia" w:hAnsiTheme="minorEastAsia" w:hint="eastAsia"/>
          <w:kern w:val="0"/>
          <w:szCs w:val="21"/>
        </w:rPr>
        <w:t>知事は、</w:t>
      </w:r>
      <w:r w:rsidR="00F52E60" w:rsidRPr="00E119AB">
        <w:rPr>
          <w:rFonts w:asciiTheme="minorEastAsia" w:hAnsiTheme="minorEastAsia" w:hint="eastAsia"/>
          <w:kern w:val="0"/>
          <w:szCs w:val="21"/>
        </w:rPr>
        <w:t>申請者が次の各号の一に該当する行為を行ったときは、補助金の交付の決定の全部又は一部を取り消すことができる。</w:t>
      </w:r>
    </w:p>
    <w:p w:rsidR="00F52E60" w:rsidRPr="00E119AB" w:rsidRDefault="00F52E60" w:rsidP="00F52E60">
      <w:pPr>
        <w:ind w:leftChars="100" w:left="210"/>
        <w:rPr>
          <w:rFonts w:asciiTheme="minorEastAsia" w:hAnsiTheme="minorEastAsia"/>
          <w:kern w:val="0"/>
          <w:szCs w:val="21"/>
        </w:rPr>
      </w:pPr>
      <w:r w:rsidRPr="00E119AB">
        <w:rPr>
          <w:rFonts w:asciiTheme="minorEastAsia" w:hAnsiTheme="minorEastAsia"/>
          <w:kern w:val="0"/>
          <w:szCs w:val="21"/>
        </w:rPr>
        <w:lastRenderedPageBreak/>
        <w:t>（１）この要綱に違反した場合。</w:t>
      </w:r>
    </w:p>
    <w:p w:rsidR="00F52E60" w:rsidRPr="00E119AB" w:rsidRDefault="00F52E60" w:rsidP="00F52E60">
      <w:pPr>
        <w:ind w:leftChars="100" w:left="210"/>
        <w:rPr>
          <w:rFonts w:asciiTheme="minorEastAsia" w:hAnsiTheme="minorEastAsia"/>
          <w:kern w:val="0"/>
          <w:szCs w:val="21"/>
        </w:rPr>
      </w:pPr>
      <w:r w:rsidRPr="00E119AB">
        <w:rPr>
          <w:rFonts w:asciiTheme="minorEastAsia" w:hAnsiTheme="minorEastAsia"/>
          <w:kern w:val="0"/>
          <w:szCs w:val="21"/>
        </w:rPr>
        <w:t>（２）補助金の交付に関して不正な行為があった場合。</w:t>
      </w:r>
    </w:p>
    <w:p w:rsidR="006B0CBE" w:rsidRPr="00E119AB" w:rsidRDefault="00F52E60" w:rsidP="007D0FD0">
      <w:pPr>
        <w:ind w:left="210" w:hangingChars="100" w:hanging="210"/>
        <w:rPr>
          <w:rFonts w:asciiTheme="minorEastAsia" w:hAnsiTheme="minorEastAsia"/>
          <w:kern w:val="0"/>
          <w:szCs w:val="21"/>
        </w:rPr>
      </w:pPr>
      <w:r w:rsidRPr="00E119AB">
        <w:rPr>
          <w:rFonts w:asciiTheme="minorEastAsia" w:hAnsiTheme="minorEastAsia" w:hint="eastAsia"/>
          <w:kern w:val="0"/>
          <w:szCs w:val="21"/>
        </w:rPr>
        <w:t>２　知事は、前項の規定により</w:t>
      </w:r>
      <w:r w:rsidR="00A95AC3" w:rsidRPr="00E119AB">
        <w:rPr>
          <w:rFonts w:asciiTheme="minorEastAsia" w:hAnsiTheme="minorEastAsia" w:hint="eastAsia"/>
          <w:kern w:val="0"/>
          <w:szCs w:val="21"/>
        </w:rPr>
        <w:t>補助金の交付</w:t>
      </w:r>
      <w:r w:rsidRPr="00E119AB">
        <w:rPr>
          <w:rFonts w:asciiTheme="minorEastAsia" w:hAnsiTheme="minorEastAsia" w:hint="eastAsia"/>
          <w:kern w:val="0"/>
          <w:szCs w:val="21"/>
        </w:rPr>
        <w:t>の</w:t>
      </w:r>
      <w:r w:rsidR="00A95AC3" w:rsidRPr="00E119AB">
        <w:rPr>
          <w:rFonts w:asciiTheme="minorEastAsia" w:hAnsiTheme="minorEastAsia" w:hint="eastAsia"/>
          <w:kern w:val="0"/>
          <w:szCs w:val="21"/>
        </w:rPr>
        <w:t>決定</w:t>
      </w:r>
      <w:r w:rsidRPr="00E119AB">
        <w:rPr>
          <w:rFonts w:asciiTheme="minorEastAsia" w:hAnsiTheme="minorEastAsia" w:hint="eastAsia"/>
          <w:kern w:val="0"/>
          <w:szCs w:val="21"/>
        </w:rPr>
        <w:t>を取り消した場合において、当該取消に係る部分に対する補助金が交付されているときは、申請者に対し、その返還を命ずるものとする</w:t>
      </w:r>
      <w:r w:rsidR="00A95AC3" w:rsidRPr="00E119AB">
        <w:rPr>
          <w:rFonts w:asciiTheme="minorEastAsia" w:hAnsiTheme="minorEastAsia" w:hint="eastAsia"/>
          <w:kern w:val="0"/>
          <w:szCs w:val="21"/>
        </w:rPr>
        <w:t>。</w:t>
      </w:r>
    </w:p>
    <w:p w:rsidR="007600BC" w:rsidRPr="00E119AB" w:rsidRDefault="007600BC" w:rsidP="006B0CBE">
      <w:pPr>
        <w:rPr>
          <w:rFonts w:asciiTheme="minorEastAsia" w:hAnsiTheme="minorEastAsia"/>
          <w:kern w:val="0"/>
          <w:szCs w:val="21"/>
        </w:rPr>
      </w:pPr>
    </w:p>
    <w:p w:rsidR="00812B7C" w:rsidRPr="00E119AB" w:rsidRDefault="00812B7C" w:rsidP="006B0CBE">
      <w:pPr>
        <w:rPr>
          <w:rFonts w:asciiTheme="minorEastAsia" w:hAnsiTheme="minorEastAsia"/>
          <w:kern w:val="0"/>
          <w:szCs w:val="21"/>
        </w:rPr>
      </w:pPr>
      <w:r w:rsidRPr="00E119AB">
        <w:rPr>
          <w:rFonts w:asciiTheme="minorEastAsia" w:hAnsiTheme="minorEastAsia" w:hint="eastAsia"/>
          <w:kern w:val="0"/>
          <w:szCs w:val="21"/>
        </w:rPr>
        <w:t>（</w:t>
      </w:r>
      <w:r w:rsidR="00A95AC3" w:rsidRPr="00E119AB">
        <w:rPr>
          <w:rFonts w:asciiTheme="minorEastAsia" w:hAnsiTheme="minorEastAsia" w:hint="eastAsia"/>
          <w:kern w:val="0"/>
          <w:szCs w:val="21"/>
        </w:rPr>
        <w:t>書類等の整備</w:t>
      </w:r>
      <w:r w:rsidRPr="00E119AB">
        <w:rPr>
          <w:rFonts w:asciiTheme="minorEastAsia" w:hAnsiTheme="minorEastAsia" w:hint="eastAsia"/>
          <w:kern w:val="0"/>
          <w:szCs w:val="21"/>
        </w:rPr>
        <w:t>）</w:t>
      </w:r>
    </w:p>
    <w:p w:rsidR="00812B7C" w:rsidRDefault="00260095" w:rsidP="006B0CBE">
      <w:pPr>
        <w:ind w:left="210" w:hangingChars="100" w:hanging="210"/>
        <w:rPr>
          <w:rFonts w:asciiTheme="minorEastAsia" w:hAnsiTheme="minorEastAsia"/>
          <w:kern w:val="0"/>
          <w:szCs w:val="21"/>
        </w:rPr>
      </w:pPr>
      <w:r w:rsidRPr="00E119AB">
        <w:rPr>
          <w:rFonts w:asciiTheme="minorEastAsia" w:hAnsiTheme="minorEastAsia" w:hint="eastAsia"/>
          <w:kern w:val="0"/>
          <w:szCs w:val="21"/>
        </w:rPr>
        <w:t>第１</w:t>
      </w:r>
      <w:r w:rsidR="000C3E83" w:rsidRPr="00E119AB">
        <w:rPr>
          <w:rFonts w:asciiTheme="minorEastAsia" w:hAnsiTheme="minorEastAsia" w:hint="eastAsia"/>
          <w:kern w:val="0"/>
          <w:szCs w:val="21"/>
        </w:rPr>
        <w:t>５</w:t>
      </w:r>
      <w:r w:rsidR="00812B7C" w:rsidRPr="00E119AB">
        <w:rPr>
          <w:rFonts w:asciiTheme="minorEastAsia" w:hAnsiTheme="minorEastAsia" w:hint="eastAsia"/>
          <w:kern w:val="0"/>
          <w:szCs w:val="21"/>
        </w:rPr>
        <w:t>条</w:t>
      </w:r>
      <w:r w:rsidR="006B0CBE" w:rsidRPr="00E119AB">
        <w:rPr>
          <w:rFonts w:asciiTheme="minorEastAsia" w:hAnsiTheme="minorEastAsia" w:hint="eastAsia"/>
          <w:kern w:val="0"/>
          <w:szCs w:val="21"/>
        </w:rPr>
        <w:t xml:space="preserve">　</w:t>
      </w:r>
      <w:r w:rsidR="00A95AC3" w:rsidRPr="00E119AB">
        <w:rPr>
          <w:rFonts w:asciiTheme="minorEastAsia" w:hAnsiTheme="minorEastAsia" w:hint="eastAsia"/>
          <w:kern w:val="0"/>
          <w:szCs w:val="21"/>
        </w:rPr>
        <w:t>申請者は、本事業にかかる帳簿や書類等について、事業が完了した年度の翌年度から５年間はこれを保存しなければならない。</w:t>
      </w:r>
    </w:p>
    <w:p w:rsidR="001A7B9E" w:rsidRDefault="001A7B9E" w:rsidP="006B0CBE">
      <w:pPr>
        <w:ind w:left="210" w:hangingChars="100" w:hanging="210"/>
        <w:rPr>
          <w:rFonts w:asciiTheme="minorEastAsia" w:hAnsiTheme="minorEastAsia"/>
          <w:kern w:val="0"/>
          <w:szCs w:val="21"/>
        </w:rPr>
      </w:pPr>
    </w:p>
    <w:p w:rsidR="00893E13" w:rsidRPr="002536FB" w:rsidRDefault="00893E13" w:rsidP="00893E13">
      <w:pPr>
        <w:ind w:left="210" w:hangingChars="100" w:hanging="210"/>
        <w:rPr>
          <w:rFonts w:asciiTheme="minorEastAsia" w:hAnsiTheme="minorEastAsia"/>
          <w:kern w:val="0"/>
          <w:szCs w:val="21"/>
        </w:rPr>
      </w:pPr>
      <w:r w:rsidRPr="002536FB">
        <w:rPr>
          <w:rFonts w:asciiTheme="minorEastAsia" w:hAnsiTheme="minorEastAsia" w:hint="eastAsia"/>
          <w:kern w:val="0"/>
          <w:szCs w:val="21"/>
        </w:rPr>
        <w:t>（電子情報処理組織を使用して行う手続の特例）</w:t>
      </w:r>
    </w:p>
    <w:p w:rsidR="00893E13" w:rsidRPr="002536FB" w:rsidRDefault="00893E13" w:rsidP="00893E13">
      <w:pPr>
        <w:ind w:left="210" w:hangingChars="100" w:hanging="210"/>
        <w:rPr>
          <w:rFonts w:asciiTheme="minorEastAsia" w:hAnsiTheme="minorEastAsia"/>
          <w:kern w:val="0"/>
          <w:szCs w:val="21"/>
        </w:rPr>
      </w:pPr>
      <w:r w:rsidRPr="002536FB">
        <w:rPr>
          <w:rFonts w:asciiTheme="minorEastAsia" w:hAnsiTheme="minorEastAsia" w:hint="eastAsia"/>
          <w:kern w:val="0"/>
          <w:szCs w:val="21"/>
        </w:rPr>
        <w:t>第１６条　第１２条及び第１３条の規定による請求又は届出については、電子情報処理組織（</w:t>
      </w:r>
      <w:r w:rsidR="000E6D7D" w:rsidRPr="002536FB">
        <w:rPr>
          <w:rFonts w:asciiTheme="minorEastAsia" w:hAnsiTheme="minorEastAsia" w:hint="eastAsia"/>
          <w:kern w:val="0"/>
          <w:szCs w:val="21"/>
        </w:rPr>
        <w:t>知事の使用に係る電子計算機（入出力装置を含む。以下同じ。）と請求</w:t>
      </w:r>
      <w:r w:rsidRPr="002536FB">
        <w:rPr>
          <w:rFonts w:asciiTheme="minorEastAsia" w:hAnsiTheme="minorEastAsia" w:hint="eastAsia"/>
          <w:kern w:val="0"/>
          <w:szCs w:val="21"/>
        </w:rPr>
        <w:t>又は届出をする者の使用に係る電子計算機とを電気通信回線で接続した電子情報処理組織をいう。）を使用して行わせることができる。</w:t>
      </w:r>
    </w:p>
    <w:p w:rsidR="00893E13" w:rsidRDefault="000E6D7D" w:rsidP="00893E13">
      <w:pPr>
        <w:ind w:left="210" w:hangingChars="100" w:hanging="210"/>
        <w:rPr>
          <w:rFonts w:asciiTheme="minorEastAsia" w:hAnsiTheme="minorEastAsia"/>
          <w:kern w:val="0"/>
          <w:szCs w:val="21"/>
        </w:rPr>
      </w:pPr>
      <w:r w:rsidRPr="002536FB">
        <w:rPr>
          <w:rFonts w:asciiTheme="minorEastAsia" w:hAnsiTheme="minorEastAsia" w:hint="eastAsia"/>
          <w:kern w:val="0"/>
          <w:szCs w:val="21"/>
        </w:rPr>
        <w:t>２　前項の規定により行われる請求</w:t>
      </w:r>
      <w:r w:rsidR="00893E13" w:rsidRPr="002536FB">
        <w:rPr>
          <w:rFonts w:asciiTheme="minorEastAsia" w:hAnsiTheme="minorEastAsia" w:hint="eastAsia"/>
          <w:kern w:val="0"/>
          <w:szCs w:val="21"/>
        </w:rPr>
        <w:t>又は届出については、香川県行政手続等における情報通信の技術の利用に関する規則（平成１６年香川県規則第７３号）の規定の例による。</w:t>
      </w:r>
      <w:bookmarkStart w:id="0" w:name="_GoBack"/>
      <w:bookmarkEnd w:id="0"/>
    </w:p>
    <w:p w:rsidR="00893E13" w:rsidRDefault="00893E13" w:rsidP="00893E13">
      <w:pPr>
        <w:ind w:left="210" w:hangingChars="100" w:hanging="210"/>
        <w:rPr>
          <w:rFonts w:asciiTheme="minorEastAsia" w:hAnsiTheme="minorEastAsia"/>
          <w:kern w:val="0"/>
          <w:szCs w:val="21"/>
        </w:rPr>
      </w:pPr>
    </w:p>
    <w:p w:rsidR="0081190D" w:rsidRPr="00E119AB" w:rsidRDefault="0081190D" w:rsidP="006B0CBE">
      <w:pPr>
        <w:ind w:left="210" w:hangingChars="100" w:hanging="210"/>
        <w:rPr>
          <w:rFonts w:asciiTheme="minorEastAsia" w:hAnsiTheme="minorEastAsia"/>
          <w:kern w:val="0"/>
          <w:szCs w:val="21"/>
        </w:rPr>
      </w:pPr>
      <w:r w:rsidRPr="00E119AB">
        <w:rPr>
          <w:rFonts w:asciiTheme="minorEastAsia" w:hAnsiTheme="minorEastAsia"/>
          <w:kern w:val="0"/>
          <w:szCs w:val="21"/>
        </w:rPr>
        <w:t>（その他）</w:t>
      </w:r>
    </w:p>
    <w:p w:rsidR="0081190D" w:rsidRPr="00E119AB" w:rsidRDefault="00893E13" w:rsidP="006B0CBE">
      <w:pPr>
        <w:ind w:left="210" w:hangingChars="100" w:hanging="210"/>
        <w:rPr>
          <w:rFonts w:asciiTheme="minorEastAsia" w:hAnsiTheme="minorEastAsia"/>
          <w:kern w:val="0"/>
          <w:szCs w:val="21"/>
        </w:rPr>
      </w:pPr>
      <w:r>
        <w:rPr>
          <w:rFonts w:asciiTheme="minorEastAsia" w:hAnsiTheme="minorEastAsia"/>
          <w:kern w:val="0"/>
          <w:szCs w:val="21"/>
        </w:rPr>
        <w:t>第１</w:t>
      </w:r>
      <w:r>
        <w:rPr>
          <w:rFonts w:asciiTheme="minorEastAsia" w:hAnsiTheme="minorEastAsia" w:hint="eastAsia"/>
          <w:kern w:val="0"/>
          <w:szCs w:val="21"/>
        </w:rPr>
        <w:t>７</w:t>
      </w:r>
      <w:r w:rsidR="0081190D" w:rsidRPr="00E119AB">
        <w:rPr>
          <w:rFonts w:asciiTheme="minorEastAsia" w:hAnsiTheme="minorEastAsia"/>
          <w:kern w:val="0"/>
          <w:szCs w:val="21"/>
        </w:rPr>
        <w:t>条　この要綱に定めるもののほか、補助金に関して必要な事項は、別に定める。</w:t>
      </w:r>
    </w:p>
    <w:p w:rsidR="00E119AB" w:rsidRPr="00E119AB" w:rsidRDefault="00E119AB">
      <w:pPr>
        <w:widowControl/>
        <w:jc w:val="left"/>
        <w:rPr>
          <w:rFonts w:asciiTheme="minorEastAsia" w:hAnsiTheme="minorEastAsia"/>
          <w:szCs w:val="21"/>
        </w:rPr>
      </w:pPr>
    </w:p>
    <w:p w:rsidR="003F1E66" w:rsidRPr="00E119AB" w:rsidRDefault="00A628A4">
      <w:pPr>
        <w:widowControl/>
        <w:jc w:val="left"/>
        <w:rPr>
          <w:rFonts w:asciiTheme="minorEastAsia" w:hAnsiTheme="minorEastAsia"/>
          <w:szCs w:val="21"/>
        </w:rPr>
      </w:pPr>
      <w:r w:rsidRPr="00E119AB">
        <w:rPr>
          <w:rFonts w:asciiTheme="minorEastAsia" w:hAnsiTheme="minorEastAsia"/>
          <w:szCs w:val="21"/>
        </w:rPr>
        <w:t>附則</w:t>
      </w:r>
    </w:p>
    <w:p w:rsidR="00A628A4" w:rsidRPr="00E119AB" w:rsidRDefault="00C4222B">
      <w:pPr>
        <w:widowControl/>
        <w:jc w:val="left"/>
        <w:rPr>
          <w:rFonts w:asciiTheme="minorEastAsia" w:hAnsiTheme="minorEastAsia"/>
          <w:szCs w:val="21"/>
        </w:rPr>
      </w:pPr>
      <w:r w:rsidRPr="00E119AB">
        <w:rPr>
          <w:rFonts w:asciiTheme="minorEastAsia" w:hAnsiTheme="minorEastAsia"/>
          <w:szCs w:val="21"/>
        </w:rPr>
        <w:t>１　この要綱は、平成２９年４月</w:t>
      </w:r>
      <w:r w:rsidR="0038004D">
        <w:rPr>
          <w:rFonts w:asciiTheme="minorEastAsia" w:hAnsiTheme="minorEastAsia"/>
          <w:szCs w:val="21"/>
        </w:rPr>
        <w:t>３</w:t>
      </w:r>
      <w:r w:rsidR="00A628A4" w:rsidRPr="00E119AB">
        <w:rPr>
          <w:rFonts w:asciiTheme="minorEastAsia" w:hAnsiTheme="minorEastAsia"/>
          <w:szCs w:val="21"/>
        </w:rPr>
        <w:t>日から施行する。</w:t>
      </w:r>
    </w:p>
    <w:p w:rsidR="00576EAF" w:rsidRDefault="00A628A4" w:rsidP="00AD26B3">
      <w:pPr>
        <w:widowControl/>
        <w:ind w:left="210" w:hangingChars="100" w:hanging="210"/>
        <w:jc w:val="left"/>
        <w:rPr>
          <w:rFonts w:asciiTheme="minorEastAsia" w:hAnsiTheme="minorEastAsia"/>
          <w:szCs w:val="21"/>
        </w:rPr>
      </w:pPr>
      <w:r w:rsidRPr="00E119AB">
        <w:rPr>
          <w:rFonts w:asciiTheme="minorEastAsia" w:hAnsiTheme="minorEastAsia"/>
          <w:szCs w:val="21"/>
        </w:rPr>
        <w:t xml:space="preserve">２　</w:t>
      </w:r>
      <w:r w:rsidR="00576EAF" w:rsidRPr="00E119AB">
        <w:rPr>
          <w:rFonts w:asciiTheme="minorEastAsia" w:hAnsiTheme="minorEastAsia"/>
          <w:szCs w:val="21"/>
        </w:rPr>
        <w:t>第７条の規定に関わらず、平成２９年度は交付申請の受付期間を「前期」５月１日から</w:t>
      </w:r>
      <w:r w:rsidR="00324343" w:rsidRPr="00E119AB">
        <w:rPr>
          <w:rFonts w:asciiTheme="minorEastAsia" w:hAnsiTheme="minorEastAsia"/>
          <w:szCs w:val="21"/>
        </w:rPr>
        <w:t>８月２０日まで、「後期」を９月１０日から２月</w:t>
      </w:r>
      <w:r w:rsidR="00D72E34" w:rsidRPr="00E119AB">
        <w:rPr>
          <w:rFonts w:asciiTheme="minorEastAsia" w:hAnsiTheme="minorEastAsia"/>
          <w:szCs w:val="21"/>
        </w:rPr>
        <w:t>１３</w:t>
      </w:r>
      <w:r w:rsidR="00576EAF" w:rsidRPr="00E119AB">
        <w:rPr>
          <w:rFonts w:asciiTheme="minorEastAsia" w:hAnsiTheme="minorEastAsia"/>
          <w:szCs w:val="21"/>
        </w:rPr>
        <w:t>日までとする。</w:t>
      </w:r>
    </w:p>
    <w:p w:rsidR="00FF597E" w:rsidRDefault="00FF597E" w:rsidP="00AD26B3">
      <w:pPr>
        <w:widowControl/>
        <w:ind w:left="210" w:hangingChars="100" w:hanging="210"/>
        <w:jc w:val="left"/>
        <w:rPr>
          <w:rFonts w:asciiTheme="minorEastAsia" w:hAnsiTheme="minorEastAsia"/>
          <w:szCs w:val="21"/>
        </w:rPr>
      </w:pPr>
    </w:p>
    <w:p w:rsidR="00FF597E" w:rsidRDefault="00FF597E" w:rsidP="00AD26B3">
      <w:pPr>
        <w:widowControl/>
        <w:ind w:left="210" w:hangingChars="100" w:hanging="210"/>
        <w:jc w:val="left"/>
        <w:rPr>
          <w:rFonts w:asciiTheme="minorEastAsia" w:hAnsiTheme="minorEastAsia"/>
          <w:szCs w:val="21"/>
        </w:rPr>
      </w:pPr>
      <w:r>
        <w:rPr>
          <w:rFonts w:asciiTheme="minorEastAsia" w:hAnsiTheme="minorEastAsia"/>
          <w:szCs w:val="21"/>
        </w:rPr>
        <w:t>附則</w:t>
      </w:r>
    </w:p>
    <w:p w:rsidR="00FF597E" w:rsidRDefault="005A4DC4" w:rsidP="00AD26B3">
      <w:pPr>
        <w:widowControl/>
        <w:ind w:left="210" w:hangingChars="100" w:hanging="210"/>
        <w:jc w:val="left"/>
        <w:rPr>
          <w:rFonts w:asciiTheme="minorEastAsia" w:hAnsiTheme="minorEastAsia"/>
          <w:szCs w:val="21"/>
        </w:rPr>
      </w:pPr>
      <w:r>
        <w:rPr>
          <w:rFonts w:asciiTheme="minorEastAsia" w:hAnsiTheme="minorEastAsia"/>
          <w:szCs w:val="21"/>
        </w:rPr>
        <w:t>１　この要綱は、平成３０年４月１</w:t>
      </w:r>
      <w:r w:rsidR="00FF597E">
        <w:rPr>
          <w:rFonts w:asciiTheme="minorEastAsia" w:hAnsiTheme="minorEastAsia"/>
          <w:szCs w:val="21"/>
        </w:rPr>
        <w:t>日から施行する。</w:t>
      </w:r>
    </w:p>
    <w:p w:rsidR="001872E3" w:rsidRDefault="001872E3" w:rsidP="00AD26B3">
      <w:pPr>
        <w:widowControl/>
        <w:ind w:left="210" w:hangingChars="100" w:hanging="210"/>
        <w:jc w:val="left"/>
        <w:rPr>
          <w:rFonts w:asciiTheme="minorEastAsia" w:hAnsiTheme="minorEastAsia"/>
          <w:szCs w:val="21"/>
        </w:rPr>
      </w:pPr>
    </w:p>
    <w:p w:rsidR="001872E3" w:rsidRDefault="001872E3" w:rsidP="00AD26B3">
      <w:pPr>
        <w:widowControl/>
        <w:ind w:left="210" w:hangingChars="100" w:hanging="210"/>
        <w:jc w:val="left"/>
        <w:rPr>
          <w:rFonts w:asciiTheme="minorEastAsia" w:hAnsiTheme="minorEastAsia"/>
          <w:szCs w:val="21"/>
        </w:rPr>
      </w:pPr>
      <w:r>
        <w:rPr>
          <w:rFonts w:asciiTheme="minorEastAsia" w:hAnsiTheme="minorEastAsia"/>
          <w:szCs w:val="21"/>
        </w:rPr>
        <w:t>附則</w:t>
      </w:r>
    </w:p>
    <w:p w:rsidR="00D52DF5" w:rsidRDefault="001872E3" w:rsidP="00AD26B3">
      <w:pPr>
        <w:widowControl/>
        <w:ind w:left="210" w:hangingChars="100" w:hanging="210"/>
        <w:jc w:val="left"/>
        <w:rPr>
          <w:rFonts w:asciiTheme="minorEastAsia" w:hAnsiTheme="minorEastAsia"/>
          <w:szCs w:val="21"/>
        </w:rPr>
      </w:pPr>
      <w:r>
        <w:rPr>
          <w:rFonts w:asciiTheme="minorEastAsia" w:hAnsiTheme="minorEastAsia"/>
          <w:szCs w:val="21"/>
        </w:rPr>
        <w:t>１</w:t>
      </w:r>
      <w:r w:rsidR="00F728A9">
        <w:rPr>
          <w:rFonts w:asciiTheme="minorEastAsia" w:hAnsiTheme="minorEastAsia"/>
          <w:szCs w:val="21"/>
        </w:rPr>
        <w:t xml:space="preserve">　この要綱は、令和元年９月１</w:t>
      </w:r>
      <w:r w:rsidR="00D52DF5">
        <w:rPr>
          <w:rFonts w:asciiTheme="minorEastAsia" w:hAnsiTheme="minorEastAsia"/>
          <w:szCs w:val="21"/>
        </w:rPr>
        <w:t>日から</w:t>
      </w:r>
      <w:r w:rsidR="00EE55EB">
        <w:rPr>
          <w:rFonts w:asciiTheme="minorEastAsia" w:hAnsiTheme="minorEastAsia"/>
          <w:szCs w:val="21"/>
        </w:rPr>
        <w:t>施行</w:t>
      </w:r>
      <w:r w:rsidR="00D52DF5">
        <w:rPr>
          <w:rFonts w:asciiTheme="minorEastAsia" w:hAnsiTheme="minorEastAsia"/>
          <w:szCs w:val="21"/>
        </w:rPr>
        <w:t>する。</w:t>
      </w:r>
    </w:p>
    <w:p w:rsidR="00496EFC" w:rsidRDefault="00496EFC" w:rsidP="00AD26B3">
      <w:pPr>
        <w:widowControl/>
        <w:ind w:left="210" w:hangingChars="100" w:hanging="210"/>
        <w:jc w:val="left"/>
        <w:rPr>
          <w:rFonts w:asciiTheme="minorEastAsia" w:hAnsiTheme="minorEastAsia"/>
          <w:szCs w:val="21"/>
        </w:rPr>
      </w:pPr>
    </w:p>
    <w:p w:rsidR="00496EFC" w:rsidRPr="00EA1179" w:rsidRDefault="00496EFC" w:rsidP="00AD26B3">
      <w:pPr>
        <w:widowControl/>
        <w:ind w:left="210" w:hangingChars="100" w:hanging="210"/>
        <w:jc w:val="left"/>
        <w:rPr>
          <w:rFonts w:asciiTheme="minorEastAsia" w:hAnsiTheme="minorEastAsia"/>
          <w:color w:val="000000" w:themeColor="text1"/>
          <w:szCs w:val="21"/>
        </w:rPr>
      </w:pPr>
      <w:r w:rsidRPr="00EA1179">
        <w:rPr>
          <w:rFonts w:asciiTheme="minorEastAsia" w:hAnsiTheme="minorEastAsia" w:hint="eastAsia"/>
          <w:color w:val="000000" w:themeColor="text1"/>
          <w:szCs w:val="21"/>
        </w:rPr>
        <w:t>附則</w:t>
      </w:r>
    </w:p>
    <w:p w:rsidR="00496EFC" w:rsidRPr="00EA1179" w:rsidRDefault="00C95CC8" w:rsidP="00AD26B3">
      <w:pPr>
        <w:widowControl/>
        <w:ind w:left="210" w:hangingChars="100" w:hanging="210"/>
        <w:jc w:val="left"/>
        <w:rPr>
          <w:rFonts w:asciiTheme="minorEastAsia" w:hAnsiTheme="minorEastAsia"/>
          <w:color w:val="000000" w:themeColor="text1"/>
          <w:szCs w:val="21"/>
        </w:rPr>
      </w:pPr>
      <w:r w:rsidRPr="00EA1179">
        <w:rPr>
          <w:rFonts w:asciiTheme="minorEastAsia" w:hAnsiTheme="minorEastAsia" w:hint="eastAsia"/>
          <w:color w:val="000000" w:themeColor="text1"/>
          <w:szCs w:val="21"/>
        </w:rPr>
        <w:t>１　この要綱は、令和２年４月１日から施行</w:t>
      </w:r>
      <w:r w:rsidR="00496EFC" w:rsidRPr="00EA1179">
        <w:rPr>
          <w:rFonts w:asciiTheme="minorEastAsia" w:hAnsiTheme="minorEastAsia" w:hint="eastAsia"/>
          <w:color w:val="000000" w:themeColor="text1"/>
          <w:szCs w:val="21"/>
        </w:rPr>
        <w:t>する。</w:t>
      </w:r>
    </w:p>
    <w:p w:rsidR="000E5B0A" w:rsidRPr="00EA1179" w:rsidRDefault="000E5B0A" w:rsidP="00AD26B3">
      <w:pPr>
        <w:widowControl/>
        <w:ind w:left="210" w:hangingChars="100" w:hanging="210"/>
        <w:jc w:val="left"/>
        <w:rPr>
          <w:rFonts w:asciiTheme="minorEastAsia" w:hAnsiTheme="minorEastAsia"/>
          <w:color w:val="000000" w:themeColor="text1"/>
          <w:szCs w:val="21"/>
        </w:rPr>
      </w:pPr>
    </w:p>
    <w:p w:rsidR="000E5B0A" w:rsidRPr="00EA1179" w:rsidRDefault="000E5B0A" w:rsidP="00AD26B3">
      <w:pPr>
        <w:widowControl/>
        <w:ind w:left="210" w:hangingChars="100" w:hanging="210"/>
        <w:jc w:val="left"/>
        <w:rPr>
          <w:rFonts w:asciiTheme="minorEastAsia" w:hAnsiTheme="minorEastAsia"/>
          <w:color w:val="000000" w:themeColor="text1"/>
          <w:szCs w:val="21"/>
        </w:rPr>
      </w:pPr>
      <w:r w:rsidRPr="00EA1179">
        <w:rPr>
          <w:rFonts w:asciiTheme="minorEastAsia" w:hAnsiTheme="minorEastAsia" w:hint="eastAsia"/>
          <w:color w:val="000000" w:themeColor="text1"/>
          <w:szCs w:val="21"/>
        </w:rPr>
        <w:t>附則</w:t>
      </w:r>
    </w:p>
    <w:p w:rsidR="000E5B0A" w:rsidRPr="00EA1179" w:rsidRDefault="000E5B0A" w:rsidP="00AD26B3">
      <w:pPr>
        <w:widowControl/>
        <w:ind w:left="210" w:hangingChars="100" w:hanging="210"/>
        <w:jc w:val="left"/>
        <w:rPr>
          <w:rFonts w:asciiTheme="minorEastAsia" w:hAnsiTheme="minorEastAsia"/>
          <w:color w:val="000000" w:themeColor="text1"/>
          <w:szCs w:val="21"/>
        </w:rPr>
      </w:pPr>
      <w:r w:rsidRPr="00EA1179">
        <w:rPr>
          <w:rFonts w:asciiTheme="minorEastAsia" w:hAnsiTheme="minorEastAsia" w:hint="eastAsia"/>
          <w:color w:val="000000" w:themeColor="text1"/>
          <w:szCs w:val="21"/>
        </w:rPr>
        <w:t>１　この要綱は、令和３年４月1</w:t>
      </w:r>
      <w:r w:rsidR="00C95CC8" w:rsidRPr="00EA1179">
        <w:rPr>
          <w:rFonts w:asciiTheme="minorEastAsia" w:hAnsiTheme="minorEastAsia" w:hint="eastAsia"/>
          <w:color w:val="000000" w:themeColor="text1"/>
          <w:szCs w:val="21"/>
        </w:rPr>
        <w:t>日から施行</w:t>
      </w:r>
      <w:r w:rsidRPr="00EA1179">
        <w:rPr>
          <w:rFonts w:asciiTheme="minorEastAsia" w:hAnsiTheme="minorEastAsia" w:hint="eastAsia"/>
          <w:color w:val="000000" w:themeColor="text1"/>
          <w:szCs w:val="21"/>
        </w:rPr>
        <w:t>する。</w:t>
      </w:r>
    </w:p>
    <w:p w:rsidR="00C95CC8" w:rsidRPr="00EA1179" w:rsidRDefault="00C95CC8" w:rsidP="00AD26B3">
      <w:pPr>
        <w:widowControl/>
        <w:ind w:left="210" w:hangingChars="100" w:hanging="210"/>
        <w:jc w:val="left"/>
        <w:rPr>
          <w:rFonts w:asciiTheme="minorEastAsia" w:hAnsiTheme="minorEastAsia"/>
          <w:color w:val="000000" w:themeColor="text1"/>
          <w:szCs w:val="21"/>
        </w:rPr>
      </w:pPr>
    </w:p>
    <w:p w:rsidR="00C95CC8" w:rsidRPr="00EA1179" w:rsidRDefault="00C95CC8" w:rsidP="00AD26B3">
      <w:pPr>
        <w:widowControl/>
        <w:ind w:left="210" w:hangingChars="100" w:hanging="210"/>
        <w:jc w:val="left"/>
        <w:rPr>
          <w:rFonts w:asciiTheme="minorEastAsia" w:hAnsiTheme="minorEastAsia"/>
          <w:color w:val="000000" w:themeColor="text1"/>
          <w:szCs w:val="21"/>
        </w:rPr>
      </w:pPr>
      <w:r w:rsidRPr="00EA1179">
        <w:rPr>
          <w:rFonts w:asciiTheme="minorEastAsia" w:hAnsiTheme="minorEastAsia" w:hint="eastAsia"/>
          <w:color w:val="000000" w:themeColor="text1"/>
          <w:szCs w:val="21"/>
        </w:rPr>
        <w:lastRenderedPageBreak/>
        <w:t>附則</w:t>
      </w:r>
    </w:p>
    <w:p w:rsidR="00C95CC8" w:rsidRDefault="00C95CC8" w:rsidP="00AD26B3">
      <w:pPr>
        <w:widowControl/>
        <w:ind w:left="210" w:hangingChars="100" w:hanging="210"/>
        <w:jc w:val="left"/>
        <w:rPr>
          <w:rFonts w:asciiTheme="minorEastAsia" w:hAnsiTheme="minorEastAsia"/>
          <w:color w:val="000000" w:themeColor="text1"/>
          <w:szCs w:val="21"/>
        </w:rPr>
      </w:pPr>
      <w:r w:rsidRPr="00EA1179">
        <w:rPr>
          <w:rFonts w:asciiTheme="minorEastAsia" w:hAnsiTheme="minorEastAsia" w:hint="eastAsia"/>
          <w:color w:val="000000" w:themeColor="text1"/>
          <w:szCs w:val="21"/>
        </w:rPr>
        <w:t>１　この要綱は、令和５年４月1日から施行する。</w:t>
      </w:r>
    </w:p>
    <w:p w:rsidR="00757765" w:rsidRDefault="00757765" w:rsidP="00AD26B3">
      <w:pPr>
        <w:widowControl/>
        <w:ind w:left="210" w:hangingChars="100" w:hanging="210"/>
        <w:jc w:val="left"/>
        <w:rPr>
          <w:rFonts w:asciiTheme="minorEastAsia" w:hAnsiTheme="minorEastAsia"/>
          <w:color w:val="000000" w:themeColor="text1"/>
          <w:szCs w:val="21"/>
        </w:rPr>
      </w:pPr>
    </w:p>
    <w:p w:rsidR="00757765" w:rsidRPr="00757765" w:rsidRDefault="00757765" w:rsidP="00757765">
      <w:pPr>
        <w:widowControl/>
        <w:ind w:left="210" w:hangingChars="100" w:hanging="210"/>
        <w:jc w:val="left"/>
        <w:rPr>
          <w:rFonts w:asciiTheme="minorEastAsia" w:hAnsiTheme="minorEastAsia"/>
          <w:szCs w:val="21"/>
        </w:rPr>
      </w:pPr>
      <w:r w:rsidRPr="00757765">
        <w:rPr>
          <w:rFonts w:asciiTheme="minorEastAsia" w:hAnsiTheme="minorEastAsia" w:hint="eastAsia"/>
          <w:szCs w:val="21"/>
        </w:rPr>
        <w:t>附則</w:t>
      </w:r>
    </w:p>
    <w:p w:rsidR="00757765" w:rsidRDefault="00757765" w:rsidP="00757765">
      <w:pPr>
        <w:widowControl/>
        <w:ind w:left="210" w:hangingChars="100" w:hanging="210"/>
        <w:jc w:val="left"/>
        <w:rPr>
          <w:rFonts w:asciiTheme="minorEastAsia" w:hAnsiTheme="minorEastAsia"/>
          <w:szCs w:val="21"/>
        </w:rPr>
      </w:pPr>
      <w:r w:rsidRPr="00757765">
        <w:rPr>
          <w:rFonts w:asciiTheme="minorEastAsia" w:hAnsiTheme="minorEastAsia" w:hint="eastAsia"/>
          <w:szCs w:val="21"/>
        </w:rPr>
        <w:t>１　この要綱は、令和６年４月1日から施行する。</w:t>
      </w:r>
    </w:p>
    <w:p w:rsidR="00893E13" w:rsidRDefault="00893E13" w:rsidP="00757765">
      <w:pPr>
        <w:widowControl/>
        <w:ind w:left="210" w:hangingChars="100" w:hanging="210"/>
        <w:jc w:val="left"/>
        <w:rPr>
          <w:rFonts w:asciiTheme="minorEastAsia" w:hAnsiTheme="minorEastAsia"/>
          <w:szCs w:val="21"/>
        </w:rPr>
      </w:pPr>
    </w:p>
    <w:p w:rsidR="00893E13" w:rsidRPr="002536FB" w:rsidRDefault="00893E13" w:rsidP="00893E13">
      <w:pPr>
        <w:widowControl/>
        <w:ind w:left="210" w:hangingChars="100" w:hanging="210"/>
        <w:jc w:val="left"/>
        <w:rPr>
          <w:rFonts w:asciiTheme="minorEastAsia" w:hAnsiTheme="minorEastAsia"/>
          <w:color w:val="000000" w:themeColor="text1"/>
          <w:szCs w:val="21"/>
        </w:rPr>
      </w:pPr>
      <w:r w:rsidRPr="002536FB">
        <w:rPr>
          <w:rFonts w:asciiTheme="minorEastAsia" w:hAnsiTheme="minorEastAsia" w:hint="eastAsia"/>
          <w:color w:val="000000" w:themeColor="text1"/>
          <w:szCs w:val="21"/>
        </w:rPr>
        <w:t>附則</w:t>
      </w:r>
    </w:p>
    <w:p w:rsidR="00893E13" w:rsidRPr="00EA1179" w:rsidRDefault="00893E13" w:rsidP="00893E13">
      <w:pPr>
        <w:widowControl/>
        <w:ind w:left="210" w:hangingChars="100" w:hanging="210"/>
        <w:jc w:val="left"/>
        <w:rPr>
          <w:rFonts w:asciiTheme="minorEastAsia" w:hAnsiTheme="minorEastAsia"/>
          <w:color w:val="000000" w:themeColor="text1"/>
          <w:szCs w:val="21"/>
        </w:rPr>
      </w:pPr>
      <w:r w:rsidRPr="002536FB">
        <w:rPr>
          <w:rFonts w:asciiTheme="minorEastAsia" w:hAnsiTheme="minorEastAsia" w:hint="eastAsia"/>
          <w:color w:val="000000" w:themeColor="text1"/>
          <w:szCs w:val="21"/>
        </w:rPr>
        <w:t>１　この要綱は、令和７年４月1日から施行する。</w:t>
      </w:r>
    </w:p>
    <w:p w:rsidR="00AD26B3" w:rsidRDefault="00AD26B3">
      <w:pPr>
        <w:widowControl/>
        <w:jc w:val="left"/>
        <w:rPr>
          <w:rFonts w:asciiTheme="minorEastAsia" w:hAnsiTheme="minorEastAsia"/>
          <w:szCs w:val="21"/>
        </w:rPr>
      </w:pPr>
      <w:r>
        <w:rPr>
          <w:rFonts w:asciiTheme="minorEastAsia" w:hAnsiTheme="minorEastAsia"/>
          <w:szCs w:val="21"/>
        </w:rPr>
        <w:br w:type="page"/>
      </w:r>
    </w:p>
    <w:p w:rsidR="003F1E66" w:rsidRDefault="003F1E66" w:rsidP="006B0CBE">
      <w:pPr>
        <w:rPr>
          <w:rFonts w:asciiTheme="minorEastAsia" w:hAnsiTheme="minorEastAsia"/>
          <w:szCs w:val="21"/>
        </w:rPr>
      </w:pPr>
      <w:r w:rsidRPr="00E119AB">
        <w:rPr>
          <w:rFonts w:asciiTheme="minorEastAsia" w:hAnsiTheme="minorEastAsia"/>
          <w:szCs w:val="21"/>
        </w:rPr>
        <w:lastRenderedPageBreak/>
        <w:t>別表第</w:t>
      </w:r>
      <w:r w:rsidR="00465B62" w:rsidRPr="00E119AB">
        <w:rPr>
          <w:rFonts w:asciiTheme="minorEastAsia" w:hAnsiTheme="minorEastAsia"/>
          <w:szCs w:val="21"/>
        </w:rPr>
        <w:t>１</w:t>
      </w:r>
    </w:p>
    <w:p w:rsidR="00AD26B3" w:rsidRDefault="00AD26B3" w:rsidP="006B0CBE">
      <w:pPr>
        <w:rPr>
          <w:rFonts w:asciiTheme="minorEastAsia" w:hAnsiTheme="minorEastAsia"/>
          <w:szCs w:val="21"/>
        </w:rPr>
      </w:pPr>
      <w:r>
        <w:rPr>
          <w:rFonts w:asciiTheme="minorEastAsia" w:hAnsiTheme="minorEastAsia" w:hint="eastAsia"/>
          <w:szCs w:val="21"/>
        </w:rPr>
        <w:t>補助金交付対象者</w:t>
      </w:r>
    </w:p>
    <w:tbl>
      <w:tblPr>
        <w:tblStyle w:val="a5"/>
        <w:tblW w:w="0" w:type="auto"/>
        <w:tblLook w:val="04A0" w:firstRow="1" w:lastRow="0" w:firstColumn="1" w:lastColumn="0" w:noHBand="0" w:noVBand="1"/>
      </w:tblPr>
      <w:tblGrid>
        <w:gridCol w:w="2547"/>
        <w:gridCol w:w="5947"/>
      </w:tblGrid>
      <w:tr w:rsidR="00AD26B3" w:rsidTr="00B87152">
        <w:tc>
          <w:tcPr>
            <w:tcW w:w="2547" w:type="dxa"/>
          </w:tcPr>
          <w:p w:rsidR="00AD26B3" w:rsidRDefault="00AD26B3" w:rsidP="00B87152">
            <w:pPr>
              <w:jc w:val="center"/>
              <w:rPr>
                <w:rFonts w:asciiTheme="minorEastAsia" w:hAnsiTheme="minorEastAsia"/>
                <w:szCs w:val="21"/>
              </w:rPr>
            </w:pPr>
            <w:r>
              <w:rPr>
                <w:rFonts w:asciiTheme="minorEastAsia" w:hAnsiTheme="minorEastAsia" w:hint="eastAsia"/>
                <w:szCs w:val="21"/>
              </w:rPr>
              <w:t>区分</w:t>
            </w:r>
          </w:p>
        </w:tc>
        <w:tc>
          <w:tcPr>
            <w:tcW w:w="5947" w:type="dxa"/>
          </w:tcPr>
          <w:p w:rsidR="00AD26B3" w:rsidRDefault="00AD26B3" w:rsidP="00B87152">
            <w:pPr>
              <w:jc w:val="center"/>
              <w:rPr>
                <w:rFonts w:asciiTheme="minorEastAsia" w:hAnsiTheme="minorEastAsia"/>
                <w:szCs w:val="21"/>
              </w:rPr>
            </w:pPr>
            <w:r>
              <w:rPr>
                <w:rFonts w:asciiTheme="minorEastAsia" w:hAnsiTheme="minorEastAsia" w:hint="eastAsia"/>
                <w:szCs w:val="21"/>
              </w:rPr>
              <w:t>補助金交付対象者</w:t>
            </w:r>
          </w:p>
        </w:tc>
      </w:tr>
      <w:tr w:rsidR="00AD26B3" w:rsidTr="00B87152">
        <w:tc>
          <w:tcPr>
            <w:tcW w:w="2547" w:type="dxa"/>
          </w:tcPr>
          <w:p w:rsidR="00FC2DAC" w:rsidRDefault="00217629" w:rsidP="00217629">
            <w:pPr>
              <w:rPr>
                <w:rFonts w:asciiTheme="minorEastAsia" w:hAnsiTheme="minorEastAsia"/>
                <w:szCs w:val="21"/>
              </w:rPr>
            </w:pPr>
            <w:r>
              <w:rPr>
                <w:rFonts w:asciiTheme="minorEastAsia" w:hAnsiTheme="minorEastAsia" w:hint="eastAsia"/>
                <w:szCs w:val="21"/>
              </w:rPr>
              <w:t>新築</w:t>
            </w:r>
            <w:r w:rsidR="008B2FA3">
              <w:rPr>
                <w:rFonts w:asciiTheme="minorEastAsia" w:hAnsiTheme="minorEastAsia" w:hint="eastAsia"/>
                <w:szCs w:val="21"/>
              </w:rPr>
              <w:t>・増築・改築・</w:t>
            </w:r>
          </w:p>
          <w:p w:rsidR="00AD26B3" w:rsidRDefault="008B2FA3" w:rsidP="00217629">
            <w:pPr>
              <w:rPr>
                <w:rFonts w:asciiTheme="minorEastAsia" w:hAnsiTheme="minorEastAsia"/>
                <w:szCs w:val="21"/>
              </w:rPr>
            </w:pPr>
            <w:r>
              <w:rPr>
                <w:rFonts w:asciiTheme="minorEastAsia" w:hAnsiTheme="minorEastAsia" w:hint="eastAsia"/>
                <w:szCs w:val="21"/>
              </w:rPr>
              <w:t>リフォーム</w:t>
            </w:r>
          </w:p>
        </w:tc>
        <w:tc>
          <w:tcPr>
            <w:tcW w:w="5947" w:type="dxa"/>
          </w:tcPr>
          <w:p w:rsidR="00AD26B3" w:rsidRDefault="00AD26B3" w:rsidP="00BD1334">
            <w:pPr>
              <w:rPr>
                <w:rFonts w:asciiTheme="minorEastAsia" w:hAnsiTheme="minorEastAsia"/>
                <w:szCs w:val="21"/>
              </w:rPr>
            </w:pPr>
            <w:r>
              <w:rPr>
                <w:rFonts w:asciiTheme="minorEastAsia" w:hAnsiTheme="minorEastAsia" w:hint="eastAsia"/>
                <w:szCs w:val="21"/>
              </w:rPr>
              <w:t>県内に自ら居住するための木造住宅</w:t>
            </w:r>
            <w:r w:rsidR="008B2FA3">
              <w:rPr>
                <w:rFonts w:asciiTheme="minorEastAsia" w:hAnsiTheme="minorEastAsia" w:hint="eastAsia"/>
                <w:szCs w:val="21"/>
              </w:rPr>
              <w:t>の</w:t>
            </w:r>
            <w:r w:rsidR="00217629">
              <w:rPr>
                <w:rFonts w:asciiTheme="minorEastAsia" w:hAnsiTheme="minorEastAsia" w:hint="eastAsia"/>
                <w:szCs w:val="21"/>
              </w:rPr>
              <w:t>新築</w:t>
            </w:r>
            <w:r w:rsidR="00BD1334">
              <w:rPr>
                <w:rFonts w:asciiTheme="minorEastAsia" w:hAnsiTheme="minorEastAsia" w:hint="eastAsia"/>
                <w:szCs w:val="21"/>
              </w:rPr>
              <w:t>、増築、改築又は</w:t>
            </w:r>
            <w:r w:rsidR="008B2FA3">
              <w:rPr>
                <w:rFonts w:asciiTheme="minorEastAsia" w:hAnsiTheme="minorEastAsia" w:hint="eastAsia"/>
                <w:szCs w:val="21"/>
              </w:rPr>
              <w:t>リフォームを行う</w:t>
            </w:r>
            <w:r>
              <w:rPr>
                <w:rFonts w:asciiTheme="minorEastAsia" w:hAnsiTheme="minorEastAsia" w:hint="eastAsia"/>
                <w:szCs w:val="21"/>
              </w:rPr>
              <w:t>者</w:t>
            </w:r>
          </w:p>
        </w:tc>
      </w:tr>
      <w:tr w:rsidR="00AD26B3" w:rsidTr="00B87152">
        <w:tc>
          <w:tcPr>
            <w:tcW w:w="2547" w:type="dxa"/>
          </w:tcPr>
          <w:p w:rsidR="00AD26B3" w:rsidRDefault="00AD26B3" w:rsidP="006B0CBE">
            <w:pPr>
              <w:rPr>
                <w:rFonts w:asciiTheme="minorEastAsia" w:hAnsiTheme="minorEastAsia"/>
                <w:szCs w:val="21"/>
              </w:rPr>
            </w:pPr>
            <w:r>
              <w:rPr>
                <w:rFonts w:asciiTheme="minorEastAsia" w:hAnsiTheme="minorEastAsia" w:hint="eastAsia"/>
                <w:szCs w:val="21"/>
              </w:rPr>
              <w:t>モデル住宅</w:t>
            </w:r>
          </w:p>
        </w:tc>
        <w:tc>
          <w:tcPr>
            <w:tcW w:w="5947" w:type="dxa"/>
          </w:tcPr>
          <w:p w:rsidR="00AD26B3" w:rsidRDefault="00EF4BA4" w:rsidP="006B0CBE">
            <w:pPr>
              <w:rPr>
                <w:rFonts w:asciiTheme="minorEastAsia" w:hAnsiTheme="minorEastAsia"/>
                <w:szCs w:val="21"/>
              </w:rPr>
            </w:pPr>
            <w:r>
              <w:rPr>
                <w:rFonts w:asciiTheme="minorEastAsia" w:hAnsiTheme="minorEastAsia" w:hint="eastAsia"/>
                <w:szCs w:val="21"/>
              </w:rPr>
              <w:t>認証ヒノキ材を使用した木造住宅を新築し、モデル住宅として1ヶ月以上</w:t>
            </w:r>
            <w:r w:rsidR="008218CF">
              <w:rPr>
                <w:rFonts w:asciiTheme="minorEastAsia" w:hAnsiTheme="minorEastAsia" w:hint="eastAsia"/>
                <w:szCs w:val="21"/>
              </w:rPr>
              <w:t>の期間で最低</w:t>
            </w:r>
            <w:r w:rsidR="00434415">
              <w:rPr>
                <w:rFonts w:asciiTheme="minorEastAsia" w:hAnsiTheme="minorEastAsia" w:hint="eastAsia"/>
                <w:szCs w:val="21"/>
              </w:rPr>
              <w:t>８</w:t>
            </w:r>
            <w:r w:rsidR="008218CF">
              <w:rPr>
                <w:rFonts w:asciiTheme="minorEastAsia" w:hAnsiTheme="minorEastAsia" w:hint="eastAsia"/>
                <w:szCs w:val="21"/>
              </w:rPr>
              <w:t>日間</w:t>
            </w:r>
            <w:r>
              <w:rPr>
                <w:rFonts w:asciiTheme="minorEastAsia" w:hAnsiTheme="minorEastAsia" w:hint="eastAsia"/>
                <w:szCs w:val="21"/>
              </w:rPr>
              <w:t>公開する、</w:t>
            </w:r>
            <w:r w:rsidR="009F7C7E">
              <w:rPr>
                <w:rFonts w:asciiTheme="minorEastAsia" w:hAnsiTheme="minorEastAsia" w:hint="eastAsia"/>
                <w:szCs w:val="21"/>
              </w:rPr>
              <w:t>県内に本社事業所を有する工務店等</w:t>
            </w:r>
          </w:p>
        </w:tc>
      </w:tr>
    </w:tbl>
    <w:p w:rsidR="005A4DC4" w:rsidRPr="00E119AB" w:rsidRDefault="005A4DC4" w:rsidP="006B0CBE">
      <w:pPr>
        <w:rPr>
          <w:rFonts w:asciiTheme="minorEastAsia" w:hAnsiTheme="minorEastAsia"/>
          <w:szCs w:val="21"/>
        </w:rPr>
      </w:pPr>
    </w:p>
    <w:p w:rsidR="00AD26B3" w:rsidRDefault="009F7C7E" w:rsidP="00576EAF">
      <w:pPr>
        <w:rPr>
          <w:rFonts w:asciiTheme="minorEastAsia" w:hAnsiTheme="minorEastAsia"/>
          <w:szCs w:val="21"/>
        </w:rPr>
      </w:pPr>
      <w:r>
        <w:rPr>
          <w:rFonts w:asciiTheme="minorEastAsia" w:hAnsiTheme="minorEastAsia" w:hint="eastAsia"/>
          <w:szCs w:val="21"/>
        </w:rPr>
        <w:t>別表第２</w:t>
      </w:r>
    </w:p>
    <w:p w:rsidR="00D87794" w:rsidRPr="00E119AB" w:rsidRDefault="00D87794" w:rsidP="00576EAF">
      <w:pPr>
        <w:rPr>
          <w:rFonts w:asciiTheme="minorEastAsia" w:hAnsiTheme="minorEastAsia"/>
          <w:szCs w:val="21"/>
        </w:rPr>
      </w:pPr>
      <w:r w:rsidRPr="00E119AB">
        <w:rPr>
          <w:rFonts w:asciiTheme="minorEastAsia" w:hAnsiTheme="minorEastAsia" w:hint="eastAsia"/>
          <w:szCs w:val="21"/>
        </w:rPr>
        <w:t>交付要件</w:t>
      </w:r>
    </w:p>
    <w:tbl>
      <w:tblPr>
        <w:tblStyle w:val="a5"/>
        <w:tblpPr w:leftFromText="142" w:rightFromText="142" w:vertAnchor="text" w:tblpY="1"/>
        <w:tblOverlap w:val="never"/>
        <w:tblW w:w="8494" w:type="dxa"/>
        <w:tblLook w:val="04A0" w:firstRow="1" w:lastRow="0" w:firstColumn="1" w:lastColumn="0" w:noHBand="0" w:noVBand="1"/>
      </w:tblPr>
      <w:tblGrid>
        <w:gridCol w:w="942"/>
        <w:gridCol w:w="1277"/>
        <w:gridCol w:w="1399"/>
        <w:gridCol w:w="4876"/>
      </w:tblGrid>
      <w:tr w:rsidR="008B2FA3" w:rsidRPr="00E119AB" w:rsidDel="00C42821" w:rsidTr="00C95CC8">
        <w:tc>
          <w:tcPr>
            <w:tcW w:w="942" w:type="dxa"/>
            <w:vAlign w:val="center"/>
          </w:tcPr>
          <w:p w:rsidR="008B2FA3" w:rsidRPr="00E119AB" w:rsidDel="00C42821" w:rsidRDefault="008B2FA3" w:rsidP="00C95CC8">
            <w:pPr>
              <w:jc w:val="center"/>
              <w:rPr>
                <w:rFonts w:asciiTheme="minorEastAsia" w:hAnsiTheme="minorEastAsia"/>
                <w:szCs w:val="21"/>
              </w:rPr>
            </w:pPr>
            <w:r>
              <w:rPr>
                <w:rFonts w:asciiTheme="minorEastAsia" w:hAnsiTheme="minorEastAsia" w:hint="eastAsia"/>
                <w:szCs w:val="21"/>
              </w:rPr>
              <w:t>補助対象</w:t>
            </w:r>
            <w:r w:rsidRPr="00E119AB" w:rsidDel="00C42821">
              <w:rPr>
                <w:rFonts w:asciiTheme="minorEastAsia" w:hAnsiTheme="minorEastAsia" w:hint="eastAsia"/>
                <w:szCs w:val="21"/>
              </w:rPr>
              <w:t>区分</w:t>
            </w:r>
          </w:p>
        </w:tc>
        <w:tc>
          <w:tcPr>
            <w:tcW w:w="1277" w:type="dxa"/>
            <w:vAlign w:val="center"/>
          </w:tcPr>
          <w:p w:rsidR="008B2FA3" w:rsidRPr="00E119AB" w:rsidDel="00C42821" w:rsidRDefault="008B2FA3" w:rsidP="00C95CC8">
            <w:pPr>
              <w:jc w:val="center"/>
              <w:rPr>
                <w:rFonts w:asciiTheme="minorEastAsia" w:hAnsiTheme="minorEastAsia"/>
                <w:szCs w:val="21"/>
              </w:rPr>
            </w:pPr>
            <w:r>
              <w:rPr>
                <w:rFonts w:asciiTheme="minorEastAsia" w:hAnsiTheme="minorEastAsia" w:hint="eastAsia"/>
                <w:szCs w:val="21"/>
              </w:rPr>
              <w:t>助成区分</w:t>
            </w:r>
          </w:p>
        </w:tc>
        <w:tc>
          <w:tcPr>
            <w:tcW w:w="1399" w:type="dxa"/>
            <w:vAlign w:val="center"/>
          </w:tcPr>
          <w:p w:rsidR="008B2FA3" w:rsidRPr="00E119AB" w:rsidDel="00C42821" w:rsidRDefault="008B2FA3" w:rsidP="00C95CC8">
            <w:pPr>
              <w:jc w:val="center"/>
              <w:rPr>
                <w:rFonts w:asciiTheme="minorEastAsia" w:hAnsiTheme="minorEastAsia"/>
                <w:szCs w:val="21"/>
              </w:rPr>
            </w:pPr>
            <w:r w:rsidRPr="00E119AB" w:rsidDel="00C42821">
              <w:rPr>
                <w:rFonts w:asciiTheme="minorEastAsia" w:hAnsiTheme="minorEastAsia" w:hint="eastAsia"/>
                <w:szCs w:val="21"/>
              </w:rPr>
              <w:t>交付要件</w:t>
            </w:r>
          </w:p>
        </w:tc>
        <w:tc>
          <w:tcPr>
            <w:tcW w:w="4876" w:type="dxa"/>
            <w:vAlign w:val="center"/>
          </w:tcPr>
          <w:p w:rsidR="008B2FA3" w:rsidRPr="00E119AB" w:rsidDel="00C42821" w:rsidRDefault="008B2FA3" w:rsidP="00C95CC8">
            <w:pPr>
              <w:jc w:val="center"/>
              <w:rPr>
                <w:rFonts w:asciiTheme="minorEastAsia" w:hAnsiTheme="minorEastAsia"/>
                <w:szCs w:val="21"/>
              </w:rPr>
            </w:pPr>
            <w:r w:rsidRPr="00E119AB" w:rsidDel="00C42821">
              <w:rPr>
                <w:rFonts w:asciiTheme="minorEastAsia" w:hAnsiTheme="minorEastAsia" w:hint="eastAsia"/>
                <w:szCs w:val="21"/>
              </w:rPr>
              <w:t>内容</w:t>
            </w:r>
          </w:p>
        </w:tc>
      </w:tr>
      <w:tr w:rsidR="00434415" w:rsidRPr="00E119AB" w:rsidDel="00C42821" w:rsidTr="00C95CC8">
        <w:tc>
          <w:tcPr>
            <w:tcW w:w="942" w:type="dxa"/>
            <w:vMerge w:val="restart"/>
          </w:tcPr>
          <w:p w:rsidR="00434415" w:rsidRPr="00E119AB" w:rsidDel="00C42821" w:rsidRDefault="00434415" w:rsidP="00C95CC8">
            <w:pPr>
              <w:rPr>
                <w:rFonts w:asciiTheme="minorEastAsia" w:hAnsiTheme="minorEastAsia"/>
                <w:szCs w:val="21"/>
              </w:rPr>
            </w:pPr>
            <w:r>
              <w:rPr>
                <w:rFonts w:asciiTheme="minorEastAsia" w:hAnsiTheme="minorEastAsia"/>
                <w:szCs w:val="21"/>
              </w:rPr>
              <w:t>共通</w:t>
            </w:r>
          </w:p>
        </w:tc>
        <w:tc>
          <w:tcPr>
            <w:tcW w:w="1277" w:type="dxa"/>
            <w:vMerge w:val="restart"/>
          </w:tcPr>
          <w:p w:rsidR="00434415" w:rsidRPr="00E119AB" w:rsidDel="00C42821" w:rsidRDefault="00434415" w:rsidP="00C95CC8">
            <w:pPr>
              <w:rPr>
                <w:rFonts w:asciiTheme="minorEastAsia" w:hAnsiTheme="minorEastAsia"/>
                <w:szCs w:val="21"/>
              </w:rPr>
            </w:pPr>
            <w:r>
              <w:rPr>
                <w:rFonts w:asciiTheme="minorEastAsia" w:hAnsiTheme="minorEastAsia"/>
                <w:szCs w:val="21"/>
              </w:rPr>
              <w:t>共通</w:t>
            </w:r>
          </w:p>
        </w:tc>
        <w:tc>
          <w:tcPr>
            <w:tcW w:w="1399" w:type="dxa"/>
          </w:tcPr>
          <w:p w:rsidR="00434415" w:rsidRPr="00E119AB" w:rsidDel="00C42821" w:rsidRDefault="00434415" w:rsidP="00C95CC8">
            <w:pPr>
              <w:rPr>
                <w:rFonts w:asciiTheme="minorEastAsia" w:hAnsiTheme="minorEastAsia"/>
                <w:szCs w:val="21"/>
              </w:rPr>
            </w:pPr>
            <w:r w:rsidRPr="00E119AB" w:rsidDel="00C42821">
              <w:rPr>
                <w:rFonts w:asciiTheme="minorEastAsia" w:hAnsiTheme="minorEastAsia" w:hint="eastAsia"/>
                <w:szCs w:val="21"/>
              </w:rPr>
              <w:t>施工業者</w:t>
            </w:r>
          </w:p>
        </w:tc>
        <w:tc>
          <w:tcPr>
            <w:tcW w:w="4876" w:type="dxa"/>
          </w:tcPr>
          <w:p w:rsidR="00434415" w:rsidRPr="00E119AB" w:rsidDel="00C42821" w:rsidRDefault="00434415" w:rsidP="00C95CC8">
            <w:pPr>
              <w:rPr>
                <w:rFonts w:asciiTheme="minorEastAsia" w:hAnsiTheme="minorEastAsia"/>
                <w:szCs w:val="21"/>
              </w:rPr>
            </w:pPr>
            <w:r w:rsidRPr="00E119AB" w:rsidDel="00C42821">
              <w:rPr>
                <w:rFonts w:asciiTheme="minorEastAsia" w:hAnsiTheme="minorEastAsia" w:hint="eastAsia"/>
                <w:szCs w:val="21"/>
              </w:rPr>
              <w:t>県内に本社事業所を有する業者が施工する住宅であること。</w:t>
            </w:r>
          </w:p>
        </w:tc>
      </w:tr>
      <w:tr w:rsidR="00434415" w:rsidRPr="00E119AB" w:rsidDel="00C42821" w:rsidTr="00C95CC8">
        <w:tc>
          <w:tcPr>
            <w:tcW w:w="942" w:type="dxa"/>
            <w:vMerge/>
          </w:tcPr>
          <w:p w:rsidR="00434415" w:rsidRPr="00E119AB" w:rsidDel="00C42821" w:rsidRDefault="00434415" w:rsidP="00C95CC8">
            <w:pPr>
              <w:rPr>
                <w:rFonts w:asciiTheme="minorEastAsia" w:hAnsiTheme="minorEastAsia"/>
                <w:szCs w:val="21"/>
              </w:rPr>
            </w:pPr>
          </w:p>
        </w:tc>
        <w:tc>
          <w:tcPr>
            <w:tcW w:w="1277" w:type="dxa"/>
            <w:vMerge/>
          </w:tcPr>
          <w:p w:rsidR="00434415" w:rsidRPr="00E119AB" w:rsidDel="00C42821" w:rsidRDefault="00434415" w:rsidP="00C95CC8">
            <w:pPr>
              <w:rPr>
                <w:rFonts w:asciiTheme="minorEastAsia" w:hAnsiTheme="minorEastAsia"/>
                <w:szCs w:val="21"/>
              </w:rPr>
            </w:pPr>
          </w:p>
        </w:tc>
        <w:tc>
          <w:tcPr>
            <w:tcW w:w="1399" w:type="dxa"/>
          </w:tcPr>
          <w:p w:rsidR="00434415" w:rsidRPr="00E119AB" w:rsidDel="00C42821" w:rsidRDefault="00434415" w:rsidP="00C95CC8">
            <w:pPr>
              <w:rPr>
                <w:rFonts w:asciiTheme="minorEastAsia" w:hAnsiTheme="minorEastAsia"/>
                <w:szCs w:val="21"/>
              </w:rPr>
            </w:pPr>
            <w:r w:rsidRPr="00E119AB" w:rsidDel="00C42821">
              <w:rPr>
                <w:rFonts w:asciiTheme="minorEastAsia" w:hAnsiTheme="minorEastAsia" w:hint="eastAsia"/>
                <w:szCs w:val="21"/>
              </w:rPr>
              <w:t>認証ヒノキ材使用量の証明</w:t>
            </w:r>
          </w:p>
        </w:tc>
        <w:tc>
          <w:tcPr>
            <w:tcW w:w="4876" w:type="dxa"/>
          </w:tcPr>
          <w:p w:rsidR="00434415" w:rsidRPr="00E119AB" w:rsidDel="00C42821" w:rsidRDefault="00434415" w:rsidP="00C95CC8">
            <w:pPr>
              <w:rPr>
                <w:rFonts w:asciiTheme="minorEastAsia" w:hAnsiTheme="minorEastAsia"/>
                <w:szCs w:val="21"/>
              </w:rPr>
            </w:pPr>
            <w:r w:rsidRPr="00E119AB" w:rsidDel="00C42821">
              <w:rPr>
                <w:rFonts w:asciiTheme="minorEastAsia" w:hAnsiTheme="minorEastAsia" w:hint="eastAsia"/>
                <w:kern w:val="0"/>
                <w:szCs w:val="21"/>
              </w:rPr>
              <w:t>協議会が実施する検査を受け、香川県産認証ヒノキ材使用量証明書（別記様式第１号）の交付を受けるものとする。</w:t>
            </w:r>
          </w:p>
        </w:tc>
      </w:tr>
      <w:tr w:rsidR="00434415" w:rsidRPr="00E119AB" w:rsidDel="00C42821" w:rsidTr="00C95CC8">
        <w:tc>
          <w:tcPr>
            <w:tcW w:w="942" w:type="dxa"/>
            <w:vMerge/>
          </w:tcPr>
          <w:p w:rsidR="00434415" w:rsidRPr="00E119AB" w:rsidDel="00C42821" w:rsidRDefault="00434415" w:rsidP="00C95CC8">
            <w:pPr>
              <w:rPr>
                <w:rFonts w:asciiTheme="minorEastAsia" w:hAnsiTheme="minorEastAsia"/>
                <w:szCs w:val="21"/>
              </w:rPr>
            </w:pPr>
          </w:p>
        </w:tc>
        <w:tc>
          <w:tcPr>
            <w:tcW w:w="1277" w:type="dxa"/>
            <w:vMerge/>
          </w:tcPr>
          <w:p w:rsidR="00434415" w:rsidRPr="00E119AB" w:rsidDel="00C42821" w:rsidRDefault="00434415" w:rsidP="00C95CC8">
            <w:pPr>
              <w:rPr>
                <w:rFonts w:asciiTheme="minorEastAsia" w:hAnsiTheme="minorEastAsia"/>
                <w:szCs w:val="21"/>
              </w:rPr>
            </w:pPr>
          </w:p>
        </w:tc>
        <w:tc>
          <w:tcPr>
            <w:tcW w:w="1399" w:type="dxa"/>
          </w:tcPr>
          <w:p w:rsidR="00434415" w:rsidRPr="00E119AB" w:rsidDel="00C42821" w:rsidRDefault="00434415" w:rsidP="00C95CC8">
            <w:pPr>
              <w:rPr>
                <w:rFonts w:asciiTheme="minorEastAsia" w:hAnsiTheme="minorEastAsia"/>
                <w:szCs w:val="21"/>
              </w:rPr>
            </w:pPr>
            <w:r w:rsidRPr="00E119AB" w:rsidDel="00C42821">
              <w:rPr>
                <w:rFonts w:asciiTheme="minorEastAsia" w:hAnsiTheme="minorEastAsia" w:hint="eastAsia"/>
                <w:szCs w:val="21"/>
              </w:rPr>
              <w:t>施工期限</w:t>
            </w:r>
          </w:p>
        </w:tc>
        <w:tc>
          <w:tcPr>
            <w:tcW w:w="4876" w:type="dxa"/>
          </w:tcPr>
          <w:p w:rsidR="00434415" w:rsidRPr="00E119AB" w:rsidDel="00C42821" w:rsidRDefault="00434415" w:rsidP="00C95CC8">
            <w:pPr>
              <w:rPr>
                <w:rFonts w:asciiTheme="minorEastAsia" w:hAnsiTheme="minorEastAsia"/>
                <w:szCs w:val="21"/>
              </w:rPr>
            </w:pPr>
            <w:r w:rsidRPr="00E119AB" w:rsidDel="00C42821">
              <w:rPr>
                <w:rFonts w:asciiTheme="minorEastAsia" w:hAnsiTheme="minorEastAsia"/>
                <w:kern w:val="0"/>
                <w:szCs w:val="21"/>
              </w:rPr>
              <w:t>申請年度の３月１５日までに、</w:t>
            </w:r>
            <w:r w:rsidRPr="00E119AB" w:rsidDel="00C42821">
              <w:rPr>
                <w:rFonts w:asciiTheme="minorEastAsia" w:hAnsiTheme="minorEastAsia" w:hint="eastAsia"/>
                <w:kern w:val="0"/>
                <w:szCs w:val="21"/>
              </w:rPr>
              <w:t>認証ヒノキ材使用部分の施工が完了すること</w:t>
            </w:r>
            <w:r w:rsidRPr="00E119AB" w:rsidDel="00C42821">
              <w:rPr>
                <w:rFonts w:asciiTheme="minorEastAsia" w:hAnsiTheme="minorEastAsia" w:hint="eastAsia"/>
                <w:szCs w:val="21"/>
              </w:rPr>
              <w:t>。</w:t>
            </w:r>
          </w:p>
        </w:tc>
      </w:tr>
      <w:tr w:rsidR="00434415" w:rsidRPr="00E119AB" w:rsidDel="00C42821" w:rsidTr="00C95CC8">
        <w:trPr>
          <w:trHeight w:val="840"/>
        </w:trPr>
        <w:tc>
          <w:tcPr>
            <w:tcW w:w="942" w:type="dxa"/>
            <w:vMerge/>
          </w:tcPr>
          <w:p w:rsidR="00434415" w:rsidRPr="00B87152" w:rsidDel="00C42821" w:rsidRDefault="00434415" w:rsidP="00C95CC8">
            <w:pPr>
              <w:rPr>
                <w:rFonts w:asciiTheme="minorEastAsia" w:hAnsiTheme="minorEastAsia"/>
                <w:szCs w:val="21"/>
              </w:rPr>
            </w:pPr>
          </w:p>
        </w:tc>
        <w:tc>
          <w:tcPr>
            <w:tcW w:w="1277" w:type="dxa"/>
          </w:tcPr>
          <w:p w:rsidR="00434415" w:rsidRPr="00E119AB" w:rsidDel="00C42821" w:rsidRDefault="00434415" w:rsidP="00C95CC8">
            <w:pPr>
              <w:rPr>
                <w:rFonts w:asciiTheme="minorEastAsia" w:hAnsiTheme="minorEastAsia"/>
                <w:kern w:val="0"/>
                <w:szCs w:val="21"/>
              </w:rPr>
            </w:pPr>
            <w:r w:rsidRPr="00E119AB" w:rsidDel="00C42821">
              <w:rPr>
                <w:rFonts w:asciiTheme="minorEastAsia" w:hAnsiTheme="minorEastAsia" w:hint="eastAsia"/>
                <w:kern w:val="0"/>
                <w:szCs w:val="21"/>
              </w:rPr>
              <w:t>認証ヒノキ材購入助成</w:t>
            </w:r>
          </w:p>
        </w:tc>
        <w:tc>
          <w:tcPr>
            <w:tcW w:w="1399" w:type="dxa"/>
          </w:tcPr>
          <w:p w:rsidR="00434415" w:rsidRPr="00E119AB" w:rsidDel="00C42821" w:rsidRDefault="00434415" w:rsidP="00C95CC8">
            <w:pPr>
              <w:rPr>
                <w:rFonts w:asciiTheme="minorEastAsia" w:hAnsiTheme="minorEastAsia"/>
                <w:szCs w:val="21"/>
              </w:rPr>
            </w:pPr>
            <w:r w:rsidRPr="00E119AB" w:rsidDel="00C42821">
              <w:rPr>
                <w:rFonts w:asciiTheme="minorEastAsia" w:hAnsiTheme="minorEastAsia" w:hint="eastAsia"/>
                <w:kern w:val="0"/>
                <w:szCs w:val="21"/>
              </w:rPr>
              <w:t>認証ヒノキ材の使用</w:t>
            </w:r>
          </w:p>
        </w:tc>
        <w:tc>
          <w:tcPr>
            <w:tcW w:w="4876" w:type="dxa"/>
          </w:tcPr>
          <w:p w:rsidR="00434415" w:rsidRPr="00E119AB" w:rsidDel="00C42821" w:rsidRDefault="00434415" w:rsidP="00C95CC8">
            <w:pPr>
              <w:rPr>
                <w:rFonts w:asciiTheme="minorEastAsia" w:hAnsiTheme="minorEastAsia"/>
                <w:szCs w:val="21"/>
              </w:rPr>
            </w:pPr>
            <w:r w:rsidRPr="00E119AB" w:rsidDel="00C42821">
              <w:rPr>
                <w:rFonts w:asciiTheme="minorEastAsia" w:hAnsiTheme="minorEastAsia" w:hint="eastAsia"/>
                <w:szCs w:val="21"/>
              </w:rPr>
              <w:t>１戸あたり３立方メートル以上認証ヒノキ材を使用していること</w:t>
            </w:r>
            <w:r>
              <w:rPr>
                <w:rFonts w:asciiTheme="minorEastAsia" w:hAnsiTheme="minorEastAsia" w:hint="eastAsia"/>
                <w:szCs w:val="21"/>
              </w:rPr>
              <w:t>、又は</w:t>
            </w:r>
            <w:r>
              <w:rPr>
                <w:rFonts w:asciiTheme="minorEastAsia" w:hAnsiTheme="minorEastAsia" w:cs="ＭＳ 明朝" w:hint="eastAsia"/>
                <w:szCs w:val="21"/>
              </w:rPr>
              <w:t>１戸あたり認証ヒノキ材の内装材の使用面積が１０平方メートル以上であること</w:t>
            </w:r>
            <w:r w:rsidRPr="00E119AB" w:rsidDel="00C42821">
              <w:rPr>
                <w:rFonts w:asciiTheme="minorEastAsia" w:hAnsiTheme="minorEastAsia" w:hint="eastAsia"/>
                <w:szCs w:val="21"/>
              </w:rPr>
              <w:t>。</w:t>
            </w:r>
          </w:p>
        </w:tc>
      </w:tr>
      <w:tr w:rsidR="00434415" w:rsidRPr="00E119AB" w:rsidDel="00C42821" w:rsidTr="00C95CC8">
        <w:tc>
          <w:tcPr>
            <w:tcW w:w="942" w:type="dxa"/>
            <w:vMerge/>
          </w:tcPr>
          <w:p w:rsidR="00434415" w:rsidRPr="00E119AB" w:rsidDel="00C42821" w:rsidRDefault="00434415" w:rsidP="00C95CC8">
            <w:pPr>
              <w:rPr>
                <w:rFonts w:asciiTheme="minorEastAsia" w:hAnsiTheme="minorEastAsia"/>
                <w:szCs w:val="21"/>
              </w:rPr>
            </w:pPr>
          </w:p>
        </w:tc>
        <w:tc>
          <w:tcPr>
            <w:tcW w:w="1277" w:type="dxa"/>
            <w:vMerge w:val="restart"/>
          </w:tcPr>
          <w:p w:rsidR="00434415" w:rsidRPr="00E119AB" w:rsidDel="00C42821" w:rsidRDefault="00434415" w:rsidP="00C95CC8">
            <w:pPr>
              <w:rPr>
                <w:rFonts w:asciiTheme="minorEastAsia" w:hAnsiTheme="minorEastAsia"/>
                <w:szCs w:val="21"/>
              </w:rPr>
            </w:pPr>
            <w:r w:rsidRPr="00E119AB" w:rsidDel="00C42821">
              <w:rPr>
                <w:rFonts w:asciiTheme="minorEastAsia" w:hAnsiTheme="minorEastAsia" w:hint="eastAsia"/>
                <w:szCs w:val="21"/>
              </w:rPr>
              <w:t>特別加算</w:t>
            </w:r>
          </w:p>
        </w:tc>
        <w:tc>
          <w:tcPr>
            <w:tcW w:w="1399" w:type="dxa"/>
          </w:tcPr>
          <w:p w:rsidR="00434415" w:rsidRPr="00E119AB" w:rsidDel="00C42821" w:rsidRDefault="00434415" w:rsidP="00C95CC8">
            <w:pPr>
              <w:rPr>
                <w:rFonts w:asciiTheme="minorEastAsia" w:hAnsiTheme="minorEastAsia"/>
                <w:szCs w:val="21"/>
              </w:rPr>
            </w:pPr>
            <w:r w:rsidRPr="00E119AB" w:rsidDel="00C42821">
              <w:rPr>
                <w:rFonts w:asciiTheme="minorEastAsia" w:hAnsiTheme="minorEastAsia" w:hint="eastAsia"/>
                <w:kern w:val="0"/>
                <w:szCs w:val="21"/>
              </w:rPr>
              <w:t>認証ヒノキ材の使用</w:t>
            </w:r>
          </w:p>
        </w:tc>
        <w:tc>
          <w:tcPr>
            <w:tcW w:w="4876" w:type="dxa"/>
          </w:tcPr>
          <w:p w:rsidR="00434415" w:rsidRPr="00E119AB" w:rsidDel="00C42821" w:rsidRDefault="00434415" w:rsidP="00C95CC8">
            <w:pPr>
              <w:rPr>
                <w:rFonts w:asciiTheme="minorEastAsia" w:hAnsiTheme="minorEastAsia"/>
                <w:kern w:val="0"/>
                <w:szCs w:val="21"/>
              </w:rPr>
            </w:pPr>
            <w:r>
              <w:rPr>
                <w:rFonts w:asciiTheme="minorEastAsia" w:hAnsiTheme="minorEastAsia" w:hint="eastAsia"/>
                <w:szCs w:val="21"/>
              </w:rPr>
              <w:t>内装材を除き</w:t>
            </w:r>
            <w:r w:rsidR="00757765">
              <w:rPr>
                <w:rFonts w:asciiTheme="minorEastAsia" w:hAnsiTheme="minorEastAsia" w:hint="eastAsia"/>
                <w:szCs w:val="21"/>
              </w:rPr>
              <w:t>１戸あたり１０</w:t>
            </w:r>
            <w:r w:rsidRPr="00E119AB" w:rsidDel="00C42821">
              <w:rPr>
                <w:rFonts w:asciiTheme="minorEastAsia" w:hAnsiTheme="minorEastAsia" w:hint="eastAsia"/>
                <w:szCs w:val="21"/>
              </w:rPr>
              <w:t>立方メートルを超える認証ヒノキ材を使用していること。</w:t>
            </w:r>
          </w:p>
        </w:tc>
      </w:tr>
      <w:tr w:rsidR="00434415" w:rsidRPr="00E119AB" w:rsidDel="00C42821" w:rsidTr="00C95CC8">
        <w:tc>
          <w:tcPr>
            <w:tcW w:w="942" w:type="dxa"/>
            <w:vMerge/>
          </w:tcPr>
          <w:p w:rsidR="00434415" w:rsidRPr="00E119AB" w:rsidDel="00C42821" w:rsidRDefault="00434415" w:rsidP="00C95CC8">
            <w:pPr>
              <w:rPr>
                <w:rFonts w:asciiTheme="minorEastAsia" w:hAnsiTheme="minorEastAsia"/>
                <w:szCs w:val="21"/>
              </w:rPr>
            </w:pPr>
          </w:p>
        </w:tc>
        <w:tc>
          <w:tcPr>
            <w:tcW w:w="1277" w:type="dxa"/>
            <w:vMerge/>
            <w:tcBorders>
              <w:bottom w:val="single" w:sz="4" w:space="0" w:color="auto"/>
            </w:tcBorders>
          </w:tcPr>
          <w:p w:rsidR="00434415" w:rsidRPr="00E119AB" w:rsidDel="00C42821" w:rsidRDefault="00434415" w:rsidP="00C95CC8">
            <w:pPr>
              <w:rPr>
                <w:rFonts w:asciiTheme="minorEastAsia" w:hAnsiTheme="minorEastAsia"/>
                <w:szCs w:val="21"/>
              </w:rPr>
            </w:pPr>
          </w:p>
        </w:tc>
        <w:tc>
          <w:tcPr>
            <w:tcW w:w="1399" w:type="dxa"/>
          </w:tcPr>
          <w:p w:rsidR="00434415" w:rsidRPr="00E119AB" w:rsidDel="00C42821" w:rsidRDefault="00434415" w:rsidP="00C95CC8">
            <w:pPr>
              <w:rPr>
                <w:rFonts w:asciiTheme="minorEastAsia" w:hAnsiTheme="minorEastAsia"/>
                <w:kern w:val="0"/>
                <w:szCs w:val="21"/>
              </w:rPr>
            </w:pPr>
            <w:r w:rsidRPr="00E119AB" w:rsidDel="00C42821">
              <w:rPr>
                <w:rFonts w:asciiTheme="minorEastAsia" w:hAnsiTheme="minorEastAsia" w:hint="eastAsia"/>
                <w:kern w:val="0"/>
                <w:szCs w:val="21"/>
              </w:rPr>
              <w:t>県産木材普及啓発への協力</w:t>
            </w:r>
          </w:p>
        </w:tc>
        <w:tc>
          <w:tcPr>
            <w:tcW w:w="4876" w:type="dxa"/>
          </w:tcPr>
          <w:p w:rsidR="00434415" w:rsidRPr="00E119AB" w:rsidDel="00C42821" w:rsidRDefault="00434415" w:rsidP="00C95CC8">
            <w:pPr>
              <w:rPr>
                <w:rFonts w:asciiTheme="minorEastAsia" w:hAnsiTheme="minorEastAsia"/>
                <w:szCs w:val="21"/>
              </w:rPr>
            </w:pPr>
            <w:r w:rsidRPr="00E119AB" w:rsidDel="00C42821">
              <w:rPr>
                <w:rFonts w:asciiTheme="minorEastAsia" w:hAnsiTheme="minorEastAsia" w:cs="ＭＳ 明朝" w:hint="eastAsia"/>
                <w:szCs w:val="21"/>
              </w:rPr>
              <w:t>県又は協議会が開設・作成する県産木材普及用のホームページ、パンフレット等への住宅写真等</w:t>
            </w:r>
            <w:r w:rsidRPr="00E119AB" w:rsidDel="00C42821">
              <w:rPr>
                <w:rFonts w:asciiTheme="minorEastAsia" w:hAnsiTheme="minorEastAsia" w:cs="ＭＳ 明朝" w:hint="eastAsia"/>
                <w:szCs w:val="21"/>
                <w:vertAlign w:val="superscript"/>
              </w:rPr>
              <w:t>※１</w:t>
            </w:r>
            <w:r w:rsidRPr="00E119AB" w:rsidDel="00C42821">
              <w:rPr>
                <w:rFonts w:asciiTheme="minorEastAsia" w:hAnsiTheme="minorEastAsia" w:cs="ＭＳ 明朝" w:hint="eastAsia"/>
                <w:szCs w:val="21"/>
              </w:rPr>
              <w:t>の掲載に同意するとともに、県産木材のＰＲ事業等に協力すること。</w:t>
            </w:r>
          </w:p>
        </w:tc>
      </w:tr>
      <w:tr w:rsidR="00C95CC8" w:rsidRPr="00E119AB" w:rsidDel="00C42821" w:rsidTr="00C95CC8">
        <w:trPr>
          <w:cantSplit/>
          <w:trHeight w:val="1431"/>
        </w:trPr>
        <w:tc>
          <w:tcPr>
            <w:tcW w:w="942" w:type="dxa"/>
            <w:vMerge w:val="restart"/>
            <w:tcBorders>
              <w:right w:val="nil"/>
            </w:tcBorders>
          </w:tcPr>
          <w:p w:rsidR="00C95CC8" w:rsidRDefault="00C95CC8" w:rsidP="00C95CC8">
            <w:pPr>
              <w:rPr>
                <w:rFonts w:asciiTheme="minorEastAsia" w:hAnsiTheme="minorEastAsia"/>
                <w:szCs w:val="21"/>
              </w:rPr>
            </w:pPr>
            <w:r>
              <w:rPr>
                <w:rFonts w:asciiTheme="minorEastAsia" w:hAnsiTheme="minorEastAsia"/>
                <w:kern w:val="0"/>
                <w:szCs w:val="21"/>
              </w:rPr>
              <w:t>モデル住宅</w:t>
            </w:r>
          </w:p>
        </w:tc>
        <w:tc>
          <w:tcPr>
            <w:tcW w:w="1277" w:type="dxa"/>
            <w:tcBorders>
              <w:left w:val="nil"/>
            </w:tcBorders>
          </w:tcPr>
          <w:p w:rsidR="00C95CC8" w:rsidRDefault="00C95CC8" w:rsidP="00C95CC8">
            <w:pPr>
              <w:rPr>
                <w:rFonts w:asciiTheme="minorEastAsia" w:hAnsiTheme="minorEastAsia"/>
                <w:szCs w:val="21"/>
              </w:rPr>
            </w:pPr>
          </w:p>
        </w:tc>
        <w:tc>
          <w:tcPr>
            <w:tcW w:w="1399" w:type="dxa"/>
          </w:tcPr>
          <w:p w:rsidR="00C95CC8" w:rsidRDefault="00C95CC8" w:rsidP="00C95CC8">
            <w:pPr>
              <w:rPr>
                <w:rFonts w:asciiTheme="minorEastAsia" w:hAnsiTheme="minorEastAsia"/>
                <w:kern w:val="0"/>
                <w:szCs w:val="21"/>
              </w:rPr>
            </w:pPr>
            <w:r>
              <w:rPr>
                <w:rFonts w:asciiTheme="minorEastAsia" w:hAnsiTheme="minorEastAsia" w:hint="eastAsia"/>
                <w:kern w:val="0"/>
                <w:szCs w:val="21"/>
              </w:rPr>
              <w:t>モデル住宅としての公開</w:t>
            </w:r>
          </w:p>
        </w:tc>
        <w:tc>
          <w:tcPr>
            <w:tcW w:w="4876" w:type="dxa"/>
          </w:tcPr>
          <w:p w:rsidR="00C95CC8" w:rsidRPr="00FC2DAC" w:rsidRDefault="00C95CC8" w:rsidP="00C95CC8">
            <w:pPr>
              <w:rPr>
                <w:rFonts w:asciiTheme="minorEastAsia" w:hAnsiTheme="minorEastAsia" w:cs="ＭＳ 明朝"/>
                <w:szCs w:val="21"/>
              </w:rPr>
            </w:pPr>
            <w:r>
              <w:rPr>
                <w:rFonts w:asciiTheme="minorEastAsia" w:hAnsiTheme="minorEastAsia" w:cs="ＭＳ 明朝" w:hint="eastAsia"/>
                <w:szCs w:val="21"/>
              </w:rPr>
              <w:t>認証ヒノキ材を使用している住宅であることを示し、申請年度の３月１５日までに１ヶ月以上の期間で最低８日間モデル住宅として一般に公開すること。</w:t>
            </w:r>
          </w:p>
        </w:tc>
      </w:tr>
      <w:tr w:rsidR="00C95CC8" w:rsidRPr="00E119AB" w:rsidDel="00C42821" w:rsidTr="00C95CC8">
        <w:trPr>
          <w:trHeight w:val="1129"/>
        </w:trPr>
        <w:tc>
          <w:tcPr>
            <w:tcW w:w="942" w:type="dxa"/>
            <w:vMerge/>
            <w:textDirection w:val="tbRlV"/>
          </w:tcPr>
          <w:p w:rsidR="00C95CC8" w:rsidRPr="00E119AB" w:rsidDel="00C42821" w:rsidRDefault="00C95CC8" w:rsidP="00C95CC8">
            <w:pPr>
              <w:ind w:left="113" w:right="113"/>
              <w:rPr>
                <w:rFonts w:asciiTheme="minorEastAsia" w:hAnsiTheme="minorEastAsia"/>
                <w:kern w:val="0"/>
                <w:szCs w:val="21"/>
              </w:rPr>
            </w:pPr>
          </w:p>
        </w:tc>
        <w:tc>
          <w:tcPr>
            <w:tcW w:w="1277" w:type="dxa"/>
          </w:tcPr>
          <w:p w:rsidR="00C95CC8" w:rsidRPr="00EA1179" w:rsidRDefault="00C95CC8" w:rsidP="00C95CC8">
            <w:pPr>
              <w:rPr>
                <w:rFonts w:asciiTheme="minorEastAsia" w:hAnsiTheme="minorEastAsia"/>
                <w:color w:val="000000" w:themeColor="text1"/>
                <w:kern w:val="0"/>
                <w:szCs w:val="21"/>
              </w:rPr>
            </w:pPr>
            <w:r w:rsidRPr="00EA1179">
              <w:rPr>
                <w:rFonts w:asciiTheme="minorEastAsia" w:hAnsiTheme="minorEastAsia" w:hint="eastAsia"/>
                <w:color w:val="000000" w:themeColor="text1"/>
                <w:kern w:val="0"/>
                <w:szCs w:val="21"/>
              </w:rPr>
              <w:t>展示用品</w:t>
            </w:r>
          </w:p>
          <w:p w:rsidR="00C95CC8" w:rsidRPr="00EA1179" w:rsidDel="00C42821" w:rsidRDefault="00C95CC8" w:rsidP="00C95CC8">
            <w:pPr>
              <w:rPr>
                <w:rFonts w:asciiTheme="minorEastAsia" w:hAnsiTheme="minorEastAsia"/>
                <w:color w:val="000000" w:themeColor="text1"/>
                <w:kern w:val="0"/>
                <w:szCs w:val="21"/>
              </w:rPr>
            </w:pPr>
            <w:r w:rsidRPr="00EA1179">
              <w:rPr>
                <w:rFonts w:asciiTheme="minorEastAsia" w:hAnsiTheme="minorEastAsia" w:hint="eastAsia"/>
                <w:color w:val="000000" w:themeColor="text1"/>
                <w:kern w:val="0"/>
                <w:szCs w:val="21"/>
              </w:rPr>
              <w:t>助成</w:t>
            </w:r>
          </w:p>
        </w:tc>
        <w:tc>
          <w:tcPr>
            <w:tcW w:w="1399" w:type="dxa"/>
          </w:tcPr>
          <w:p w:rsidR="00C95CC8" w:rsidRPr="00EA1179" w:rsidDel="00C42821" w:rsidRDefault="00C95CC8" w:rsidP="00C95CC8">
            <w:pPr>
              <w:rPr>
                <w:rFonts w:asciiTheme="minorEastAsia" w:hAnsiTheme="minorEastAsia"/>
                <w:color w:val="000000" w:themeColor="text1"/>
                <w:szCs w:val="21"/>
              </w:rPr>
            </w:pPr>
            <w:r w:rsidRPr="00EA1179">
              <w:rPr>
                <w:rFonts w:asciiTheme="minorEastAsia" w:hAnsiTheme="minorEastAsia" w:hint="eastAsia"/>
                <w:color w:val="000000" w:themeColor="text1"/>
                <w:kern w:val="0"/>
                <w:szCs w:val="21"/>
              </w:rPr>
              <w:t>認証ヒノキ材使用についての展示</w:t>
            </w:r>
          </w:p>
        </w:tc>
        <w:tc>
          <w:tcPr>
            <w:tcW w:w="4876" w:type="dxa"/>
          </w:tcPr>
          <w:p w:rsidR="00C95CC8" w:rsidRPr="00EA1179" w:rsidDel="00C42821" w:rsidRDefault="00F874BB" w:rsidP="00C95CC8">
            <w:pPr>
              <w:rPr>
                <w:rFonts w:asciiTheme="minorEastAsia" w:hAnsiTheme="minorEastAsia"/>
                <w:color w:val="000000" w:themeColor="text1"/>
                <w:szCs w:val="21"/>
              </w:rPr>
            </w:pPr>
            <w:r w:rsidRPr="00EA1179">
              <w:rPr>
                <w:rFonts w:asciiTheme="minorEastAsia" w:hAnsiTheme="minorEastAsia" w:cs="ＭＳ 明朝" w:hint="eastAsia"/>
                <w:color w:val="000000" w:themeColor="text1"/>
                <w:szCs w:val="21"/>
              </w:rPr>
              <w:t>施工中または公開中に、</w:t>
            </w:r>
            <w:r w:rsidR="00C95CC8" w:rsidRPr="00EA1179">
              <w:rPr>
                <w:rFonts w:asciiTheme="minorEastAsia" w:hAnsiTheme="minorEastAsia" w:cs="ＭＳ 明朝" w:hint="eastAsia"/>
                <w:color w:val="000000" w:themeColor="text1"/>
                <w:szCs w:val="21"/>
              </w:rPr>
              <w:t>認証ヒノキ材を使用した住宅であることを周知・ＰＲするための展示用品であること。</w:t>
            </w:r>
          </w:p>
        </w:tc>
      </w:tr>
      <w:tr w:rsidR="00C95CC8" w:rsidRPr="00E119AB" w:rsidDel="00C42821" w:rsidTr="00C95CC8">
        <w:trPr>
          <w:trHeight w:val="1159"/>
        </w:trPr>
        <w:tc>
          <w:tcPr>
            <w:tcW w:w="942" w:type="dxa"/>
            <w:vMerge/>
          </w:tcPr>
          <w:p w:rsidR="00C95CC8" w:rsidRPr="00E119AB" w:rsidDel="00C42821" w:rsidRDefault="00C95CC8" w:rsidP="00C95CC8">
            <w:pPr>
              <w:rPr>
                <w:rFonts w:asciiTheme="minorEastAsia" w:hAnsiTheme="minorEastAsia"/>
                <w:kern w:val="0"/>
                <w:szCs w:val="21"/>
              </w:rPr>
            </w:pPr>
          </w:p>
        </w:tc>
        <w:tc>
          <w:tcPr>
            <w:tcW w:w="1277" w:type="dxa"/>
          </w:tcPr>
          <w:p w:rsidR="00F874BB" w:rsidRPr="00EA1179" w:rsidRDefault="00F874BB" w:rsidP="00C95CC8">
            <w:pPr>
              <w:rPr>
                <w:rFonts w:asciiTheme="minorEastAsia" w:hAnsiTheme="minorEastAsia"/>
                <w:color w:val="000000" w:themeColor="text1"/>
                <w:kern w:val="0"/>
                <w:szCs w:val="21"/>
              </w:rPr>
            </w:pPr>
            <w:r w:rsidRPr="00EA1179">
              <w:rPr>
                <w:rFonts w:asciiTheme="minorEastAsia" w:hAnsiTheme="minorEastAsia" w:hint="eastAsia"/>
                <w:color w:val="000000" w:themeColor="text1"/>
                <w:kern w:val="0"/>
                <w:szCs w:val="21"/>
              </w:rPr>
              <w:t>公開</w:t>
            </w:r>
            <w:r w:rsidR="00C95CC8" w:rsidRPr="00EA1179">
              <w:rPr>
                <w:rFonts w:asciiTheme="minorEastAsia" w:hAnsiTheme="minorEastAsia" w:hint="eastAsia"/>
                <w:color w:val="000000" w:themeColor="text1"/>
                <w:kern w:val="0"/>
                <w:szCs w:val="21"/>
              </w:rPr>
              <w:t>経費</w:t>
            </w:r>
          </w:p>
          <w:p w:rsidR="00C95CC8" w:rsidRPr="00EA1179" w:rsidRDefault="00C95CC8" w:rsidP="00C95CC8">
            <w:pPr>
              <w:rPr>
                <w:rFonts w:asciiTheme="minorEastAsia" w:hAnsiTheme="minorEastAsia"/>
                <w:color w:val="000000" w:themeColor="text1"/>
                <w:kern w:val="0"/>
                <w:szCs w:val="21"/>
              </w:rPr>
            </w:pPr>
            <w:r w:rsidRPr="00EA1179">
              <w:rPr>
                <w:rFonts w:asciiTheme="minorEastAsia" w:hAnsiTheme="minorEastAsia" w:hint="eastAsia"/>
                <w:color w:val="000000" w:themeColor="text1"/>
                <w:kern w:val="0"/>
                <w:szCs w:val="21"/>
              </w:rPr>
              <w:t>助成</w:t>
            </w:r>
          </w:p>
        </w:tc>
        <w:tc>
          <w:tcPr>
            <w:tcW w:w="1399" w:type="dxa"/>
          </w:tcPr>
          <w:p w:rsidR="00C95CC8" w:rsidRPr="00F66382" w:rsidRDefault="00272C90" w:rsidP="00C95CC8">
            <w:pPr>
              <w:rPr>
                <w:rFonts w:asciiTheme="minorEastAsia" w:hAnsiTheme="minorEastAsia"/>
                <w:kern w:val="0"/>
                <w:szCs w:val="21"/>
              </w:rPr>
            </w:pPr>
            <w:r w:rsidRPr="00F66382">
              <w:rPr>
                <w:rFonts w:asciiTheme="minorEastAsia" w:hAnsiTheme="minorEastAsia" w:hint="eastAsia"/>
                <w:kern w:val="0"/>
                <w:szCs w:val="21"/>
              </w:rPr>
              <w:t>購入者の決まっている住宅</w:t>
            </w:r>
          </w:p>
        </w:tc>
        <w:tc>
          <w:tcPr>
            <w:tcW w:w="4876" w:type="dxa"/>
          </w:tcPr>
          <w:p w:rsidR="00C95CC8" w:rsidRPr="00EA1179" w:rsidRDefault="00C95CC8" w:rsidP="006B173A">
            <w:pPr>
              <w:rPr>
                <w:rFonts w:asciiTheme="minorEastAsia" w:hAnsiTheme="minorEastAsia" w:cs="ＭＳ 明朝"/>
                <w:color w:val="000000" w:themeColor="text1"/>
                <w:szCs w:val="21"/>
              </w:rPr>
            </w:pPr>
            <w:r w:rsidRPr="008F41A6">
              <w:rPr>
                <w:rFonts w:asciiTheme="minorEastAsia" w:hAnsiTheme="minorEastAsia" w:cs="ＭＳ 明朝" w:hint="eastAsia"/>
                <w:szCs w:val="21"/>
              </w:rPr>
              <w:t>モデル住宅として一般に公開するために要する経費であること。</w:t>
            </w:r>
          </w:p>
        </w:tc>
      </w:tr>
    </w:tbl>
    <w:p w:rsidR="00D87794" w:rsidRPr="00E119AB" w:rsidRDefault="00D87794" w:rsidP="00D87794">
      <w:pPr>
        <w:spacing w:line="0" w:lineRule="atLeast"/>
        <w:ind w:leftChars="51" w:left="411" w:hangingChars="145" w:hanging="304"/>
        <w:rPr>
          <w:rFonts w:asciiTheme="minorEastAsia" w:hAnsiTheme="minorEastAsia"/>
          <w:kern w:val="0"/>
          <w:szCs w:val="21"/>
        </w:rPr>
      </w:pPr>
      <w:r w:rsidRPr="00E119AB">
        <w:rPr>
          <w:rFonts w:asciiTheme="minorEastAsia" w:hAnsiTheme="minorEastAsia"/>
          <w:kern w:val="0"/>
          <w:szCs w:val="21"/>
        </w:rPr>
        <w:t>※</w:t>
      </w:r>
      <w:r w:rsidR="00465B62" w:rsidRPr="00E119AB">
        <w:rPr>
          <w:rFonts w:asciiTheme="minorEastAsia" w:hAnsiTheme="minorEastAsia"/>
          <w:kern w:val="0"/>
          <w:szCs w:val="21"/>
        </w:rPr>
        <w:t>１</w:t>
      </w:r>
      <w:r w:rsidRPr="00E119AB">
        <w:rPr>
          <w:rFonts w:asciiTheme="minorEastAsia" w:hAnsiTheme="minorEastAsia"/>
          <w:kern w:val="0"/>
          <w:szCs w:val="21"/>
        </w:rPr>
        <w:t>掲載内容は住宅の外観、内観、及び建築中の写真と、所在市町名、施工業者名、認証ヒノキ材使用量とし、個人が特定できるような情報の掲載はしない。</w:t>
      </w:r>
    </w:p>
    <w:p w:rsidR="00FC2DAC" w:rsidRPr="00E119AB" w:rsidRDefault="00FC2DAC" w:rsidP="006B0CBE">
      <w:pPr>
        <w:rPr>
          <w:rFonts w:asciiTheme="minorEastAsia" w:hAnsiTheme="minorEastAsia"/>
          <w:szCs w:val="21"/>
        </w:rPr>
      </w:pPr>
    </w:p>
    <w:p w:rsidR="0019490D" w:rsidRPr="00E119AB" w:rsidRDefault="0019490D" w:rsidP="006B0CBE">
      <w:pPr>
        <w:rPr>
          <w:rFonts w:asciiTheme="minorEastAsia" w:hAnsiTheme="minorEastAsia"/>
          <w:szCs w:val="21"/>
        </w:rPr>
      </w:pPr>
      <w:r w:rsidRPr="00E119AB">
        <w:rPr>
          <w:rFonts w:asciiTheme="minorEastAsia" w:hAnsiTheme="minorEastAsia"/>
          <w:szCs w:val="21"/>
        </w:rPr>
        <w:t>別表第</w:t>
      </w:r>
      <w:r w:rsidR="009F7F40">
        <w:rPr>
          <w:rFonts w:asciiTheme="minorEastAsia" w:hAnsiTheme="minorEastAsia"/>
          <w:szCs w:val="21"/>
        </w:rPr>
        <w:t>３</w:t>
      </w:r>
    </w:p>
    <w:p w:rsidR="0019490D" w:rsidRPr="00E119AB" w:rsidRDefault="00AD580A" w:rsidP="006B0CBE">
      <w:pPr>
        <w:rPr>
          <w:rFonts w:asciiTheme="minorEastAsia" w:hAnsiTheme="minorEastAsia"/>
          <w:szCs w:val="21"/>
        </w:rPr>
      </w:pPr>
      <w:r w:rsidRPr="00E119AB">
        <w:rPr>
          <w:rFonts w:asciiTheme="minorEastAsia" w:hAnsiTheme="minorEastAsia"/>
          <w:szCs w:val="21"/>
        </w:rPr>
        <w:t>補助金額及び限度額</w:t>
      </w:r>
    </w:p>
    <w:tbl>
      <w:tblPr>
        <w:tblStyle w:val="a5"/>
        <w:tblW w:w="8736" w:type="dxa"/>
        <w:tblLayout w:type="fixed"/>
        <w:tblLook w:val="04A0" w:firstRow="1" w:lastRow="0" w:firstColumn="1" w:lastColumn="0" w:noHBand="0" w:noVBand="1"/>
      </w:tblPr>
      <w:tblGrid>
        <w:gridCol w:w="846"/>
        <w:gridCol w:w="1276"/>
        <w:gridCol w:w="5244"/>
        <w:gridCol w:w="1370"/>
      </w:tblGrid>
      <w:tr w:rsidR="00E63B8B" w:rsidRPr="00E119AB" w:rsidTr="00757765">
        <w:trPr>
          <w:trHeight w:val="377"/>
        </w:trPr>
        <w:tc>
          <w:tcPr>
            <w:tcW w:w="846" w:type="dxa"/>
            <w:vAlign w:val="center"/>
          </w:tcPr>
          <w:p w:rsidR="00E63B8B" w:rsidRPr="00E119AB" w:rsidRDefault="00E63B8B" w:rsidP="00D87794">
            <w:pPr>
              <w:jc w:val="center"/>
              <w:rPr>
                <w:rFonts w:asciiTheme="minorEastAsia" w:hAnsiTheme="minorEastAsia"/>
                <w:szCs w:val="21"/>
              </w:rPr>
            </w:pPr>
            <w:r>
              <w:rPr>
                <w:rFonts w:asciiTheme="minorEastAsia" w:hAnsiTheme="minorEastAsia" w:hint="eastAsia"/>
                <w:szCs w:val="21"/>
              </w:rPr>
              <w:t>補助対象</w:t>
            </w:r>
            <w:r w:rsidRPr="00E119AB">
              <w:rPr>
                <w:rFonts w:asciiTheme="minorEastAsia" w:hAnsiTheme="minorEastAsia" w:hint="eastAsia"/>
                <w:szCs w:val="21"/>
              </w:rPr>
              <w:t>区分</w:t>
            </w:r>
          </w:p>
        </w:tc>
        <w:tc>
          <w:tcPr>
            <w:tcW w:w="1276" w:type="dxa"/>
            <w:vAlign w:val="center"/>
          </w:tcPr>
          <w:p w:rsidR="00E63B8B" w:rsidRPr="00E119AB" w:rsidRDefault="00E63B8B" w:rsidP="00D87794">
            <w:pPr>
              <w:jc w:val="center"/>
              <w:rPr>
                <w:rFonts w:asciiTheme="minorEastAsia" w:hAnsiTheme="minorEastAsia"/>
                <w:szCs w:val="21"/>
              </w:rPr>
            </w:pPr>
            <w:r>
              <w:rPr>
                <w:rFonts w:asciiTheme="minorEastAsia" w:hAnsiTheme="minorEastAsia"/>
                <w:szCs w:val="21"/>
              </w:rPr>
              <w:t>助成区分</w:t>
            </w:r>
          </w:p>
        </w:tc>
        <w:tc>
          <w:tcPr>
            <w:tcW w:w="5244" w:type="dxa"/>
            <w:vAlign w:val="center"/>
          </w:tcPr>
          <w:p w:rsidR="00E63B8B" w:rsidRPr="00E119AB" w:rsidRDefault="00E63B8B" w:rsidP="00D87794">
            <w:pPr>
              <w:jc w:val="center"/>
              <w:rPr>
                <w:rFonts w:asciiTheme="minorEastAsia" w:hAnsiTheme="minorEastAsia"/>
                <w:szCs w:val="21"/>
              </w:rPr>
            </w:pPr>
            <w:r w:rsidRPr="00E119AB">
              <w:rPr>
                <w:rFonts w:asciiTheme="minorEastAsia" w:hAnsiTheme="minorEastAsia" w:hint="eastAsia"/>
                <w:szCs w:val="21"/>
              </w:rPr>
              <w:t>補助金額</w:t>
            </w:r>
          </w:p>
        </w:tc>
        <w:tc>
          <w:tcPr>
            <w:tcW w:w="1370" w:type="dxa"/>
            <w:vAlign w:val="center"/>
          </w:tcPr>
          <w:p w:rsidR="00E63B8B" w:rsidRPr="00E119AB" w:rsidRDefault="00E63B8B" w:rsidP="00D87794">
            <w:pPr>
              <w:jc w:val="center"/>
              <w:rPr>
                <w:rFonts w:asciiTheme="minorEastAsia" w:hAnsiTheme="minorEastAsia"/>
                <w:szCs w:val="21"/>
              </w:rPr>
            </w:pPr>
            <w:r w:rsidRPr="00E119AB">
              <w:rPr>
                <w:rFonts w:asciiTheme="minorEastAsia" w:hAnsiTheme="minorEastAsia" w:hint="eastAsia"/>
                <w:szCs w:val="21"/>
              </w:rPr>
              <w:t>上限</w:t>
            </w:r>
          </w:p>
        </w:tc>
      </w:tr>
      <w:tr w:rsidR="00C95CC8" w:rsidRPr="00E119AB" w:rsidTr="00757765">
        <w:tc>
          <w:tcPr>
            <w:tcW w:w="846" w:type="dxa"/>
            <w:vMerge w:val="restart"/>
            <w:textDirection w:val="tbRlV"/>
            <w:vAlign w:val="center"/>
          </w:tcPr>
          <w:p w:rsidR="00C95CC8" w:rsidRPr="00E119AB" w:rsidRDefault="00C95CC8" w:rsidP="00217629">
            <w:pPr>
              <w:jc w:val="center"/>
              <w:rPr>
                <w:rFonts w:asciiTheme="minorEastAsia" w:hAnsiTheme="minorEastAsia"/>
                <w:szCs w:val="21"/>
              </w:rPr>
            </w:pPr>
            <w:r>
              <w:rPr>
                <w:rFonts w:asciiTheme="minorEastAsia" w:hAnsiTheme="minorEastAsia" w:hint="eastAsia"/>
                <w:szCs w:val="21"/>
              </w:rPr>
              <w:t>共通</w:t>
            </w:r>
          </w:p>
        </w:tc>
        <w:tc>
          <w:tcPr>
            <w:tcW w:w="1276" w:type="dxa"/>
          </w:tcPr>
          <w:p w:rsidR="00C95CC8" w:rsidRPr="00E119AB" w:rsidRDefault="00C95CC8" w:rsidP="006B0CBE">
            <w:pPr>
              <w:rPr>
                <w:rFonts w:asciiTheme="minorEastAsia" w:hAnsiTheme="minorEastAsia"/>
                <w:szCs w:val="21"/>
              </w:rPr>
            </w:pPr>
            <w:r w:rsidRPr="00E119AB">
              <w:rPr>
                <w:rFonts w:asciiTheme="minorEastAsia" w:hAnsiTheme="minorEastAsia" w:hint="eastAsia"/>
                <w:szCs w:val="21"/>
              </w:rPr>
              <w:t>認証ヒノキ材購入助成</w:t>
            </w:r>
          </w:p>
        </w:tc>
        <w:tc>
          <w:tcPr>
            <w:tcW w:w="5244" w:type="dxa"/>
          </w:tcPr>
          <w:p w:rsidR="00C95CC8" w:rsidRPr="00E119AB" w:rsidRDefault="00C95CC8" w:rsidP="00FC2DAC">
            <w:pPr>
              <w:rPr>
                <w:rFonts w:asciiTheme="minorEastAsia" w:hAnsiTheme="minorEastAsia"/>
                <w:kern w:val="0"/>
                <w:szCs w:val="21"/>
              </w:rPr>
            </w:pPr>
            <w:r w:rsidRPr="00E119AB">
              <w:rPr>
                <w:rFonts w:asciiTheme="minorEastAsia" w:hAnsiTheme="minorEastAsia"/>
                <w:kern w:val="0"/>
                <w:szCs w:val="21"/>
              </w:rPr>
              <w:t>認証ヒノキ材の使用量（</w:t>
            </w:r>
            <w:r w:rsidRPr="00E119AB">
              <w:rPr>
                <w:rFonts w:asciiTheme="minorEastAsia" w:hAnsiTheme="minorEastAsia" w:hint="eastAsia"/>
                <w:szCs w:val="21"/>
              </w:rPr>
              <w:t>立方メートル単位とし、</w:t>
            </w:r>
            <w:r>
              <w:rPr>
                <w:rFonts w:asciiTheme="minorEastAsia" w:hAnsiTheme="minorEastAsia"/>
                <w:kern w:val="0"/>
                <w:szCs w:val="21"/>
              </w:rPr>
              <w:t>小数第１位未満を切り捨てとする。）に１万円を乗じて得た額と</w:t>
            </w:r>
            <w:r w:rsidRPr="00E119AB">
              <w:rPr>
                <w:rFonts w:asciiTheme="minorEastAsia" w:hAnsiTheme="minorEastAsia"/>
                <w:kern w:val="0"/>
                <w:szCs w:val="21"/>
              </w:rPr>
              <w:t>認証ヒノキ材の</w:t>
            </w:r>
            <w:r>
              <w:rPr>
                <w:rFonts w:asciiTheme="minorEastAsia" w:hAnsiTheme="minorEastAsia"/>
                <w:kern w:val="0"/>
                <w:szCs w:val="21"/>
              </w:rPr>
              <w:t>内装材の</w:t>
            </w:r>
            <w:r w:rsidRPr="00E119AB">
              <w:rPr>
                <w:rFonts w:asciiTheme="minorEastAsia" w:hAnsiTheme="minorEastAsia"/>
                <w:kern w:val="0"/>
                <w:szCs w:val="21"/>
              </w:rPr>
              <w:t>使用量（</w:t>
            </w:r>
            <w:r>
              <w:rPr>
                <w:rFonts w:asciiTheme="minorEastAsia" w:hAnsiTheme="minorEastAsia" w:hint="eastAsia"/>
                <w:szCs w:val="21"/>
              </w:rPr>
              <w:t>平方</w:t>
            </w:r>
            <w:r w:rsidRPr="00E119AB">
              <w:rPr>
                <w:rFonts w:asciiTheme="minorEastAsia" w:hAnsiTheme="minorEastAsia" w:hint="eastAsia"/>
                <w:szCs w:val="21"/>
              </w:rPr>
              <w:t>メートル単位とし、</w:t>
            </w:r>
            <w:r>
              <w:rPr>
                <w:rFonts w:asciiTheme="minorEastAsia" w:hAnsiTheme="minorEastAsia"/>
                <w:kern w:val="0"/>
                <w:szCs w:val="21"/>
              </w:rPr>
              <w:t>整数未満を切り捨てとする。）に３千</w:t>
            </w:r>
            <w:r w:rsidRPr="00E119AB">
              <w:rPr>
                <w:rFonts w:asciiTheme="minorEastAsia" w:hAnsiTheme="minorEastAsia"/>
                <w:kern w:val="0"/>
                <w:szCs w:val="21"/>
              </w:rPr>
              <w:t>円を乗じて得た額</w:t>
            </w:r>
            <w:r>
              <w:rPr>
                <w:rFonts w:asciiTheme="minorEastAsia" w:hAnsiTheme="minorEastAsia"/>
                <w:kern w:val="0"/>
                <w:szCs w:val="21"/>
              </w:rPr>
              <w:t>を合計した額とする。</w:t>
            </w:r>
          </w:p>
        </w:tc>
        <w:tc>
          <w:tcPr>
            <w:tcW w:w="1370" w:type="dxa"/>
            <w:vMerge w:val="restart"/>
          </w:tcPr>
          <w:p w:rsidR="00C95CC8" w:rsidRDefault="00C95CC8" w:rsidP="00B87152">
            <w:pPr>
              <w:rPr>
                <w:rFonts w:asciiTheme="minorEastAsia" w:hAnsiTheme="minorEastAsia"/>
                <w:kern w:val="0"/>
                <w:szCs w:val="21"/>
              </w:rPr>
            </w:pPr>
            <w:r w:rsidRPr="00E119AB">
              <w:rPr>
                <w:rFonts w:asciiTheme="minorEastAsia" w:hAnsiTheme="minorEastAsia"/>
                <w:kern w:val="0"/>
                <w:szCs w:val="21"/>
              </w:rPr>
              <w:t>50</w:t>
            </w:r>
            <w:r>
              <w:rPr>
                <w:rFonts w:asciiTheme="minorEastAsia" w:hAnsiTheme="minorEastAsia"/>
                <w:kern w:val="0"/>
                <w:szCs w:val="21"/>
              </w:rPr>
              <w:t>万</w:t>
            </w:r>
            <w:r w:rsidRPr="00E119AB">
              <w:rPr>
                <w:rFonts w:asciiTheme="minorEastAsia" w:hAnsiTheme="minorEastAsia"/>
                <w:kern w:val="0"/>
                <w:szCs w:val="21"/>
              </w:rPr>
              <w:t>円/戸</w:t>
            </w:r>
          </w:p>
          <w:p w:rsidR="00757765" w:rsidRPr="00757765" w:rsidRDefault="00757765" w:rsidP="00757765">
            <w:pPr>
              <w:rPr>
                <w:rFonts w:asciiTheme="minorEastAsia" w:hAnsiTheme="minorEastAsia"/>
                <w:kern w:val="0"/>
                <w:szCs w:val="21"/>
              </w:rPr>
            </w:pPr>
            <w:r w:rsidRPr="00757765">
              <w:rPr>
                <w:rFonts w:asciiTheme="minorEastAsia" w:hAnsiTheme="minorEastAsia"/>
                <w:kern w:val="0"/>
                <w:szCs w:val="21"/>
              </w:rPr>
              <w:t>ただし、</w:t>
            </w:r>
          </w:p>
          <w:p w:rsidR="00757765" w:rsidRPr="00757765" w:rsidRDefault="00757765" w:rsidP="00757765">
            <w:pPr>
              <w:rPr>
                <w:rFonts w:asciiTheme="minorEastAsia" w:hAnsiTheme="minorEastAsia"/>
                <w:kern w:val="0"/>
                <w:szCs w:val="21"/>
              </w:rPr>
            </w:pPr>
            <w:r w:rsidRPr="00757765">
              <w:rPr>
                <w:rFonts w:asciiTheme="minorEastAsia" w:hAnsiTheme="minorEastAsia" w:hint="eastAsia"/>
                <w:kern w:val="0"/>
                <w:szCs w:val="21"/>
              </w:rPr>
              <w:t>内装材は</w:t>
            </w:r>
          </w:p>
          <w:p w:rsidR="00757765" w:rsidRPr="00E119AB" w:rsidRDefault="00757765" w:rsidP="00757765">
            <w:pPr>
              <w:rPr>
                <w:rFonts w:asciiTheme="minorEastAsia" w:hAnsiTheme="minorEastAsia"/>
                <w:kern w:val="0"/>
                <w:szCs w:val="21"/>
              </w:rPr>
            </w:pPr>
            <w:r w:rsidRPr="00757765">
              <w:rPr>
                <w:rFonts w:asciiTheme="minorEastAsia" w:hAnsiTheme="minorEastAsia" w:hint="eastAsia"/>
                <w:kern w:val="0"/>
                <w:szCs w:val="21"/>
              </w:rPr>
              <w:t>30万円/戸</w:t>
            </w:r>
          </w:p>
        </w:tc>
      </w:tr>
      <w:tr w:rsidR="00C95CC8" w:rsidRPr="00E119AB" w:rsidTr="00757765">
        <w:tc>
          <w:tcPr>
            <w:tcW w:w="846" w:type="dxa"/>
            <w:vMerge/>
            <w:textDirection w:val="tbRlV"/>
            <w:vAlign w:val="center"/>
          </w:tcPr>
          <w:p w:rsidR="00C95CC8" w:rsidRPr="00E119AB" w:rsidRDefault="00C95CC8" w:rsidP="00B87152">
            <w:pPr>
              <w:ind w:left="113" w:right="113"/>
              <w:jc w:val="center"/>
              <w:rPr>
                <w:rFonts w:asciiTheme="minorEastAsia" w:hAnsiTheme="minorEastAsia"/>
                <w:szCs w:val="21"/>
              </w:rPr>
            </w:pPr>
          </w:p>
        </w:tc>
        <w:tc>
          <w:tcPr>
            <w:tcW w:w="1276" w:type="dxa"/>
          </w:tcPr>
          <w:p w:rsidR="00C95CC8" w:rsidRPr="00E119AB" w:rsidRDefault="00C95CC8" w:rsidP="006B0CBE">
            <w:pPr>
              <w:rPr>
                <w:rFonts w:asciiTheme="minorEastAsia" w:hAnsiTheme="minorEastAsia"/>
                <w:szCs w:val="21"/>
              </w:rPr>
            </w:pPr>
            <w:r w:rsidRPr="00E119AB">
              <w:rPr>
                <w:rFonts w:asciiTheme="minorEastAsia" w:hAnsiTheme="minorEastAsia" w:hint="eastAsia"/>
                <w:szCs w:val="21"/>
              </w:rPr>
              <w:t>特別加算</w:t>
            </w:r>
          </w:p>
        </w:tc>
        <w:tc>
          <w:tcPr>
            <w:tcW w:w="5244" w:type="dxa"/>
          </w:tcPr>
          <w:p w:rsidR="00C95CC8" w:rsidRPr="00E119AB" w:rsidRDefault="00C95CC8" w:rsidP="006B0CBE">
            <w:pPr>
              <w:rPr>
                <w:rFonts w:asciiTheme="minorEastAsia" w:hAnsiTheme="minorEastAsia"/>
                <w:szCs w:val="21"/>
              </w:rPr>
            </w:pPr>
            <w:r>
              <w:rPr>
                <w:rFonts w:asciiTheme="minorEastAsia" w:hAnsiTheme="minorEastAsia" w:hint="eastAsia"/>
                <w:szCs w:val="21"/>
              </w:rPr>
              <w:t>内装材を除き</w:t>
            </w:r>
            <w:r w:rsidR="00757765">
              <w:rPr>
                <w:rFonts w:asciiTheme="minorEastAsia" w:hAnsiTheme="minorEastAsia" w:hint="eastAsia"/>
                <w:szCs w:val="21"/>
              </w:rPr>
              <w:t>１０</w:t>
            </w:r>
            <w:r w:rsidRPr="00E119AB">
              <w:rPr>
                <w:rFonts w:asciiTheme="minorEastAsia" w:hAnsiTheme="minorEastAsia" w:hint="eastAsia"/>
                <w:szCs w:val="21"/>
              </w:rPr>
              <w:t>立方メートルを超える認証ヒノキ材の使用量</w:t>
            </w:r>
            <w:r w:rsidRPr="00E119AB">
              <w:rPr>
                <w:rFonts w:asciiTheme="minorEastAsia" w:hAnsiTheme="minorEastAsia"/>
                <w:kern w:val="0"/>
                <w:szCs w:val="21"/>
              </w:rPr>
              <w:t>（</w:t>
            </w:r>
            <w:r w:rsidRPr="00E119AB">
              <w:rPr>
                <w:rFonts w:asciiTheme="minorEastAsia" w:hAnsiTheme="minorEastAsia" w:hint="eastAsia"/>
                <w:szCs w:val="21"/>
              </w:rPr>
              <w:t>立方メートル単位とし、</w:t>
            </w:r>
            <w:r w:rsidRPr="00E119AB">
              <w:rPr>
                <w:rFonts w:asciiTheme="minorEastAsia" w:hAnsiTheme="minorEastAsia"/>
                <w:kern w:val="0"/>
                <w:szCs w:val="21"/>
              </w:rPr>
              <w:t>小数第１位未満を切り捨てとする。）に４万円を乗じて得た額とする。</w:t>
            </w:r>
          </w:p>
        </w:tc>
        <w:tc>
          <w:tcPr>
            <w:tcW w:w="1370" w:type="dxa"/>
            <w:vMerge/>
          </w:tcPr>
          <w:p w:rsidR="00C95CC8" w:rsidRPr="00E119AB" w:rsidRDefault="00C95CC8" w:rsidP="006B0CBE">
            <w:pPr>
              <w:rPr>
                <w:rFonts w:asciiTheme="minorEastAsia" w:hAnsiTheme="minorEastAsia"/>
                <w:szCs w:val="21"/>
              </w:rPr>
            </w:pPr>
          </w:p>
        </w:tc>
      </w:tr>
      <w:tr w:rsidR="00C95CC8" w:rsidRPr="00E119AB" w:rsidTr="00757765">
        <w:tc>
          <w:tcPr>
            <w:tcW w:w="846" w:type="dxa"/>
            <w:vMerge w:val="restart"/>
          </w:tcPr>
          <w:p w:rsidR="00C95CC8" w:rsidRPr="00E119AB" w:rsidRDefault="00C95CC8" w:rsidP="005924B8">
            <w:pPr>
              <w:rPr>
                <w:rFonts w:asciiTheme="minorEastAsia" w:hAnsiTheme="minorEastAsia"/>
                <w:szCs w:val="21"/>
              </w:rPr>
            </w:pPr>
            <w:r>
              <w:rPr>
                <w:rFonts w:asciiTheme="minorEastAsia" w:hAnsiTheme="minorEastAsia" w:hint="eastAsia"/>
                <w:kern w:val="0"/>
                <w:szCs w:val="21"/>
              </w:rPr>
              <w:t>モデル</w:t>
            </w:r>
            <w:r>
              <w:rPr>
                <w:rFonts w:asciiTheme="minorEastAsia" w:hAnsiTheme="minorEastAsia"/>
                <w:kern w:val="0"/>
                <w:szCs w:val="21"/>
              </w:rPr>
              <w:t>住宅</w:t>
            </w:r>
          </w:p>
        </w:tc>
        <w:tc>
          <w:tcPr>
            <w:tcW w:w="1276" w:type="dxa"/>
          </w:tcPr>
          <w:p w:rsidR="00C95CC8" w:rsidRDefault="00C95CC8" w:rsidP="005924B8">
            <w:pPr>
              <w:rPr>
                <w:rFonts w:asciiTheme="minorEastAsia" w:hAnsiTheme="minorEastAsia"/>
                <w:kern w:val="0"/>
                <w:szCs w:val="21"/>
              </w:rPr>
            </w:pPr>
            <w:r>
              <w:rPr>
                <w:rFonts w:asciiTheme="minorEastAsia" w:hAnsiTheme="minorEastAsia" w:hint="eastAsia"/>
                <w:kern w:val="0"/>
                <w:szCs w:val="21"/>
              </w:rPr>
              <w:t>展示用品</w:t>
            </w:r>
          </w:p>
          <w:p w:rsidR="00C95CC8" w:rsidRPr="00E119AB" w:rsidRDefault="00C95CC8" w:rsidP="005924B8">
            <w:pPr>
              <w:rPr>
                <w:rFonts w:asciiTheme="minorEastAsia" w:hAnsiTheme="minorEastAsia"/>
                <w:szCs w:val="21"/>
              </w:rPr>
            </w:pPr>
            <w:r>
              <w:rPr>
                <w:rFonts w:asciiTheme="minorEastAsia" w:hAnsiTheme="minorEastAsia" w:hint="eastAsia"/>
                <w:kern w:val="0"/>
                <w:szCs w:val="21"/>
              </w:rPr>
              <w:t>助成</w:t>
            </w:r>
          </w:p>
        </w:tc>
        <w:tc>
          <w:tcPr>
            <w:tcW w:w="5244" w:type="dxa"/>
          </w:tcPr>
          <w:p w:rsidR="00C95CC8" w:rsidRPr="00E119AB" w:rsidRDefault="00C95CC8" w:rsidP="0058284A">
            <w:pPr>
              <w:rPr>
                <w:rFonts w:asciiTheme="minorEastAsia" w:hAnsiTheme="minorEastAsia"/>
                <w:szCs w:val="21"/>
              </w:rPr>
            </w:pPr>
            <w:r>
              <w:rPr>
                <w:rFonts w:asciiTheme="minorEastAsia" w:hAnsiTheme="minorEastAsia" w:hint="eastAsia"/>
                <w:szCs w:val="21"/>
              </w:rPr>
              <w:t>展示用品の作成経費、購入経費、賃料等（以下「展示用品費」という）の２分の１以内</w:t>
            </w:r>
          </w:p>
        </w:tc>
        <w:tc>
          <w:tcPr>
            <w:tcW w:w="1370" w:type="dxa"/>
            <w:vMerge/>
          </w:tcPr>
          <w:p w:rsidR="00C95CC8" w:rsidRPr="00E119AB" w:rsidRDefault="00C95CC8" w:rsidP="005924B8">
            <w:pPr>
              <w:rPr>
                <w:rFonts w:asciiTheme="minorEastAsia" w:hAnsiTheme="minorEastAsia"/>
                <w:szCs w:val="21"/>
              </w:rPr>
            </w:pPr>
          </w:p>
        </w:tc>
      </w:tr>
      <w:tr w:rsidR="00C95CC8" w:rsidRPr="00E119AB" w:rsidTr="00757765">
        <w:trPr>
          <w:trHeight w:val="720"/>
        </w:trPr>
        <w:tc>
          <w:tcPr>
            <w:tcW w:w="846" w:type="dxa"/>
            <w:vMerge/>
          </w:tcPr>
          <w:p w:rsidR="00C95CC8" w:rsidRDefault="00C95CC8" w:rsidP="005924B8">
            <w:pPr>
              <w:rPr>
                <w:rFonts w:asciiTheme="minorEastAsia" w:hAnsiTheme="minorEastAsia"/>
                <w:kern w:val="0"/>
                <w:szCs w:val="21"/>
              </w:rPr>
            </w:pPr>
          </w:p>
        </w:tc>
        <w:tc>
          <w:tcPr>
            <w:tcW w:w="1276" w:type="dxa"/>
          </w:tcPr>
          <w:p w:rsidR="00F874BB" w:rsidRPr="00EA1179" w:rsidRDefault="00F874BB" w:rsidP="005924B8">
            <w:pPr>
              <w:rPr>
                <w:rFonts w:asciiTheme="minorEastAsia" w:hAnsiTheme="minorEastAsia"/>
                <w:color w:val="000000" w:themeColor="text1"/>
                <w:kern w:val="0"/>
                <w:szCs w:val="21"/>
              </w:rPr>
            </w:pPr>
            <w:r w:rsidRPr="00EA1179">
              <w:rPr>
                <w:rFonts w:asciiTheme="minorEastAsia" w:hAnsiTheme="minorEastAsia" w:hint="eastAsia"/>
                <w:color w:val="000000" w:themeColor="text1"/>
                <w:kern w:val="0"/>
                <w:szCs w:val="21"/>
              </w:rPr>
              <w:t>公開</w:t>
            </w:r>
            <w:r w:rsidR="006A7046" w:rsidRPr="00EA1179">
              <w:rPr>
                <w:rFonts w:asciiTheme="minorEastAsia" w:hAnsiTheme="minorEastAsia" w:hint="eastAsia"/>
                <w:color w:val="000000" w:themeColor="text1"/>
                <w:kern w:val="0"/>
                <w:szCs w:val="21"/>
              </w:rPr>
              <w:t>経費</w:t>
            </w:r>
          </w:p>
          <w:p w:rsidR="00C95CC8" w:rsidRPr="00EA1179" w:rsidRDefault="006A7046" w:rsidP="005924B8">
            <w:pPr>
              <w:rPr>
                <w:rFonts w:asciiTheme="minorEastAsia" w:hAnsiTheme="minorEastAsia"/>
                <w:color w:val="000000" w:themeColor="text1"/>
                <w:kern w:val="0"/>
                <w:szCs w:val="21"/>
              </w:rPr>
            </w:pPr>
            <w:r w:rsidRPr="00EA1179">
              <w:rPr>
                <w:rFonts w:asciiTheme="minorEastAsia" w:hAnsiTheme="minorEastAsia" w:hint="eastAsia"/>
                <w:color w:val="000000" w:themeColor="text1"/>
                <w:kern w:val="0"/>
                <w:szCs w:val="21"/>
              </w:rPr>
              <w:t>助成</w:t>
            </w:r>
          </w:p>
        </w:tc>
        <w:tc>
          <w:tcPr>
            <w:tcW w:w="5244" w:type="dxa"/>
          </w:tcPr>
          <w:p w:rsidR="00C95CC8" w:rsidRPr="00EA1179" w:rsidRDefault="00F874BB" w:rsidP="0058284A">
            <w:pPr>
              <w:rPr>
                <w:rFonts w:asciiTheme="minorEastAsia" w:hAnsiTheme="minorEastAsia"/>
                <w:color w:val="000000" w:themeColor="text1"/>
                <w:szCs w:val="21"/>
              </w:rPr>
            </w:pPr>
            <w:r w:rsidRPr="00EA1179">
              <w:rPr>
                <w:rFonts w:asciiTheme="minorEastAsia" w:hAnsiTheme="minorEastAsia" w:hint="eastAsia"/>
                <w:color w:val="000000" w:themeColor="text1"/>
                <w:szCs w:val="21"/>
              </w:rPr>
              <w:t>謝金や賃料、ハウスクリーニング代</w:t>
            </w:r>
            <w:r w:rsidR="00DE10C1" w:rsidRPr="00EA1179">
              <w:rPr>
                <w:rFonts w:asciiTheme="minorEastAsia" w:hAnsiTheme="minorEastAsia" w:hint="eastAsia"/>
                <w:color w:val="000000" w:themeColor="text1"/>
                <w:szCs w:val="21"/>
              </w:rPr>
              <w:t>等（以下「公開経費」という）の２分の１以内</w:t>
            </w:r>
          </w:p>
        </w:tc>
        <w:tc>
          <w:tcPr>
            <w:tcW w:w="1370" w:type="dxa"/>
            <w:vMerge/>
          </w:tcPr>
          <w:p w:rsidR="00C95CC8" w:rsidRPr="00E119AB" w:rsidRDefault="00C95CC8" w:rsidP="005924B8">
            <w:pPr>
              <w:rPr>
                <w:rFonts w:asciiTheme="minorEastAsia" w:hAnsiTheme="minorEastAsia"/>
                <w:szCs w:val="21"/>
              </w:rPr>
            </w:pPr>
          </w:p>
        </w:tc>
      </w:tr>
    </w:tbl>
    <w:p w:rsidR="005A4DC4" w:rsidRDefault="005A4DC4" w:rsidP="00C443DB">
      <w:pPr>
        <w:spacing w:line="374" w:lineRule="exact"/>
        <w:rPr>
          <w:rFonts w:asciiTheme="minorEastAsia" w:hAnsiTheme="minorEastAsia"/>
          <w:szCs w:val="21"/>
        </w:rPr>
      </w:pPr>
    </w:p>
    <w:p w:rsidR="00465B62" w:rsidRPr="00E119AB" w:rsidRDefault="00C443DB" w:rsidP="00C443DB">
      <w:pPr>
        <w:spacing w:line="374" w:lineRule="exact"/>
        <w:rPr>
          <w:rFonts w:asciiTheme="minorEastAsia" w:hAnsiTheme="minorEastAsia"/>
          <w:szCs w:val="21"/>
        </w:rPr>
      </w:pPr>
      <w:r w:rsidRPr="00E119AB">
        <w:rPr>
          <w:rFonts w:asciiTheme="minorEastAsia" w:hAnsiTheme="minorEastAsia"/>
          <w:szCs w:val="21"/>
        </w:rPr>
        <w:t>別表第</w:t>
      </w:r>
      <w:r w:rsidR="005924B8">
        <w:rPr>
          <w:rFonts w:asciiTheme="minorEastAsia" w:hAnsiTheme="minorEastAsia"/>
          <w:szCs w:val="21"/>
        </w:rPr>
        <w:t>４</w:t>
      </w:r>
      <w:r w:rsidRPr="00E119AB">
        <w:rPr>
          <w:rFonts w:asciiTheme="minorEastAsia" w:hAnsiTheme="minorEastAsia"/>
          <w:szCs w:val="21"/>
        </w:rPr>
        <w:t xml:space="preserve">　</w:t>
      </w:r>
    </w:p>
    <w:p w:rsidR="009005EB" w:rsidRPr="00E119AB" w:rsidRDefault="00C443DB" w:rsidP="00465B62">
      <w:pPr>
        <w:spacing w:line="374" w:lineRule="exact"/>
        <w:ind w:firstLineChars="100" w:firstLine="210"/>
        <w:rPr>
          <w:rFonts w:asciiTheme="minorEastAsia" w:hAnsiTheme="minorEastAsia"/>
          <w:szCs w:val="21"/>
        </w:rPr>
      </w:pPr>
      <w:r w:rsidRPr="00E119AB">
        <w:rPr>
          <w:rFonts w:asciiTheme="minorEastAsia" w:hAnsiTheme="minorEastAsia"/>
          <w:szCs w:val="21"/>
        </w:rPr>
        <w:t>添付書類</w:t>
      </w:r>
    </w:p>
    <w:tbl>
      <w:tblPr>
        <w:tblStyle w:val="a5"/>
        <w:tblW w:w="0" w:type="auto"/>
        <w:tblLook w:val="04A0" w:firstRow="1" w:lastRow="0" w:firstColumn="1" w:lastColumn="0" w:noHBand="0" w:noVBand="1"/>
      </w:tblPr>
      <w:tblGrid>
        <w:gridCol w:w="596"/>
        <w:gridCol w:w="7898"/>
      </w:tblGrid>
      <w:tr w:rsidR="00D87794" w:rsidRPr="00E119AB" w:rsidTr="00CA24E0">
        <w:tc>
          <w:tcPr>
            <w:tcW w:w="596" w:type="dxa"/>
            <w:vMerge w:val="restart"/>
            <w:textDirection w:val="tbRlV"/>
          </w:tcPr>
          <w:p w:rsidR="00D87794" w:rsidRPr="00E119AB" w:rsidRDefault="00D87794" w:rsidP="00465B62">
            <w:pPr>
              <w:spacing w:line="374" w:lineRule="exact"/>
              <w:ind w:left="113" w:right="113"/>
              <w:jc w:val="distribute"/>
              <w:rPr>
                <w:rFonts w:asciiTheme="minorEastAsia" w:hAnsiTheme="minorEastAsia"/>
                <w:szCs w:val="21"/>
              </w:rPr>
            </w:pPr>
            <w:r w:rsidRPr="00E119AB">
              <w:rPr>
                <w:rFonts w:asciiTheme="minorEastAsia" w:hAnsiTheme="minorEastAsia"/>
                <w:szCs w:val="21"/>
              </w:rPr>
              <w:t>交付申請書</w:t>
            </w:r>
          </w:p>
        </w:tc>
        <w:tc>
          <w:tcPr>
            <w:tcW w:w="7898" w:type="dxa"/>
            <w:vAlign w:val="center"/>
          </w:tcPr>
          <w:p w:rsidR="00D87794" w:rsidRPr="00E119AB" w:rsidRDefault="00545A39" w:rsidP="00FC2DAC">
            <w:pPr>
              <w:spacing w:line="374" w:lineRule="exact"/>
              <w:jc w:val="left"/>
              <w:rPr>
                <w:rFonts w:asciiTheme="minorEastAsia" w:hAnsiTheme="minorEastAsia"/>
                <w:szCs w:val="21"/>
              </w:rPr>
            </w:pPr>
            <w:r w:rsidRPr="00E119AB">
              <w:rPr>
                <w:rFonts w:asciiTheme="minorEastAsia" w:hAnsiTheme="minorEastAsia"/>
                <w:szCs w:val="21"/>
              </w:rPr>
              <w:t>住宅建設</w:t>
            </w:r>
            <w:r w:rsidR="00FF597E">
              <w:rPr>
                <w:rFonts w:asciiTheme="minorEastAsia" w:hAnsiTheme="minorEastAsia"/>
                <w:szCs w:val="21"/>
              </w:rPr>
              <w:t>等の</w:t>
            </w:r>
            <w:r w:rsidR="00D87794" w:rsidRPr="00E119AB">
              <w:rPr>
                <w:rFonts w:asciiTheme="minorEastAsia" w:hAnsiTheme="minorEastAsia"/>
                <w:szCs w:val="21"/>
              </w:rPr>
              <w:t>工事請負契約書の写</w:t>
            </w:r>
            <w:r w:rsidR="00334E7E">
              <w:rPr>
                <w:rFonts w:asciiTheme="minorEastAsia" w:hAnsiTheme="minorEastAsia"/>
                <w:szCs w:val="21"/>
              </w:rPr>
              <w:t>（ただしモデル住宅</w:t>
            </w:r>
            <w:r w:rsidR="00FF597E">
              <w:rPr>
                <w:rFonts w:asciiTheme="minorEastAsia" w:hAnsiTheme="minorEastAsia"/>
                <w:szCs w:val="21"/>
              </w:rPr>
              <w:t>の場合</w:t>
            </w:r>
            <w:r w:rsidR="00334E7E">
              <w:rPr>
                <w:rFonts w:asciiTheme="minorEastAsia" w:hAnsiTheme="minorEastAsia"/>
                <w:szCs w:val="21"/>
              </w:rPr>
              <w:t>は除く）</w:t>
            </w:r>
          </w:p>
        </w:tc>
      </w:tr>
      <w:tr w:rsidR="00D87794" w:rsidRPr="00E119AB" w:rsidTr="00CA24E0">
        <w:tc>
          <w:tcPr>
            <w:tcW w:w="596" w:type="dxa"/>
            <w:vMerge/>
          </w:tcPr>
          <w:p w:rsidR="00D87794" w:rsidRPr="00E119AB" w:rsidRDefault="00D87794" w:rsidP="00465B62">
            <w:pPr>
              <w:spacing w:line="374" w:lineRule="exact"/>
              <w:jc w:val="distribute"/>
              <w:rPr>
                <w:rFonts w:asciiTheme="minorEastAsia" w:hAnsiTheme="minorEastAsia"/>
                <w:szCs w:val="21"/>
              </w:rPr>
            </w:pPr>
          </w:p>
        </w:tc>
        <w:tc>
          <w:tcPr>
            <w:tcW w:w="7898" w:type="dxa"/>
            <w:tcBorders>
              <w:bottom w:val="single" w:sz="4" w:space="0" w:color="auto"/>
            </w:tcBorders>
            <w:vAlign w:val="center"/>
          </w:tcPr>
          <w:p w:rsidR="00D87794" w:rsidRPr="00E119AB" w:rsidRDefault="00D87794" w:rsidP="00465B62">
            <w:pPr>
              <w:spacing w:line="374" w:lineRule="exact"/>
              <w:jc w:val="left"/>
              <w:rPr>
                <w:rFonts w:asciiTheme="minorEastAsia" w:hAnsiTheme="minorEastAsia"/>
                <w:szCs w:val="21"/>
              </w:rPr>
            </w:pPr>
            <w:r w:rsidRPr="00E119AB">
              <w:rPr>
                <w:rFonts w:asciiTheme="minorEastAsia" w:hAnsiTheme="minorEastAsia" w:hint="eastAsia"/>
                <w:szCs w:val="21"/>
              </w:rPr>
              <w:t>認証ヒノキ材使用内訳書（別記様式第</w:t>
            </w:r>
            <w:r w:rsidR="00392DC1" w:rsidRPr="00E119AB">
              <w:rPr>
                <w:rFonts w:asciiTheme="minorEastAsia" w:hAnsiTheme="minorEastAsia" w:hint="eastAsia"/>
                <w:szCs w:val="21"/>
              </w:rPr>
              <w:t>３</w:t>
            </w:r>
            <w:r w:rsidRPr="00E119AB">
              <w:rPr>
                <w:rFonts w:asciiTheme="minorEastAsia" w:hAnsiTheme="minorEastAsia" w:hint="eastAsia"/>
                <w:szCs w:val="21"/>
              </w:rPr>
              <w:t>号）</w:t>
            </w:r>
          </w:p>
        </w:tc>
      </w:tr>
      <w:tr w:rsidR="00D87794" w:rsidRPr="00E119AB" w:rsidTr="00CA24E0">
        <w:trPr>
          <w:trHeight w:val="324"/>
        </w:trPr>
        <w:tc>
          <w:tcPr>
            <w:tcW w:w="596" w:type="dxa"/>
            <w:vMerge/>
          </w:tcPr>
          <w:p w:rsidR="00D87794" w:rsidRPr="00E119AB" w:rsidRDefault="00D87794" w:rsidP="00465B62">
            <w:pPr>
              <w:spacing w:line="374" w:lineRule="exact"/>
              <w:jc w:val="distribute"/>
              <w:rPr>
                <w:rFonts w:asciiTheme="minorEastAsia" w:hAnsiTheme="minorEastAsia"/>
                <w:szCs w:val="21"/>
              </w:rPr>
            </w:pPr>
          </w:p>
        </w:tc>
        <w:tc>
          <w:tcPr>
            <w:tcW w:w="7898" w:type="dxa"/>
            <w:tcBorders>
              <w:bottom w:val="nil"/>
            </w:tcBorders>
            <w:vAlign w:val="center"/>
          </w:tcPr>
          <w:p w:rsidR="00D87794" w:rsidRPr="00E119AB" w:rsidRDefault="00D87794" w:rsidP="00465B62">
            <w:pPr>
              <w:spacing w:line="374" w:lineRule="exact"/>
              <w:jc w:val="left"/>
              <w:rPr>
                <w:rFonts w:asciiTheme="minorEastAsia" w:hAnsiTheme="minorEastAsia"/>
                <w:szCs w:val="21"/>
              </w:rPr>
            </w:pPr>
            <w:r w:rsidRPr="00E119AB">
              <w:rPr>
                <w:rFonts w:asciiTheme="minorEastAsia" w:hAnsiTheme="minorEastAsia"/>
                <w:szCs w:val="21"/>
              </w:rPr>
              <w:t>建築確認済証の写または建築工事届出書の写</w:t>
            </w:r>
          </w:p>
          <w:p w:rsidR="00D87794" w:rsidRPr="00E119AB" w:rsidRDefault="00D87794" w:rsidP="00465B62">
            <w:pPr>
              <w:snapToGrid w:val="0"/>
              <w:ind w:leftChars="100" w:left="210" w:firstLineChars="100" w:firstLine="210"/>
              <w:jc w:val="left"/>
              <w:rPr>
                <w:rFonts w:asciiTheme="minorEastAsia" w:hAnsiTheme="minorEastAsia"/>
                <w:szCs w:val="21"/>
              </w:rPr>
            </w:pPr>
            <w:r w:rsidRPr="00E119AB">
              <w:rPr>
                <w:rFonts w:asciiTheme="minorEastAsia" w:hAnsiTheme="minorEastAsia" w:hint="eastAsia"/>
                <w:szCs w:val="21"/>
              </w:rPr>
              <w:t>建築基準法（昭和２５年５月２４日法律第２０１号）（以下「建築基準法」という）</w:t>
            </w:r>
            <w:r w:rsidRPr="00E119AB">
              <w:rPr>
                <w:rFonts w:asciiTheme="minorEastAsia" w:hAnsiTheme="minorEastAsia"/>
                <w:szCs w:val="21"/>
              </w:rPr>
              <w:t xml:space="preserve"> </w:t>
            </w:r>
            <w:r w:rsidRPr="00E119AB">
              <w:rPr>
                <w:rFonts w:asciiTheme="minorEastAsia" w:hAnsiTheme="minorEastAsia" w:hint="eastAsia"/>
                <w:szCs w:val="21"/>
              </w:rPr>
              <w:t>第６条第１項第２号及び第４号の申請が必要な木造住宅については、同法第６条第１項の確認済証</w:t>
            </w:r>
            <w:r w:rsidR="00E007CA">
              <w:rPr>
                <w:rFonts w:asciiTheme="minorEastAsia" w:hAnsiTheme="minorEastAsia" w:hint="eastAsia"/>
                <w:szCs w:val="21"/>
              </w:rPr>
              <w:t>及び</w:t>
            </w:r>
            <w:r w:rsidRPr="00E119AB">
              <w:rPr>
                <w:rFonts w:asciiTheme="minorEastAsia" w:hAnsiTheme="minorEastAsia" w:hint="eastAsia"/>
                <w:szCs w:val="21"/>
              </w:rPr>
              <w:t>設計図</w:t>
            </w:r>
            <w:r w:rsidRPr="00E119AB">
              <w:rPr>
                <w:rFonts w:asciiTheme="minorEastAsia" w:hAnsiTheme="minorEastAsia"/>
                <w:szCs w:val="21"/>
              </w:rPr>
              <w:t>(</w:t>
            </w:r>
            <w:r w:rsidRPr="00E119AB">
              <w:rPr>
                <w:rFonts w:asciiTheme="minorEastAsia" w:hAnsiTheme="minorEastAsia" w:hint="eastAsia"/>
                <w:szCs w:val="21"/>
              </w:rPr>
              <w:t>平面図</w:t>
            </w:r>
            <w:r w:rsidRPr="00E119AB">
              <w:rPr>
                <w:rFonts w:asciiTheme="minorEastAsia" w:hAnsiTheme="minorEastAsia"/>
                <w:szCs w:val="21"/>
              </w:rPr>
              <w:t>)</w:t>
            </w:r>
            <w:r w:rsidRPr="00E119AB">
              <w:rPr>
                <w:rFonts w:asciiTheme="minorEastAsia" w:hAnsiTheme="minorEastAsia" w:hint="eastAsia"/>
                <w:szCs w:val="21"/>
              </w:rPr>
              <w:t>の写し。</w:t>
            </w:r>
          </w:p>
          <w:p w:rsidR="00D87794" w:rsidRPr="00E119AB" w:rsidRDefault="00D87794" w:rsidP="00465B62">
            <w:pPr>
              <w:snapToGrid w:val="0"/>
              <w:ind w:leftChars="100" w:left="210" w:firstLineChars="100" w:firstLine="210"/>
              <w:jc w:val="left"/>
              <w:rPr>
                <w:rFonts w:asciiTheme="minorEastAsia" w:hAnsiTheme="minorEastAsia"/>
                <w:szCs w:val="21"/>
              </w:rPr>
            </w:pPr>
            <w:r w:rsidRPr="00E119AB">
              <w:rPr>
                <w:rFonts w:asciiTheme="minorEastAsia" w:hAnsiTheme="minorEastAsia"/>
                <w:szCs w:val="21"/>
              </w:rPr>
              <w:t>上記に該当しない住宅については、</w:t>
            </w:r>
            <w:r w:rsidRPr="00E119AB">
              <w:rPr>
                <w:rFonts w:asciiTheme="minorEastAsia" w:hAnsiTheme="minorEastAsia" w:hint="eastAsia"/>
                <w:szCs w:val="21"/>
              </w:rPr>
              <w:t>建築基準法第１５条第１項の建築工事届出書第一面～第四面、設計図</w:t>
            </w:r>
            <w:r w:rsidRPr="00E119AB">
              <w:rPr>
                <w:rFonts w:asciiTheme="minorEastAsia" w:hAnsiTheme="minorEastAsia"/>
                <w:szCs w:val="21"/>
              </w:rPr>
              <w:t>(</w:t>
            </w:r>
            <w:r w:rsidRPr="00E119AB">
              <w:rPr>
                <w:rFonts w:asciiTheme="minorEastAsia" w:hAnsiTheme="minorEastAsia" w:hint="eastAsia"/>
                <w:szCs w:val="21"/>
              </w:rPr>
              <w:t>平面図</w:t>
            </w:r>
            <w:r w:rsidRPr="00E119AB">
              <w:rPr>
                <w:rFonts w:asciiTheme="minorEastAsia" w:hAnsiTheme="minorEastAsia"/>
                <w:szCs w:val="21"/>
              </w:rPr>
              <w:t>)</w:t>
            </w:r>
            <w:r w:rsidRPr="00E119AB">
              <w:rPr>
                <w:rFonts w:asciiTheme="minorEastAsia" w:hAnsiTheme="minorEastAsia" w:hint="eastAsia"/>
                <w:szCs w:val="21"/>
              </w:rPr>
              <w:t>の写し</w:t>
            </w:r>
            <w:r w:rsidR="005924B8">
              <w:rPr>
                <w:rFonts w:asciiTheme="minorEastAsia" w:hAnsiTheme="minorEastAsia" w:hint="eastAsia"/>
                <w:szCs w:val="21"/>
              </w:rPr>
              <w:t>（ただし</w:t>
            </w:r>
            <w:r w:rsidR="00334E7E">
              <w:rPr>
                <w:rFonts w:asciiTheme="minorEastAsia" w:hAnsiTheme="minorEastAsia" w:hint="eastAsia"/>
                <w:szCs w:val="21"/>
              </w:rPr>
              <w:t>、</w:t>
            </w:r>
            <w:r w:rsidR="005924B8">
              <w:rPr>
                <w:rFonts w:asciiTheme="minorEastAsia" w:hAnsiTheme="minorEastAsia" w:hint="eastAsia"/>
                <w:szCs w:val="21"/>
              </w:rPr>
              <w:t>リフォーム</w:t>
            </w:r>
            <w:r w:rsidR="00FF597E">
              <w:rPr>
                <w:rFonts w:asciiTheme="minorEastAsia" w:hAnsiTheme="minorEastAsia" w:hint="eastAsia"/>
                <w:szCs w:val="21"/>
              </w:rPr>
              <w:t>の場合</w:t>
            </w:r>
            <w:r w:rsidR="005924B8">
              <w:rPr>
                <w:rFonts w:asciiTheme="minorEastAsia" w:hAnsiTheme="minorEastAsia" w:hint="eastAsia"/>
                <w:szCs w:val="21"/>
              </w:rPr>
              <w:t>は除く）</w:t>
            </w:r>
          </w:p>
        </w:tc>
      </w:tr>
      <w:tr w:rsidR="00D87794" w:rsidRPr="00E119AB" w:rsidTr="00CA24E0">
        <w:tc>
          <w:tcPr>
            <w:tcW w:w="596" w:type="dxa"/>
            <w:vMerge/>
          </w:tcPr>
          <w:p w:rsidR="00D87794" w:rsidRPr="00E119AB" w:rsidRDefault="00D87794" w:rsidP="00465B62">
            <w:pPr>
              <w:spacing w:line="374" w:lineRule="exact"/>
              <w:jc w:val="distribute"/>
              <w:rPr>
                <w:rFonts w:asciiTheme="minorEastAsia" w:hAnsiTheme="minorEastAsia"/>
                <w:szCs w:val="21"/>
              </w:rPr>
            </w:pPr>
          </w:p>
        </w:tc>
        <w:tc>
          <w:tcPr>
            <w:tcW w:w="7898" w:type="dxa"/>
            <w:vAlign w:val="center"/>
          </w:tcPr>
          <w:p w:rsidR="00D87794" w:rsidRPr="00E119AB" w:rsidRDefault="00D87794" w:rsidP="00334E7E">
            <w:pPr>
              <w:spacing w:line="374" w:lineRule="exact"/>
              <w:jc w:val="left"/>
              <w:rPr>
                <w:rFonts w:asciiTheme="minorEastAsia" w:hAnsiTheme="minorEastAsia"/>
                <w:szCs w:val="21"/>
              </w:rPr>
            </w:pPr>
            <w:r w:rsidRPr="00E119AB">
              <w:rPr>
                <w:rFonts w:asciiTheme="minorEastAsia" w:hAnsiTheme="minorEastAsia" w:hint="eastAsia"/>
                <w:szCs w:val="21"/>
              </w:rPr>
              <w:t>住宅</w:t>
            </w:r>
            <w:r w:rsidR="00334E7E">
              <w:rPr>
                <w:rFonts w:asciiTheme="minorEastAsia" w:hAnsiTheme="minorEastAsia" w:hint="eastAsia"/>
                <w:szCs w:val="21"/>
              </w:rPr>
              <w:t>建設等の</w:t>
            </w:r>
            <w:r w:rsidRPr="00E119AB">
              <w:rPr>
                <w:rFonts w:asciiTheme="minorEastAsia" w:hAnsiTheme="minorEastAsia" w:hint="eastAsia"/>
                <w:szCs w:val="21"/>
              </w:rPr>
              <w:t>箇所を表示した位置図</w:t>
            </w:r>
          </w:p>
        </w:tc>
      </w:tr>
      <w:tr w:rsidR="00D87794" w:rsidRPr="00E119AB" w:rsidTr="00CA24E0">
        <w:tc>
          <w:tcPr>
            <w:tcW w:w="596" w:type="dxa"/>
            <w:vMerge/>
          </w:tcPr>
          <w:p w:rsidR="00D87794" w:rsidRPr="00E119AB" w:rsidRDefault="00D87794" w:rsidP="00465B62">
            <w:pPr>
              <w:spacing w:line="374" w:lineRule="exact"/>
              <w:jc w:val="distribute"/>
              <w:rPr>
                <w:rFonts w:asciiTheme="minorEastAsia" w:hAnsiTheme="minorEastAsia"/>
                <w:szCs w:val="21"/>
              </w:rPr>
            </w:pPr>
          </w:p>
        </w:tc>
        <w:tc>
          <w:tcPr>
            <w:tcW w:w="7898" w:type="dxa"/>
            <w:vAlign w:val="center"/>
          </w:tcPr>
          <w:p w:rsidR="00D87794" w:rsidRPr="00E119AB" w:rsidRDefault="00D87794">
            <w:pPr>
              <w:spacing w:line="374" w:lineRule="exact"/>
              <w:jc w:val="left"/>
              <w:rPr>
                <w:rFonts w:asciiTheme="minorEastAsia" w:hAnsiTheme="minorEastAsia"/>
                <w:szCs w:val="21"/>
              </w:rPr>
            </w:pPr>
            <w:r w:rsidRPr="00E119AB">
              <w:rPr>
                <w:rFonts w:asciiTheme="minorEastAsia" w:hAnsiTheme="minorEastAsia"/>
                <w:szCs w:val="21"/>
              </w:rPr>
              <w:t>県税及び個人住民税の完納証明書</w:t>
            </w:r>
            <w:r w:rsidR="003E3A10">
              <w:rPr>
                <w:rFonts w:asciiTheme="minorEastAsia" w:hAnsiTheme="minorEastAsia"/>
                <w:szCs w:val="21"/>
              </w:rPr>
              <w:t>（ただし、モデル住宅</w:t>
            </w:r>
            <w:r w:rsidR="00FF597E">
              <w:rPr>
                <w:rFonts w:asciiTheme="minorEastAsia" w:hAnsiTheme="minorEastAsia"/>
                <w:szCs w:val="21"/>
              </w:rPr>
              <w:t>の場合</w:t>
            </w:r>
            <w:r w:rsidR="003E3A10">
              <w:rPr>
                <w:rFonts w:asciiTheme="minorEastAsia" w:hAnsiTheme="minorEastAsia"/>
                <w:szCs w:val="21"/>
              </w:rPr>
              <w:t>は</w:t>
            </w:r>
            <w:r w:rsidR="00980E5C">
              <w:rPr>
                <w:rFonts w:asciiTheme="minorEastAsia" w:hAnsiTheme="minorEastAsia"/>
                <w:szCs w:val="21"/>
              </w:rPr>
              <w:t>県税のみ</w:t>
            </w:r>
            <w:r w:rsidR="003E3A10">
              <w:rPr>
                <w:rFonts w:asciiTheme="minorEastAsia" w:hAnsiTheme="minorEastAsia"/>
                <w:szCs w:val="21"/>
              </w:rPr>
              <w:t>）</w:t>
            </w:r>
          </w:p>
        </w:tc>
      </w:tr>
      <w:tr w:rsidR="00181A79" w:rsidRPr="00E119AB" w:rsidTr="00CA24E0">
        <w:tc>
          <w:tcPr>
            <w:tcW w:w="596" w:type="dxa"/>
            <w:vMerge/>
          </w:tcPr>
          <w:p w:rsidR="00181A79" w:rsidRPr="00E119AB" w:rsidRDefault="00181A79" w:rsidP="00465B62">
            <w:pPr>
              <w:spacing w:line="374" w:lineRule="exact"/>
              <w:jc w:val="distribute"/>
              <w:rPr>
                <w:rFonts w:asciiTheme="minorEastAsia" w:hAnsiTheme="minorEastAsia"/>
                <w:szCs w:val="21"/>
              </w:rPr>
            </w:pPr>
          </w:p>
        </w:tc>
        <w:tc>
          <w:tcPr>
            <w:tcW w:w="7898" w:type="dxa"/>
            <w:vAlign w:val="center"/>
          </w:tcPr>
          <w:p w:rsidR="00181A79" w:rsidRPr="00E119AB" w:rsidRDefault="00181A79" w:rsidP="00181A79">
            <w:pPr>
              <w:spacing w:line="374" w:lineRule="exact"/>
              <w:jc w:val="left"/>
              <w:rPr>
                <w:rFonts w:asciiTheme="minorEastAsia" w:hAnsiTheme="minorEastAsia"/>
                <w:szCs w:val="21"/>
              </w:rPr>
            </w:pPr>
            <w:r>
              <w:rPr>
                <w:rFonts w:asciiTheme="minorEastAsia" w:hAnsiTheme="minorEastAsia"/>
                <w:szCs w:val="21"/>
              </w:rPr>
              <w:t>モデル住宅公開実施計画書（別紙参考様式１）</w:t>
            </w:r>
            <w:r w:rsidR="00443BD6">
              <w:rPr>
                <w:rFonts w:asciiTheme="minorEastAsia" w:hAnsiTheme="minorEastAsia"/>
                <w:szCs w:val="21"/>
              </w:rPr>
              <w:t>（ただし、モデル住宅の場合のみ）</w:t>
            </w:r>
          </w:p>
        </w:tc>
      </w:tr>
      <w:tr w:rsidR="00D87794" w:rsidRPr="00E119AB" w:rsidTr="00B87152">
        <w:trPr>
          <w:trHeight w:val="588"/>
        </w:trPr>
        <w:tc>
          <w:tcPr>
            <w:tcW w:w="596" w:type="dxa"/>
            <w:vMerge/>
          </w:tcPr>
          <w:p w:rsidR="00D87794" w:rsidRPr="00E119AB" w:rsidRDefault="00D87794" w:rsidP="00465B62">
            <w:pPr>
              <w:spacing w:line="374" w:lineRule="exact"/>
              <w:jc w:val="distribute"/>
              <w:rPr>
                <w:rFonts w:asciiTheme="minorEastAsia" w:hAnsiTheme="minorEastAsia"/>
                <w:szCs w:val="21"/>
              </w:rPr>
            </w:pPr>
          </w:p>
        </w:tc>
        <w:tc>
          <w:tcPr>
            <w:tcW w:w="7898" w:type="dxa"/>
            <w:vAlign w:val="center"/>
          </w:tcPr>
          <w:p w:rsidR="00D87794" w:rsidRPr="00E119AB" w:rsidRDefault="00D87794" w:rsidP="00465B62">
            <w:pPr>
              <w:spacing w:line="374" w:lineRule="exact"/>
              <w:jc w:val="left"/>
              <w:rPr>
                <w:rFonts w:asciiTheme="minorEastAsia" w:hAnsiTheme="minorEastAsia"/>
                <w:szCs w:val="21"/>
              </w:rPr>
            </w:pPr>
            <w:r w:rsidRPr="00E119AB">
              <w:rPr>
                <w:rFonts w:asciiTheme="minorEastAsia" w:hAnsiTheme="minorEastAsia"/>
                <w:szCs w:val="21"/>
              </w:rPr>
              <w:t>その他知事が必要と認める書類</w:t>
            </w:r>
          </w:p>
        </w:tc>
      </w:tr>
      <w:tr w:rsidR="00692B09" w:rsidRPr="00E119AB" w:rsidTr="00CA24E0">
        <w:trPr>
          <w:trHeight w:val="460"/>
        </w:trPr>
        <w:tc>
          <w:tcPr>
            <w:tcW w:w="596" w:type="dxa"/>
            <w:vMerge w:val="restart"/>
            <w:textDirection w:val="tbRlV"/>
          </w:tcPr>
          <w:p w:rsidR="00692B09" w:rsidRPr="00E119AB" w:rsidRDefault="00692B09" w:rsidP="00465B62">
            <w:pPr>
              <w:spacing w:line="374" w:lineRule="exact"/>
              <w:ind w:left="113" w:right="113"/>
              <w:jc w:val="distribute"/>
              <w:rPr>
                <w:rFonts w:asciiTheme="minorEastAsia" w:hAnsiTheme="minorEastAsia"/>
                <w:szCs w:val="21"/>
              </w:rPr>
            </w:pPr>
            <w:r w:rsidRPr="00E119AB">
              <w:rPr>
                <w:rFonts w:asciiTheme="minorEastAsia" w:hAnsiTheme="minorEastAsia"/>
                <w:szCs w:val="21"/>
              </w:rPr>
              <w:lastRenderedPageBreak/>
              <w:t>実績報告書</w:t>
            </w:r>
          </w:p>
        </w:tc>
        <w:tc>
          <w:tcPr>
            <w:tcW w:w="7898" w:type="dxa"/>
            <w:vAlign w:val="center"/>
          </w:tcPr>
          <w:p w:rsidR="00692B09" w:rsidRPr="00E119AB" w:rsidRDefault="00692B09" w:rsidP="00465B62">
            <w:pPr>
              <w:overflowPunct w:val="0"/>
              <w:jc w:val="left"/>
              <w:textAlignment w:val="baseline"/>
              <w:rPr>
                <w:rFonts w:asciiTheme="minorEastAsia" w:hAnsiTheme="minorEastAsia"/>
                <w:szCs w:val="21"/>
              </w:rPr>
            </w:pPr>
            <w:r w:rsidRPr="00E119AB">
              <w:rPr>
                <w:rFonts w:asciiTheme="minorEastAsia" w:hAnsiTheme="minorEastAsia" w:cs="ＭＳ 明朝" w:hint="eastAsia"/>
                <w:color w:val="000000"/>
                <w:kern w:val="0"/>
                <w:szCs w:val="21"/>
              </w:rPr>
              <w:t>認証ヒノキ材の使用状況が分かる写真（５枚程度）</w:t>
            </w:r>
            <w:r w:rsidRPr="00E119AB">
              <w:rPr>
                <w:rFonts w:asciiTheme="minorEastAsia" w:hAnsiTheme="minorEastAsia" w:hint="eastAsia"/>
                <w:szCs w:val="21"/>
              </w:rPr>
              <w:t>及び建物の全景写真</w:t>
            </w:r>
          </w:p>
        </w:tc>
      </w:tr>
      <w:tr w:rsidR="00E817C2" w:rsidRPr="00E119AB" w:rsidTr="00CA24E0">
        <w:trPr>
          <w:trHeight w:val="460"/>
        </w:trPr>
        <w:tc>
          <w:tcPr>
            <w:tcW w:w="596" w:type="dxa"/>
            <w:vMerge/>
            <w:textDirection w:val="tbRlV"/>
          </w:tcPr>
          <w:p w:rsidR="00E817C2" w:rsidRPr="00E119AB" w:rsidRDefault="00E817C2" w:rsidP="00465B62">
            <w:pPr>
              <w:spacing w:line="374" w:lineRule="exact"/>
              <w:ind w:left="113" w:right="113"/>
              <w:jc w:val="distribute"/>
              <w:rPr>
                <w:rFonts w:asciiTheme="minorEastAsia" w:hAnsiTheme="minorEastAsia"/>
                <w:szCs w:val="21"/>
              </w:rPr>
            </w:pPr>
          </w:p>
        </w:tc>
        <w:tc>
          <w:tcPr>
            <w:tcW w:w="7898" w:type="dxa"/>
            <w:vAlign w:val="center"/>
          </w:tcPr>
          <w:p w:rsidR="00E817C2" w:rsidRPr="00E817C2" w:rsidRDefault="00BB12CB" w:rsidP="00BB12CB">
            <w:pPr>
              <w:overflowPunct w:val="0"/>
              <w:jc w:val="left"/>
              <w:textAlignment w:val="baseline"/>
              <w:rPr>
                <w:rFonts w:asciiTheme="minorEastAsia" w:hAnsiTheme="minorEastAsia" w:cs="ＭＳ 明朝"/>
                <w:color w:val="000000"/>
                <w:kern w:val="0"/>
                <w:szCs w:val="21"/>
              </w:rPr>
            </w:pPr>
            <w:r>
              <w:rPr>
                <w:rFonts w:asciiTheme="minorEastAsia" w:hAnsiTheme="minorEastAsia"/>
                <w:szCs w:val="21"/>
              </w:rPr>
              <w:t>モデル住宅公開実施報告書（別紙参考様式１）（ただし、モデル住宅の場合のみ）</w:t>
            </w:r>
          </w:p>
        </w:tc>
      </w:tr>
      <w:tr w:rsidR="00434415" w:rsidRPr="00E119AB" w:rsidTr="00CA24E0">
        <w:trPr>
          <w:trHeight w:val="460"/>
        </w:trPr>
        <w:tc>
          <w:tcPr>
            <w:tcW w:w="596" w:type="dxa"/>
            <w:vMerge/>
            <w:textDirection w:val="tbRlV"/>
          </w:tcPr>
          <w:p w:rsidR="00434415" w:rsidRPr="00E119AB" w:rsidRDefault="00434415" w:rsidP="00465B62">
            <w:pPr>
              <w:spacing w:line="374" w:lineRule="exact"/>
              <w:ind w:left="113" w:right="113"/>
              <w:jc w:val="distribute"/>
              <w:rPr>
                <w:rFonts w:asciiTheme="minorEastAsia" w:hAnsiTheme="minorEastAsia"/>
                <w:szCs w:val="21"/>
              </w:rPr>
            </w:pPr>
          </w:p>
        </w:tc>
        <w:tc>
          <w:tcPr>
            <w:tcW w:w="7898" w:type="dxa"/>
            <w:vAlign w:val="center"/>
          </w:tcPr>
          <w:p w:rsidR="00434415" w:rsidRDefault="00BB12CB" w:rsidP="00465B62">
            <w:pPr>
              <w:overflowPunct w:val="0"/>
              <w:jc w:val="lef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モデル住宅公開時の写真（ただし、モデル住宅の場合のみ）</w:t>
            </w:r>
          </w:p>
        </w:tc>
      </w:tr>
      <w:tr w:rsidR="00FF597E" w:rsidRPr="00E119AB" w:rsidTr="00CA24E0">
        <w:trPr>
          <w:trHeight w:val="460"/>
        </w:trPr>
        <w:tc>
          <w:tcPr>
            <w:tcW w:w="596" w:type="dxa"/>
            <w:vMerge/>
            <w:textDirection w:val="tbRlV"/>
          </w:tcPr>
          <w:p w:rsidR="00FF597E" w:rsidRPr="00E119AB" w:rsidRDefault="00FF597E" w:rsidP="00465B62">
            <w:pPr>
              <w:spacing w:line="374" w:lineRule="exact"/>
              <w:ind w:left="113" w:right="113"/>
              <w:jc w:val="distribute"/>
              <w:rPr>
                <w:rFonts w:asciiTheme="minorEastAsia" w:hAnsiTheme="minorEastAsia"/>
                <w:szCs w:val="21"/>
              </w:rPr>
            </w:pPr>
          </w:p>
        </w:tc>
        <w:tc>
          <w:tcPr>
            <w:tcW w:w="7898" w:type="dxa"/>
            <w:vAlign w:val="center"/>
          </w:tcPr>
          <w:p w:rsidR="00FF597E" w:rsidRDefault="00FF597E" w:rsidP="00465B62">
            <w:pPr>
              <w:overflowPunct w:val="0"/>
              <w:jc w:val="lef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展示用品の設置状況が分かる写真（ただし、モデル住宅で展示用品助成を受ける場合のみ）</w:t>
            </w:r>
          </w:p>
        </w:tc>
      </w:tr>
      <w:tr w:rsidR="00334E7E" w:rsidRPr="00E119AB" w:rsidTr="00CA24E0">
        <w:trPr>
          <w:trHeight w:val="460"/>
        </w:trPr>
        <w:tc>
          <w:tcPr>
            <w:tcW w:w="596" w:type="dxa"/>
            <w:vMerge/>
            <w:textDirection w:val="tbRlV"/>
          </w:tcPr>
          <w:p w:rsidR="00334E7E" w:rsidRPr="00E119AB" w:rsidRDefault="00334E7E" w:rsidP="00465B62">
            <w:pPr>
              <w:spacing w:line="374" w:lineRule="exact"/>
              <w:ind w:left="113" w:right="113"/>
              <w:jc w:val="distribute"/>
              <w:rPr>
                <w:rFonts w:asciiTheme="minorEastAsia" w:hAnsiTheme="minorEastAsia"/>
                <w:szCs w:val="21"/>
              </w:rPr>
            </w:pPr>
          </w:p>
        </w:tc>
        <w:tc>
          <w:tcPr>
            <w:tcW w:w="7898" w:type="dxa"/>
            <w:vAlign w:val="center"/>
          </w:tcPr>
          <w:p w:rsidR="00334E7E" w:rsidRDefault="00334E7E" w:rsidP="00465B62">
            <w:pPr>
              <w:overflowPunct w:val="0"/>
              <w:jc w:val="lef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展示用品費の領収書等（ただし、モデル住宅</w:t>
            </w:r>
            <w:r w:rsidR="001D3C4A">
              <w:rPr>
                <w:rFonts w:asciiTheme="minorEastAsia" w:hAnsiTheme="minorEastAsia" w:cs="ＭＳ 明朝" w:hint="eastAsia"/>
                <w:color w:val="000000"/>
                <w:kern w:val="0"/>
                <w:szCs w:val="21"/>
              </w:rPr>
              <w:t>で展示用品助成を受ける場合</w:t>
            </w:r>
            <w:r>
              <w:rPr>
                <w:rFonts w:asciiTheme="minorEastAsia" w:hAnsiTheme="minorEastAsia" w:cs="ＭＳ 明朝" w:hint="eastAsia"/>
                <w:color w:val="000000"/>
                <w:kern w:val="0"/>
                <w:szCs w:val="21"/>
              </w:rPr>
              <w:t>のみ）</w:t>
            </w:r>
          </w:p>
        </w:tc>
      </w:tr>
      <w:tr w:rsidR="00F874BB" w:rsidRPr="00E119AB" w:rsidTr="00CA24E0">
        <w:trPr>
          <w:trHeight w:val="460"/>
        </w:trPr>
        <w:tc>
          <w:tcPr>
            <w:tcW w:w="596" w:type="dxa"/>
            <w:vMerge/>
            <w:textDirection w:val="tbRlV"/>
          </w:tcPr>
          <w:p w:rsidR="00F874BB" w:rsidRPr="00E119AB" w:rsidRDefault="00F874BB" w:rsidP="00465B62">
            <w:pPr>
              <w:spacing w:line="374" w:lineRule="exact"/>
              <w:ind w:left="113" w:right="113"/>
              <w:jc w:val="distribute"/>
              <w:rPr>
                <w:rFonts w:asciiTheme="minorEastAsia" w:hAnsiTheme="minorEastAsia"/>
                <w:szCs w:val="21"/>
              </w:rPr>
            </w:pPr>
          </w:p>
        </w:tc>
        <w:tc>
          <w:tcPr>
            <w:tcW w:w="7898" w:type="dxa"/>
            <w:vAlign w:val="center"/>
          </w:tcPr>
          <w:p w:rsidR="00F874BB" w:rsidRPr="00EA1179" w:rsidRDefault="00F874BB" w:rsidP="00465B62">
            <w:pPr>
              <w:overflowPunct w:val="0"/>
              <w:jc w:val="left"/>
              <w:textAlignment w:val="baseline"/>
              <w:rPr>
                <w:rFonts w:asciiTheme="minorEastAsia" w:hAnsiTheme="minorEastAsia" w:cs="ＭＳ 明朝"/>
                <w:color w:val="000000" w:themeColor="text1"/>
                <w:kern w:val="0"/>
                <w:szCs w:val="21"/>
              </w:rPr>
            </w:pPr>
            <w:r w:rsidRPr="00EA1179">
              <w:rPr>
                <w:rFonts w:asciiTheme="minorEastAsia" w:hAnsiTheme="minorEastAsia" w:cs="ＭＳ 明朝" w:hint="eastAsia"/>
                <w:color w:val="000000" w:themeColor="text1"/>
                <w:kern w:val="0"/>
                <w:szCs w:val="21"/>
              </w:rPr>
              <w:t>公開経費の領収書等（ただし、モデル住宅で公開経費助成を受ける場合のみ）</w:t>
            </w:r>
          </w:p>
        </w:tc>
      </w:tr>
      <w:tr w:rsidR="00692B09" w:rsidRPr="00E119AB" w:rsidTr="00CA24E0">
        <w:trPr>
          <w:trHeight w:val="460"/>
        </w:trPr>
        <w:tc>
          <w:tcPr>
            <w:tcW w:w="596" w:type="dxa"/>
            <w:vMerge/>
          </w:tcPr>
          <w:p w:rsidR="00692B09" w:rsidRPr="00E119AB" w:rsidRDefault="00692B09" w:rsidP="00465B62">
            <w:pPr>
              <w:spacing w:line="374" w:lineRule="exact"/>
              <w:jc w:val="distribute"/>
              <w:rPr>
                <w:rFonts w:asciiTheme="minorEastAsia" w:hAnsiTheme="minorEastAsia"/>
                <w:szCs w:val="21"/>
              </w:rPr>
            </w:pPr>
          </w:p>
        </w:tc>
        <w:tc>
          <w:tcPr>
            <w:tcW w:w="7898" w:type="dxa"/>
            <w:vAlign w:val="center"/>
          </w:tcPr>
          <w:p w:rsidR="00692B09" w:rsidRPr="00E119AB" w:rsidRDefault="00692B09" w:rsidP="00465B62">
            <w:pPr>
              <w:overflowPunct w:val="0"/>
              <w:jc w:val="left"/>
              <w:textAlignment w:val="baseline"/>
              <w:rPr>
                <w:rFonts w:asciiTheme="minorEastAsia" w:hAnsiTheme="minorEastAsia" w:cs="ＭＳ 明朝"/>
                <w:color w:val="000000"/>
                <w:kern w:val="0"/>
                <w:szCs w:val="21"/>
              </w:rPr>
            </w:pPr>
            <w:r w:rsidRPr="00E119AB">
              <w:rPr>
                <w:rFonts w:asciiTheme="minorEastAsia" w:hAnsiTheme="minorEastAsia"/>
                <w:szCs w:val="21"/>
              </w:rPr>
              <w:t>認証ヒノキ材納品書の写</w:t>
            </w:r>
          </w:p>
        </w:tc>
      </w:tr>
      <w:tr w:rsidR="00692B09" w:rsidRPr="00E119AB" w:rsidTr="00CA24E0">
        <w:trPr>
          <w:trHeight w:val="460"/>
        </w:trPr>
        <w:tc>
          <w:tcPr>
            <w:tcW w:w="596" w:type="dxa"/>
            <w:vMerge/>
          </w:tcPr>
          <w:p w:rsidR="00692B09" w:rsidRPr="00E119AB" w:rsidRDefault="00692B09" w:rsidP="00465B62">
            <w:pPr>
              <w:spacing w:line="374" w:lineRule="exact"/>
              <w:jc w:val="distribute"/>
              <w:rPr>
                <w:rFonts w:asciiTheme="minorEastAsia" w:hAnsiTheme="minorEastAsia"/>
                <w:szCs w:val="21"/>
              </w:rPr>
            </w:pPr>
          </w:p>
        </w:tc>
        <w:tc>
          <w:tcPr>
            <w:tcW w:w="7898" w:type="dxa"/>
            <w:vAlign w:val="center"/>
          </w:tcPr>
          <w:p w:rsidR="00692B09" w:rsidRPr="00E119AB" w:rsidRDefault="00692B09" w:rsidP="00465B62">
            <w:pPr>
              <w:overflowPunct w:val="0"/>
              <w:jc w:val="left"/>
              <w:textAlignment w:val="baseline"/>
              <w:rPr>
                <w:rFonts w:asciiTheme="minorEastAsia" w:hAnsiTheme="minorEastAsia" w:cs="ＭＳ 明朝"/>
                <w:color w:val="000000"/>
                <w:kern w:val="0"/>
                <w:szCs w:val="21"/>
              </w:rPr>
            </w:pPr>
            <w:r w:rsidRPr="00E119AB">
              <w:rPr>
                <w:rFonts w:asciiTheme="minorEastAsia" w:hAnsiTheme="minorEastAsia"/>
                <w:szCs w:val="21"/>
              </w:rPr>
              <w:t>認証ヒノキ材使用内訳書（別記様式第３号）</w:t>
            </w:r>
          </w:p>
        </w:tc>
      </w:tr>
      <w:tr w:rsidR="00692B09" w:rsidRPr="00E119AB" w:rsidTr="00CA24E0">
        <w:trPr>
          <w:trHeight w:val="460"/>
        </w:trPr>
        <w:tc>
          <w:tcPr>
            <w:tcW w:w="596" w:type="dxa"/>
            <w:vMerge/>
          </w:tcPr>
          <w:p w:rsidR="00692B09" w:rsidRPr="00E119AB" w:rsidRDefault="00692B09" w:rsidP="00465B62">
            <w:pPr>
              <w:spacing w:line="374" w:lineRule="exact"/>
              <w:jc w:val="distribute"/>
              <w:rPr>
                <w:rFonts w:asciiTheme="minorEastAsia" w:hAnsiTheme="minorEastAsia"/>
                <w:szCs w:val="21"/>
              </w:rPr>
            </w:pPr>
          </w:p>
        </w:tc>
        <w:tc>
          <w:tcPr>
            <w:tcW w:w="7898" w:type="dxa"/>
            <w:vAlign w:val="center"/>
          </w:tcPr>
          <w:p w:rsidR="00692B09" w:rsidRPr="00E119AB" w:rsidRDefault="00692B09" w:rsidP="00465B62">
            <w:pPr>
              <w:overflowPunct w:val="0"/>
              <w:jc w:val="left"/>
              <w:textAlignment w:val="baseline"/>
              <w:rPr>
                <w:rFonts w:asciiTheme="minorEastAsia" w:hAnsiTheme="minorEastAsia"/>
                <w:szCs w:val="21"/>
              </w:rPr>
            </w:pPr>
            <w:r w:rsidRPr="00E119AB">
              <w:rPr>
                <w:rFonts w:asciiTheme="minorEastAsia" w:hAnsiTheme="minorEastAsia"/>
                <w:szCs w:val="21"/>
              </w:rPr>
              <w:t>その他知事が必要と認める書類</w:t>
            </w:r>
          </w:p>
        </w:tc>
      </w:tr>
    </w:tbl>
    <w:p w:rsidR="0019490D" w:rsidRPr="00E119AB" w:rsidRDefault="0019490D" w:rsidP="006B0CBE">
      <w:pPr>
        <w:rPr>
          <w:rFonts w:asciiTheme="minorEastAsia" w:hAnsiTheme="minorEastAsia"/>
          <w:szCs w:val="21"/>
        </w:rPr>
      </w:pPr>
    </w:p>
    <w:sectPr w:rsidR="0019490D" w:rsidRPr="00E119AB" w:rsidSect="00C8454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3DB" w:rsidRDefault="00C443DB" w:rsidP="00C443DB">
      <w:r>
        <w:separator/>
      </w:r>
    </w:p>
  </w:endnote>
  <w:endnote w:type="continuationSeparator" w:id="0">
    <w:p w:rsidR="00C443DB" w:rsidRDefault="00C443DB" w:rsidP="00C4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3DB" w:rsidRDefault="00C443DB" w:rsidP="00C443DB">
      <w:r>
        <w:separator/>
      </w:r>
    </w:p>
  </w:footnote>
  <w:footnote w:type="continuationSeparator" w:id="0">
    <w:p w:rsidR="00C443DB" w:rsidRDefault="00C443DB" w:rsidP="00C44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87"/>
    <w:rsid w:val="0002523A"/>
    <w:rsid w:val="0007245F"/>
    <w:rsid w:val="00077873"/>
    <w:rsid w:val="00094F2F"/>
    <w:rsid w:val="000C3E83"/>
    <w:rsid w:val="000C3EF0"/>
    <w:rsid w:val="000D0F12"/>
    <w:rsid w:val="000E5B0A"/>
    <w:rsid w:val="000E6D7D"/>
    <w:rsid w:val="00117009"/>
    <w:rsid w:val="00181A79"/>
    <w:rsid w:val="001872E3"/>
    <w:rsid w:val="0019490D"/>
    <w:rsid w:val="00196984"/>
    <w:rsid w:val="001A1638"/>
    <w:rsid w:val="001A23AB"/>
    <w:rsid w:val="001A7B9E"/>
    <w:rsid w:val="001B5BA2"/>
    <w:rsid w:val="001D3C4A"/>
    <w:rsid w:val="001D49FB"/>
    <w:rsid w:val="001E4148"/>
    <w:rsid w:val="001F48F3"/>
    <w:rsid w:val="00205262"/>
    <w:rsid w:val="00211A97"/>
    <w:rsid w:val="00212DE1"/>
    <w:rsid w:val="00217629"/>
    <w:rsid w:val="00237877"/>
    <w:rsid w:val="002536FB"/>
    <w:rsid w:val="002569E8"/>
    <w:rsid w:val="00260095"/>
    <w:rsid w:val="00270365"/>
    <w:rsid w:val="00272C90"/>
    <w:rsid w:val="002E6FE6"/>
    <w:rsid w:val="002F6D41"/>
    <w:rsid w:val="00312A0C"/>
    <w:rsid w:val="0031784C"/>
    <w:rsid w:val="00324343"/>
    <w:rsid w:val="00324C9C"/>
    <w:rsid w:val="00334E7E"/>
    <w:rsid w:val="0034623C"/>
    <w:rsid w:val="0038004D"/>
    <w:rsid w:val="0038051C"/>
    <w:rsid w:val="00392DC1"/>
    <w:rsid w:val="00396B79"/>
    <w:rsid w:val="003A6BF1"/>
    <w:rsid w:val="003D095B"/>
    <w:rsid w:val="003D0C79"/>
    <w:rsid w:val="003D7791"/>
    <w:rsid w:val="003E3A10"/>
    <w:rsid w:val="003F1E66"/>
    <w:rsid w:val="003F74D5"/>
    <w:rsid w:val="00413867"/>
    <w:rsid w:val="00430A90"/>
    <w:rsid w:val="00433876"/>
    <w:rsid w:val="00434415"/>
    <w:rsid w:val="00443BD6"/>
    <w:rsid w:val="00445297"/>
    <w:rsid w:val="00453459"/>
    <w:rsid w:val="00465B62"/>
    <w:rsid w:val="00465E1C"/>
    <w:rsid w:val="00466461"/>
    <w:rsid w:val="00481019"/>
    <w:rsid w:val="00496EFC"/>
    <w:rsid w:val="004A4917"/>
    <w:rsid w:val="004D5124"/>
    <w:rsid w:val="005347CB"/>
    <w:rsid w:val="00545A39"/>
    <w:rsid w:val="00574374"/>
    <w:rsid w:val="00576EAF"/>
    <w:rsid w:val="0058284A"/>
    <w:rsid w:val="00582D04"/>
    <w:rsid w:val="005924B8"/>
    <w:rsid w:val="005A4DC4"/>
    <w:rsid w:val="005C0424"/>
    <w:rsid w:val="005E7068"/>
    <w:rsid w:val="00604764"/>
    <w:rsid w:val="00606353"/>
    <w:rsid w:val="006254F6"/>
    <w:rsid w:val="006371CC"/>
    <w:rsid w:val="006723DB"/>
    <w:rsid w:val="00692B09"/>
    <w:rsid w:val="006A3081"/>
    <w:rsid w:val="006A3E99"/>
    <w:rsid w:val="006A7046"/>
    <w:rsid w:val="006A71FF"/>
    <w:rsid w:val="006B0CBE"/>
    <w:rsid w:val="006B173A"/>
    <w:rsid w:val="006C1A34"/>
    <w:rsid w:val="006C58FF"/>
    <w:rsid w:val="007165A2"/>
    <w:rsid w:val="00757765"/>
    <w:rsid w:val="007600BC"/>
    <w:rsid w:val="007B524B"/>
    <w:rsid w:val="007C4756"/>
    <w:rsid w:val="007D0FD0"/>
    <w:rsid w:val="008011F6"/>
    <w:rsid w:val="0081190D"/>
    <w:rsid w:val="00812B7C"/>
    <w:rsid w:val="008131B7"/>
    <w:rsid w:val="008173BE"/>
    <w:rsid w:val="008218CF"/>
    <w:rsid w:val="00822FE1"/>
    <w:rsid w:val="0087176C"/>
    <w:rsid w:val="00893E13"/>
    <w:rsid w:val="008B2FA3"/>
    <w:rsid w:val="008B4621"/>
    <w:rsid w:val="008D4FFA"/>
    <w:rsid w:val="008F41A6"/>
    <w:rsid w:val="009005EB"/>
    <w:rsid w:val="00956C40"/>
    <w:rsid w:val="00980E5C"/>
    <w:rsid w:val="00995487"/>
    <w:rsid w:val="009D0DBD"/>
    <w:rsid w:val="009F7C7E"/>
    <w:rsid w:val="009F7F40"/>
    <w:rsid w:val="00A25F1F"/>
    <w:rsid w:val="00A32A05"/>
    <w:rsid w:val="00A628A4"/>
    <w:rsid w:val="00A95AC3"/>
    <w:rsid w:val="00AC59F6"/>
    <w:rsid w:val="00AD26B3"/>
    <w:rsid w:val="00AD580A"/>
    <w:rsid w:val="00AF1C37"/>
    <w:rsid w:val="00B622AC"/>
    <w:rsid w:val="00B719FB"/>
    <w:rsid w:val="00B811D6"/>
    <w:rsid w:val="00B87152"/>
    <w:rsid w:val="00BB12CB"/>
    <w:rsid w:val="00BD1334"/>
    <w:rsid w:val="00BD2A44"/>
    <w:rsid w:val="00BF3780"/>
    <w:rsid w:val="00C17591"/>
    <w:rsid w:val="00C364E4"/>
    <w:rsid w:val="00C41579"/>
    <w:rsid w:val="00C4222B"/>
    <w:rsid w:val="00C42821"/>
    <w:rsid w:val="00C443DB"/>
    <w:rsid w:val="00C44577"/>
    <w:rsid w:val="00C621B6"/>
    <w:rsid w:val="00C83AC7"/>
    <w:rsid w:val="00C84547"/>
    <w:rsid w:val="00C864D3"/>
    <w:rsid w:val="00C95CC8"/>
    <w:rsid w:val="00CA24E0"/>
    <w:rsid w:val="00CA77F2"/>
    <w:rsid w:val="00CB6086"/>
    <w:rsid w:val="00CC04C3"/>
    <w:rsid w:val="00CC5E70"/>
    <w:rsid w:val="00D24378"/>
    <w:rsid w:val="00D52DF5"/>
    <w:rsid w:val="00D72E34"/>
    <w:rsid w:val="00D74EE2"/>
    <w:rsid w:val="00D83171"/>
    <w:rsid w:val="00D87794"/>
    <w:rsid w:val="00D9727D"/>
    <w:rsid w:val="00DA3030"/>
    <w:rsid w:val="00DD0015"/>
    <w:rsid w:val="00DD2619"/>
    <w:rsid w:val="00DE10C1"/>
    <w:rsid w:val="00DE4B70"/>
    <w:rsid w:val="00DF081E"/>
    <w:rsid w:val="00E007CA"/>
    <w:rsid w:val="00E0236E"/>
    <w:rsid w:val="00E119AB"/>
    <w:rsid w:val="00E539EB"/>
    <w:rsid w:val="00E63B8B"/>
    <w:rsid w:val="00E64C6B"/>
    <w:rsid w:val="00E817C2"/>
    <w:rsid w:val="00EA1179"/>
    <w:rsid w:val="00EA5BC7"/>
    <w:rsid w:val="00EB2D6C"/>
    <w:rsid w:val="00EE55EB"/>
    <w:rsid w:val="00EF4BA4"/>
    <w:rsid w:val="00F07AC0"/>
    <w:rsid w:val="00F25BCE"/>
    <w:rsid w:val="00F52E60"/>
    <w:rsid w:val="00F55B5A"/>
    <w:rsid w:val="00F66382"/>
    <w:rsid w:val="00F728A9"/>
    <w:rsid w:val="00F8290F"/>
    <w:rsid w:val="00F8358A"/>
    <w:rsid w:val="00F874BB"/>
    <w:rsid w:val="00F97F12"/>
    <w:rsid w:val="00FB384B"/>
    <w:rsid w:val="00FC2DAC"/>
    <w:rsid w:val="00FC4A5D"/>
    <w:rsid w:val="00FF5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chartTrackingRefBased/>
  <w15:docId w15:val="{58082501-D918-4CF5-9C00-F535AFD1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E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1E66"/>
    <w:rPr>
      <w:rFonts w:asciiTheme="majorHAnsi" w:eastAsiaTheme="majorEastAsia" w:hAnsiTheme="majorHAnsi" w:cstheme="majorBidi"/>
      <w:sz w:val="18"/>
      <w:szCs w:val="18"/>
    </w:rPr>
  </w:style>
  <w:style w:type="table" w:styleId="a5">
    <w:name w:val="Table Grid"/>
    <w:basedOn w:val="a1"/>
    <w:uiPriority w:val="39"/>
    <w:rsid w:val="003F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43DB"/>
    <w:pPr>
      <w:tabs>
        <w:tab w:val="center" w:pos="4252"/>
        <w:tab w:val="right" w:pos="8504"/>
      </w:tabs>
      <w:snapToGrid w:val="0"/>
    </w:pPr>
  </w:style>
  <w:style w:type="character" w:customStyle="1" w:styleId="a7">
    <w:name w:val="ヘッダー (文字)"/>
    <w:basedOn w:val="a0"/>
    <w:link w:val="a6"/>
    <w:uiPriority w:val="99"/>
    <w:rsid w:val="00C443DB"/>
  </w:style>
  <w:style w:type="paragraph" w:styleId="a8">
    <w:name w:val="footer"/>
    <w:basedOn w:val="a"/>
    <w:link w:val="a9"/>
    <w:uiPriority w:val="99"/>
    <w:unhideWhenUsed/>
    <w:rsid w:val="00C443DB"/>
    <w:pPr>
      <w:tabs>
        <w:tab w:val="center" w:pos="4252"/>
        <w:tab w:val="right" w:pos="8504"/>
      </w:tabs>
      <w:snapToGrid w:val="0"/>
    </w:pPr>
  </w:style>
  <w:style w:type="character" w:customStyle="1" w:styleId="a9">
    <w:name w:val="フッター (文字)"/>
    <w:basedOn w:val="a0"/>
    <w:link w:val="a8"/>
    <w:uiPriority w:val="99"/>
    <w:rsid w:val="00C443DB"/>
  </w:style>
  <w:style w:type="paragraph" w:styleId="aa">
    <w:name w:val="Revision"/>
    <w:hidden/>
    <w:uiPriority w:val="99"/>
    <w:semiHidden/>
    <w:rsid w:val="0021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D95D-149C-457D-BE27-C9338C00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835</Words>
  <Characters>4760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C14-1603</dc:creator>
  <cp:keywords/>
  <dc:description/>
  <cp:lastModifiedBy>SG14950のC20-2178</cp:lastModifiedBy>
  <cp:revision>26</cp:revision>
  <cp:lastPrinted>2021-03-29T23:00:00Z</cp:lastPrinted>
  <dcterms:created xsi:type="dcterms:W3CDTF">2020-03-19T05:51:00Z</dcterms:created>
  <dcterms:modified xsi:type="dcterms:W3CDTF">2025-03-18T00:06:00Z</dcterms:modified>
</cp:coreProperties>
</file>