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B37" w:rsidRDefault="00AB75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（様式１）</w:t>
      </w:r>
    </w:p>
    <w:p w:rsidR="005B15A6" w:rsidRDefault="005B15A6" w:rsidP="005B15A6">
      <w:pPr>
        <w:jc w:val="center"/>
        <w:rPr>
          <w:sz w:val="24"/>
          <w:szCs w:val="24"/>
        </w:rPr>
      </w:pPr>
    </w:p>
    <w:p w:rsidR="00AB7530" w:rsidRDefault="00AB7530" w:rsidP="005B15A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着手届</w:t>
      </w:r>
    </w:p>
    <w:p w:rsidR="005B15A6" w:rsidRDefault="005B15A6" w:rsidP="005B15A6">
      <w:pPr>
        <w:jc w:val="center"/>
        <w:rPr>
          <w:sz w:val="24"/>
          <w:szCs w:val="24"/>
        </w:rPr>
      </w:pPr>
    </w:p>
    <w:p w:rsidR="005B15A6" w:rsidRDefault="005B15A6" w:rsidP="005B15A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年　月　日</w:t>
      </w:r>
    </w:p>
    <w:p w:rsidR="005B15A6" w:rsidRDefault="005B15A6" w:rsidP="005B15A6">
      <w:pPr>
        <w:jc w:val="right"/>
        <w:rPr>
          <w:sz w:val="24"/>
          <w:szCs w:val="24"/>
        </w:rPr>
      </w:pPr>
    </w:p>
    <w:p w:rsidR="005B15A6" w:rsidRDefault="00494701" w:rsidP="005B15A6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香川県立笠田高等学校長</w:t>
      </w:r>
      <w:r w:rsidR="005B15A6">
        <w:rPr>
          <w:rFonts w:hint="eastAsia"/>
          <w:sz w:val="24"/>
          <w:szCs w:val="24"/>
        </w:rPr>
        <w:t xml:space="preserve">　殿</w:t>
      </w:r>
    </w:p>
    <w:p w:rsidR="005B15A6" w:rsidRPr="00494701" w:rsidRDefault="005B15A6" w:rsidP="005B15A6">
      <w:pPr>
        <w:jc w:val="left"/>
        <w:rPr>
          <w:sz w:val="24"/>
          <w:szCs w:val="24"/>
        </w:rPr>
      </w:pPr>
    </w:p>
    <w:p w:rsidR="005B15A6" w:rsidRDefault="005B15A6" w:rsidP="005B15A6">
      <w:pPr>
        <w:jc w:val="left"/>
        <w:rPr>
          <w:sz w:val="24"/>
          <w:szCs w:val="24"/>
        </w:rPr>
      </w:pPr>
    </w:p>
    <w:p w:rsidR="005B15A6" w:rsidRDefault="005B15A6" w:rsidP="005B15A6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受託者</w:t>
      </w:r>
    </w:p>
    <w:p w:rsidR="005B15A6" w:rsidRDefault="005B15A6" w:rsidP="005B15A6">
      <w:pPr>
        <w:ind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5B15A6" w:rsidRDefault="005B15A6" w:rsidP="005B15A6">
      <w:pPr>
        <w:ind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:rsidR="005B15A6" w:rsidRDefault="005B15A6" w:rsidP="005B15A6">
      <w:pPr>
        <w:ind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代表者指名　　　　　　　　　　　印</w:t>
      </w:r>
    </w:p>
    <w:p w:rsidR="005B15A6" w:rsidRDefault="005B15A6" w:rsidP="005B15A6">
      <w:pPr>
        <w:ind w:firstLineChars="1900" w:firstLine="4560"/>
        <w:jc w:val="left"/>
        <w:rPr>
          <w:sz w:val="24"/>
          <w:szCs w:val="24"/>
        </w:rPr>
      </w:pPr>
    </w:p>
    <w:p w:rsidR="001D4FE2" w:rsidRDefault="001D4FE2" w:rsidP="005B15A6">
      <w:pPr>
        <w:ind w:firstLineChars="1900" w:firstLine="4560"/>
        <w:jc w:val="left"/>
        <w:rPr>
          <w:sz w:val="24"/>
          <w:szCs w:val="24"/>
        </w:rPr>
      </w:pPr>
    </w:p>
    <w:p w:rsidR="005B15A6" w:rsidRDefault="005B15A6" w:rsidP="005B15A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下記のとおり、調査に着手します。</w:t>
      </w:r>
    </w:p>
    <w:p w:rsidR="005B15A6" w:rsidRDefault="005B15A6" w:rsidP="005B15A6">
      <w:pPr>
        <w:jc w:val="left"/>
        <w:rPr>
          <w:sz w:val="24"/>
          <w:szCs w:val="24"/>
        </w:rPr>
      </w:pPr>
    </w:p>
    <w:p w:rsidR="001D4FE2" w:rsidRDefault="001D4FE2" w:rsidP="005B15A6">
      <w:pPr>
        <w:jc w:val="left"/>
        <w:rPr>
          <w:sz w:val="24"/>
          <w:szCs w:val="24"/>
        </w:rPr>
      </w:pPr>
    </w:p>
    <w:p w:rsidR="005B15A6" w:rsidRDefault="005B15A6" w:rsidP="005B15A6">
      <w:pPr>
        <w:pStyle w:val="a3"/>
      </w:pPr>
      <w:r>
        <w:rPr>
          <w:rFonts w:hint="eastAsia"/>
        </w:rPr>
        <w:t>記</w:t>
      </w:r>
    </w:p>
    <w:p w:rsidR="005B15A6" w:rsidRDefault="005B15A6" w:rsidP="005B15A6"/>
    <w:p w:rsidR="001D4FE2" w:rsidRDefault="001D4FE2" w:rsidP="005B15A6"/>
    <w:p w:rsidR="001D4FE2" w:rsidRDefault="001D4FE2" w:rsidP="001D4FE2">
      <w:pPr>
        <w:pStyle w:val="a5"/>
        <w:jc w:val="left"/>
      </w:pPr>
      <w:r>
        <w:rPr>
          <w:rFonts w:hint="eastAsia"/>
        </w:rPr>
        <w:t xml:space="preserve">１　委託業務の名称　</w:t>
      </w:r>
    </w:p>
    <w:p w:rsidR="005B15A6" w:rsidRDefault="00494701" w:rsidP="001D4FE2">
      <w:pPr>
        <w:pStyle w:val="a5"/>
        <w:ind w:firstLineChars="300" w:firstLine="720"/>
        <w:jc w:val="left"/>
      </w:pPr>
      <w:r>
        <w:rPr>
          <w:rFonts w:hint="eastAsia"/>
        </w:rPr>
        <w:t>笠田高校敷</w:t>
      </w:r>
      <w:r w:rsidR="001D4FE2" w:rsidRPr="001D4FE2">
        <w:rPr>
          <w:rFonts w:hint="eastAsia"/>
        </w:rPr>
        <w:t>地</w:t>
      </w:r>
      <w:r w:rsidR="003743D3">
        <w:rPr>
          <w:rFonts w:hint="eastAsia"/>
        </w:rPr>
        <w:t>土質調査</w:t>
      </w:r>
      <w:r w:rsidR="009A4053">
        <w:rPr>
          <w:rFonts w:hint="eastAsia"/>
        </w:rPr>
        <w:t>業務（その４</w:t>
      </w:r>
      <w:bookmarkStart w:id="0" w:name="_GoBack"/>
      <w:bookmarkEnd w:id="0"/>
      <w:r w:rsidR="00E137F2">
        <w:rPr>
          <w:rFonts w:hint="eastAsia"/>
        </w:rPr>
        <w:t>）</w:t>
      </w:r>
    </w:p>
    <w:p w:rsidR="001D4FE2" w:rsidRPr="00494701" w:rsidRDefault="001D4FE2" w:rsidP="001D4FE2">
      <w:pPr>
        <w:pStyle w:val="a5"/>
        <w:jc w:val="left"/>
      </w:pPr>
    </w:p>
    <w:p w:rsidR="001D4FE2" w:rsidRDefault="001D4FE2" w:rsidP="001D4FE2">
      <w:pPr>
        <w:pStyle w:val="a5"/>
        <w:jc w:val="left"/>
      </w:pPr>
      <w:r>
        <w:rPr>
          <w:rFonts w:hint="eastAsia"/>
        </w:rPr>
        <w:t xml:space="preserve">２　調査着手予定日　</w:t>
      </w:r>
    </w:p>
    <w:p w:rsidR="001D4FE2" w:rsidRDefault="001D4FE2" w:rsidP="001D4FE2">
      <w:pPr>
        <w:pStyle w:val="a5"/>
        <w:ind w:firstLineChars="300" w:firstLine="720"/>
        <w:jc w:val="left"/>
      </w:pPr>
      <w:r>
        <w:rPr>
          <w:rFonts w:hint="eastAsia"/>
        </w:rPr>
        <w:t>令和　年　月　日</w:t>
      </w:r>
    </w:p>
    <w:p w:rsidR="001D4FE2" w:rsidRDefault="001D4FE2" w:rsidP="001D4FE2">
      <w:pPr>
        <w:pStyle w:val="a5"/>
        <w:jc w:val="left"/>
      </w:pPr>
    </w:p>
    <w:p w:rsidR="001D4FE2" w:rsidRDefault="001D4FE2" w:rsidP="001D4FE2">
      <w:pPr>
        <w:pStyle w:val="a5"/>
        <w:jc w:val="left"/>
      </w:pPr>
      <w:r>
        <w:rPr>
          <w:rFonts w:hint="eastAsia"/>
        </w:rPr>
        <w:t>３　技術管理者の氏名（資格証明書・実務経験証明書を添付してください）</w:t>
      </w:r>
    </w:p>
    <w:p w:rsidR="001D4FE2" w:rsidRPr="001D4FE2" w:rsidRDefault="001D4FE2" w:rsidP="001D4FE2">
      <w:pPr>
        <w:pStyle w:val="a5"/>
        <w:jc w:val="left"/>
      </w:pPr>
    </w:p>
    <w:p w:rsidR="001D4FE2" w:rsidRPr="001D4FE2" w:rsidRDefault="001D4FE2" w:rsidP="001D4FE2">
      <w:pPr>
        <w:pStyle w:val="a5"/>
        <w:jc w:val="left"/>
      </w:pPr>
    </w:p>
    <w:p w:rsidR="001D4FE2" w:rsidRDefault="001D4FE2" w:rsidP="001D4FE2">
      <w:pPr>
        <w:pStyle w:val="a5"/>
        <w:jc w:val="left"/>
      </w:pPr>
      <w:r>
        <w:rPr>
          <w:rFonts w:hint="eastAsia"/>
        </w:rPr>
        <w:t>４　現場代理人の氏名（資格証明書を添付してください）</w:t>
      </w:r>
    </w:p>
    <w:p w:rsidR="00B00781" w:rsidRDefault="00B00781">
      <w:pPr>
        <w:widowControl/>
        <w:jc w:val="left"/>
      </w:pPr>
      <w:r>
        <w:br w:type="page"/>
      </w:r>
    </w:p>
    <w:p w:rsidR="005B15A6" w:rsidRDefault="00B00781" w:rsidP="005B15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（別添）</w:t>
      </w:r>
    </w:p>
    <w:p w:rsidR="00B00781" w:rsidRDefault="00B00781" w:rsidP="00B0078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実務経験証明書</w:t>
      </w:r>
    </w:p>
    <w:p w:rsidR="00B00781" w:rsidRDefault="00B00781" w:rsidP="00B00781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4955"/>
      </w:tblGrid>
      <w:tr w:rsidR="000F6BC5" w:rsidTr="008C61D6">
        <w:tc>
          <w:tcPr>
            <w:tcW w:w="2263" w:type="dxa"/>
          </w:tcPr>
          <w:p w:rsidR="000F6BC5" w:rsidRDefault="000F6BC5" w:rsidP="00B007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技術管理者の氏名</w:t>
            </w:r>
          </w:p>
        </w:tc>
        <w:tc>
          <w:tcPr>
            <w:tcW w:w="7365" w:type="dxa"/>
            <w:gridSpan w:val="2"/>
          </w:tcPr>
          <w:p w:rsidR="000F6BC5" w:rsidRDefault="000F6BC5" w:rsidP="00B00781">
            <w:pPr>
              <w:rPr>
                <w:sz w:val="24"/>
                <w:szCs w:val="24"/>
              </w:rPr>
            </w:pPr>
          </w:p>
        </w:tc>
      </w:tr>
      <w:tr w:rsidR="00B00781" w:rsidTr="00B00781">
        <w:tc>
          <w:tcPr>
            <w:tcW w:w="2263" w:type="dxa"/>
            <w:vMerge w:val="restart"/>
          </w:tcPr>
          <w:p w:rsidR="00B00781" w:rsidRDefault="00B00781" w:rsidP="00B007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実施した土壌の汚染の状況の調査</w:t>
            </w:r>
          </w:p>
        </w:tc>
        <w:tc>
          <w:tcPr>
            <w:tcW w:w="2410" w:type="dxa"/>
          </w:tcPr>
          <w:p w:rsidR="00B00781" w:rsidRDefault="00B00781" w:rsidP="00B007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実施期間</w:t>
            </w:r>
          </w:p>
        </w:tc>
        <w:tc>
          <w:tcPr>
            <w:tcW w:w="4955" w:type="dxa"/>
          </w:tcPr>
          <w:p w:rsidR="00B00781" w:rsidRDefault="00B00781" w:rsidP="00B007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調査の内容</w:t>
            </w:r>
          </w:p>
        </w:tc>
      </w:tr>
      <w:tr w:rsidR="00B00781" w:rsidTr="00B00781">
        <w:tc>
          <w:tcPr>
            <w:tcW w:w="2263" w:type="dxa"/>
            <w:vMerge/>
          </w:tcPr>
          <w:p w:rsidR="00B00781" w:rsidRDefault="00B00781" w:rsidP="00B0078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F6BC5" w:rsidRDefault="00B00781" w:rsidP="00B00781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</w:t>
            </w:r>
          </w:p>
          <w:p w:rsidR="00B00781" w:rsidRDefault="00B00781" w:rsidP="00B007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　　　　年　　月</w:t>
            </w:r>
          </w:p>
        </w:tc>
        <w:tc>
          <w:tcPr>
            <w:tcW w:w="4955" w:type="dxa"/>
          </w:tcPr>
          <w:p w:rsidR="00B00781" w:rsidRDefault="00B00781" w:rsidP="00B00781">
            <w:pPr>
              <w:rPr>
                <w:sz w:val="24"/>
                <w:szCs w:val="24"/>
              </w:rPr>
            </w:pPr>
          </w:p>
          <w:p w:rsidR="000F6BC5" w:rsidRDefault="000F6BC5" w:rsidP="00B00781">
            <w:pPr>
              <w:rPr>
                <w:sz w:val="24"/>
                <w:szCs w:val="24"/>
              </w:rPr>
            </w:pPr>
          </w:p>
          <w:p w:rsidR="000F6BC5" w:rsidRDefault="000F6BC5" w:rsidP="00B00781">
            <w:pPr>
              <w:rPr>
                <w:sz w:val="24"/>
                <w:szCs w:val="24"/>
              </w:rPr>
            </w:pPr>
          </w:p>
          <w:p w:rsidR="000F6BC5" w:rsidRDefault="000F6BC5" w:rsidP="00B00781">
            <w:pPr>
              <w:rPr>
                <w:sz w:val="24"/>
                <w:szCs w:val="24"/>
              </w:rPr>
            </w:pPr>
          </w:p>
        </w:tc>
      </w:tr>
      <w:tr w:rsidR="00B00781" w:rsidTr="00B00781">
        <w:tc>
          <w:tcPr>
            <w:tcW w:w="2263" w:type="dxa"/>
            <w:vMerge/>
          </w:tcPr>
          <w:p w:rsidR="00B00781" w:rsidRDefault="00B00781" w:rsidP="00B0078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0781" w:rsidRDefault="00B00781" w:rsidP="00B00781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</w:t>
            </w:r>
          </w:p>
          <w:p w:rsidR="00B00781" w:rsidRDefault="00B00781" w:rsidP="00B007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　　　　年　　月</w:t>
            </w:r>
          </w:p>
        </w:tc>
        <w:tc>
          <w:tcPr>
            <w:tcW w:w="4955" w:type="dxa"/>
          </w:tcPr>
          <w:p w:rsidR="00B00781" w:rsidRDefault="00B00781" w:rsidP="00B00781">
            <w:pPr>
              <w:rPr>
                <w:sz w:val="24"/>
                <w:szCs w:val="24"/>
              </w:rPr>
            </w:pPr>
          </w:p>
          <w:p w:rsidR="000F6BC5" w:rsidRDefault="000F6BC5" w:rsidP="00B00781">
            <w:pPr>
              <w:rPr>
                <w:sz w:val="24"/>
                <w:szCs w:val="24"/>
              </w:rPr>
            </w:pPr>
          </w:p>
          <w:p w:rsidR="000F6BC5" w:rsidRDefault="000F6BC5" w:rsidP="00B00781">
            <w:pPr>
              <w:rPr>
                <w:sz w:val="24"/>
                <w:szCs w:val="24"/>
              </w:rPr>
            </w:pPr>
          </w:p>
          <w:p w:rsidR="000F6BC5" w:rsidRDefault="000F6BC5" w:rsidP="00B00781">
            <w:pPr>
              <w:rPr>
                <w:sz w:val="24"/>
                <w:szCs w:val="24"/>
              </w:rPr>
            </w:pPr>
          </w:p>
        </w:tc>
      </w:tr>
      <w:tr w:rsidR="00B00781" w:rsidTr="00B00781">
        <w:tc>
          <w:tcPr>
            <w:tcW w:w="2263" w:type="dxa"/>
            <w:vMerge/>
          </w:tcPr>
          <w:p w:rsidR="00B00781" w:rsidRDefault="00B00781" w:rsidP="00B0078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0781" w:rsidRDefault="00B00781" w:rsidP="00B00781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</w:t>
            </w:r>
          </w:p>
          <w:p w:rsidR="00B00781" w:rsidRDefault="00B00781" w:rsidP="00B007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　　　　年　　月</w:t>
            </w:r>
          </w:p>
        </w:tc>
        <w:tc>
          <w:tcPr>
            <w:tcW w:w="4955" w:type="dxa"/>
          </w:tcPr>
          <w:p w:rsidR="00B00781" w:rsidRDefault="00B00781" w:rsidP="00B00781">
            <w:pPr>
              <w:rPr>
                <w:sz w:val="24"/>
                <w:szCs w:val="24"/>
              </w:rPr>
            </w:pPr>
          </w:p>
          <w:p w:rsidR="000F6BC5" w:rsidRDefault="000F6BC5" w:rsidP="00B00781">
            <w:pPr>
              <w:rPr>
                <w:sz w:val="24"/>
                <w:szCs w:val="24"/>
              </w:rPr>
            </w:pPr>
          </w:p>
          <w:p w:rsidR="000F6BC5" w:rsidRDefault="000F6BC5" w:rsidP="00B00781">
            <w:pPr>
              <w:rPr>
                <w:sz w:val="24"/>
                <w:szCs w:val="24"/>
              </w:rPr>
            </w:pPr>
          </w:p>
          <w:p w:rsidR="000F6BC5" w:rsidRDefault="000F6BC5" w:rsidP="00B00781">
            <w:pPr>
              <w:rPr>
                <w:sz w:val="24"/>
                <w:szCs w:val="24"/>
              </w:rPr>
            </w:pPr>
          </w:p>
        </w:tc>
      </w:tr>
      <w:tr w:rsidR="00B00781" w:rsidTr="00B00781">
        <w:tc>
          <w:tcPr>
            <w:tcW w:w="2263" w:type="dxa"/>
            <w:vMerge/>
          </w:tcPr>
          <w:p w:rsidR="00B00781" w:rsidRDefault="00B00781" w:rsidP="00B0078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0781" w:rsidRDefault="00B00781" w:rsidP="00B00781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</w:t>
            </w:r>
          </w:p>
          <w:p w:rsidR="00B00781" w:rsidRDefault="00B00781" w:rsidP="00B007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　　　　年　　月</w:t>
            </w:r>
          </w:p>
        </w:tc>
        <w:tc>
          <w:tcPr>
            <w:tcW w:w="4955" w:type="dxa"/>
          </w:tcPr>
          <w:p w:rsidR="00B00781" w:rsidRDefault="00B00781" w:rsidP="00B00781">
            <w:pPr>
              <w:rPr>
                <w:sz w:val="24"/>
                <w:szCs w:val="24"/>
              </w:rPr>
            </w:pPr>
          </w:p>
          <w:p w:rsidR="000F6BC5" w:rsidRDefault="000F6BC5" w:rsidP="00B00781">
            <w:pPr>
              <w:rPr>
                <w:sz w:val="24"/>
                <w:szCs w:val="24"/>
              </w:rPr>
            </w:pPr>
          </w:p>
          <w:p w:rsidR="000F6BC5" w:rsidRDefault="000F6BC5" w:rsidP="00B00781">
            <w:pPr>
              <w:rPr>
                <w:sz w:val="24"/>
                <w:szCs w:val="24"/>
              </w:rPr>
            </w:pPr>
          </w:p>
          <w:p w:rsidR="000F6BC5" w:rsidRDefault="000F6BC5" w:rsidP="00B00781">
            <w:pPr>
              <w:rPr>
                <w:sz w:val="24"/>
                <w:szCs w:val="24"/>
              </w:rPr>
            </w:pPr>
          </w:p>
        </w:tc>
      </w:tr>
      <w:tr w:rsidR="00B00781" w:rsidTr="00B00781">
        <w:tc>
          <w:tcPr>
            <w:tcW w:w="2263" w:type="dxa"/>
            <w:vMerge/>
          </w:tcPr>
          <w:p w:rsidR="00B00781" w:rsidRDefault="00B00781" w:rsidP="00B0078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0781" w:rsidRDefault="00B00781" w:rsidP="00B00781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</w:t>
            </w:r>
          </w:p>
          <w:p w:rsidR="00B00781" w:rsidRDefault="00B00781" w:rsidP="00B007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　　　　年　　月</w:t>
            </w:r>
          </w:p>
        </w:tc>
        <w:tc>
          <w:tcPr>
            <w:tcW w:w="4955" w:type="dxa"/>
          </w:tcPr>
          <w:p w:rsidR="00B00781" w:rsidRDefault="00B00781" w:rsidP="00B00781">
            <w:pPr>
              <w:rPr>
                <w:sz w:val="24"/>
                <w:szCs w:val="24"/>
              </w:rPr>
            </w:pPr>
          </w:p>
          <w:p w:rsidR="000F6BC5" w:rsidRDefault="000F6BC5" w:rsidP="00B00781">
            <w:pPr>
              <w:rPr>
                <w:sz w:val="24"/>
                <w:szCs w:val="24"/>
              </w:rPr>
            </w:pPr>
          </w:p>
          <w:p w:rsidR="000F6BC5" w:rsidRDefault="000F6BC5" w:rsidP="00B00781">
            <w:pPr>
              <w:rPr>
                <w:sz w:val="24"/>
                <w:szCs w:val="24"/>
              </w:rPr>
            </w:pPr>
          </w:p>
          <w:p w:rsidR="000F6BC5" w:rsidRDefault="000F6BC5" w:rsidP="00B00781">
            <w:pPr>
              <w:rPr>
                <w:sz w:val="24"/>
                <w:szCs w:val="24"/>
              </w:rPr>
            </w:pPr>
          </w:p>
        </w:tc>
      </w:tr>
      <w:tr w:rsidR="00834313" w:rsidTr="00CF3E25">
        <w:tc>
          <w:tcPr>
            <w:tcW w:w="9628" w:type="dxa"/>
            <w:gridSpan w:val="3"/>
          </w:tcPr>
          <w:p w:rsidR="00CC1218" w:rsidRDefault="00CC1218" w:rsidP="00B00781">
            <w:pPr>
              <w:rPr>
                <w:sz w:val="24"/>
                <w:szCs w:val="24"/>
              </w:rPr>
            </w:pPr>
          </w:p>
          <w:p w:rsidR="00834313" w:rsidRDefault="00834313" w:rsidP="00B007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上記の者は、</w:t>
            </w:r>
            <w:r w:rsidR="00880CC5">
              <w:rPr>
                <w:rFonts w:hint="eastAsia"/>
                <w:sz w:val="24"/>
                <w:szCs w:val="24"/>
              </w:rPr>
              <w:t>上記のとおり実務の経験を</w:t>
            </w:r>
            <w:r w:rsidR="000F6BC5">
              <w:rPr>
                <w:rFonts w:hint="eastAsia"/>
                <w:sz w:val="24"/>
                <w:szCs w:val="24"/>
              </w:rPr>
              <w:t>有することに相違ないことを証明します。</w:t>
            </w:r>
          </w:p>
          <w:p w:rsidR="000F6BC5" w:rsidRDefault="000F6BC5" w:rsidP="00B00781">
            <w:pPr>
              <w:rPr>
                <w:sz w:val="24"/>
                <w:szCs w:val="24"/>
              </w:rPr>
            </w:pPr>
          </w:p>
          <w:p w:rsidR="000F6BC5" w:rsidRDefault="000F6BC5" w:rsidP="000F6BC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</w:t>
            </w:r>
          </w:p>
          <w:p w:rsidR="000F6BC5" w:rsidRDefault="000F6BC5" w:rsidP="000F6BC5">
            <w:pPr>
              <w:jc w:val="right"/>
              <w:rPr>
                <w:sz w:val="24"/>
                <w:szCs w:val="24"/>
              </w:rPr>
            </w:pPr>
          </w:p>
          <w:p w:rsidR="00CC1218" w:rsidRDefault="00CC1218" w:rsidP="000F6BC5">
            <w:pPr>
              <w:jc w:val="right"/>
              <w:rPr>
                <w:sz w:val="24"/>
                <w:szCs w:val="24"/>
              </w:rPr>
            </w:pPr>
          </w:p>
          <w:p w:rsidR="000F6BC5" w:rsidRDefault="000F6BC5" w:rsidP="000F6BC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証明者　　　　　　　　　　　　　　印</w:t>
            </w:r>
          </w:p>
          <w:p w:rsidR="000F6BC5" w:rsidRDefault="000F6BC5" w:rsidP="00B00781">
            <w:pPr>
              <w:rPr>
                <w:sz w:val="24"/>
                <w:szCs w:val="24"/>
              </w:rPr>
            </w:pPr>
          </w:p>
          <w:p w:rsidR="00CC1218" w:rsidRDefault="00CC1218" w:rsidP="00B00781">
            <w:pPr>
              <w:rPr>
                <w:sz w:val="24"/>
                <w:szCs w:val="24"/>
              </w:rPr>
            </w:pPr>
          </w:p>
        </w:tc>
      </w:tr>
      <w:tr w:rsidR="00834313" w:rsidTr="00ED55D3">
        <w:tc>
          <w:tcPr>
            <w:tcW w:w="2263" w:type="dxa"/>
          </w:tcPr>
          <w:p w:rsidR="00834313" w:rsidRDefault="000F6BC5" w:rsidP="00B007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証明者と被証明者との関係</w:t>
            </w:r>
          </w:p>
        </w:tc>
        <w:tc>
          <w:tcPr>
            <w:tcW w:w="7365" w:type="dxa"/>
            <w:gridSpan w:val="2"/>
          </w:tcPr>
          <w:p w:rsidR="00834313" w:rsidRDefault="00834313" w:rsidP="00B00781">
            <w:pPr>
              <w:rPr>
                <w:sz w:val="24"/>
                <w:szCs w:val="24"/>
              </w:rPr>
            </w:pPr>
          </w:p>
        </w:tc>
      </w:tr>
      <w:tr w:rsidR="00834313" w:rsidTr="00257D87">
        <w:tc>
          <w:tcPr>
            <w:tcW w:w="2263" w:type="dxa"/>
          </w:tcPr>
          <w:p w:rsidR="00834313" w:rsidRDefault="000F6BC5" w:rsidP="00B007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証明を得ることができない場合にあっては、その理由</w:t>
            </w:r>
          </w:p>
        </w:tc>
        <w:tc>
          <w:tcPr>
            <w:tcW w:w="7365" w:type="dxa"/>
            <w:gridSpan w:val="2"/>
          </w:tcPr>
          <w:p w:rsidR="00834313" w:rsidRDefault="00834313" w:rsidP="00B00781">
            <w:pPr>
              <w:rPr>
                <w:sz w:val="24"/>
                <w:szCs w:val="24"/>
              </w:rPr>
            </w:pPr>
          </w:p>
        </w:tc>
      </w:tr>
    </w:tbl>
    <w:p w:rsidR="00D84BED" w:rsidRDefault="00D84BED" w:rsidP="00B00781">
      <w:pPr>
        <w:rPr>
          <w:sz w:val="24"/>
          <w:szCs w:val="24"/>
        </w:rPr>
      </w:pPr>
    </w:p>
    <w:p w:rsidR="00B00781" w:rsidRDefault="00D84BED" w:rsidP="00B007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（様式２）</w:t>
      </w:r>
    </w:p>
    <w:p w:rsidR="00D84BED" w:rsidRDefault="00D84BED" w:rsidP="00D84BE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調査計画書</w:t>
      </w:r>
    </w:p>
    <w:p w:rsidR="00D84BED" w:rsidRPr="00D84BED" w:rsidRDefault="00D84BED" w:rsidP="00D84BE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D84BED" w:rsidRDefault="00494701" w:rsidP="00D84BE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香川県立笠田高等学校長</w:t>
      </w:r>
      <w:r w:rsidR="00D84BED">
        <w:rPr>
          <w:rFonts w:hint="eastAsia"/>
          <w:sz w:val="24"/>
          <w:szCs w:val="24"/>
        </w:rPr>
        <w:t xml:space="preserve">　殿</w:t>
      </w:r>
    </w:p>
    <w:p w:rsidR="00D84BED" w:rsidRPr="00494701" w:rsidRDefault="00D84BED" w:rsidP="00D84BED">
      <w:pPr>
        <w:jc w:val="left"/>
        <w:rPr>
          <w:sz w:val="24"/>
          <w:szCs w:val="24"/>
        </w:rPr>
      </w:pPr>
    </w:p>
    <w:p w:rsidR="00D84BED" w:rsidRDefault="00D84BED" w:rsidP="00D84BED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受託者</w:t>
      </w:r>
    </w:p>
    <w:p w:rsidR="00D84BED" w:rsidRDefault="00D84BED" w:rsidP="00D84BED">
      <w:pPr>
        <w:ind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D84BED" w:rsidRDefault="00D84BED" w:rsidP="00D84BED">
      <w:pPr>
        <w:ind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:rsidR="00D84BED" w:rsidRDefault="00D84BED" w:rsidP="00D84BED">
      <w:pPr>
        <w:ind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代表者指名　　　　　　　　　　　印</w:t>
      </w:r>
    </w:p>
    <w:p w:rsidR="00D84BED" w:rsidRDefault="00D84BED" w:rsidP="00D84BED">
      <w:pPr>
        <w:jc w:val="left"/>
        <w:rPr>
          <w:sz w:val="24"/>
          <w:szCs w:val="24"/>
        </w:rPr>
      </w:pPr>
    </w:p>
    <w:p w:rsidR="00D84BED" w:rsidRDefault="00D84BED" w:rsidP="00D84BE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下記の事項により、調査を実施します。</w:t>
      </w:r>
    </w:p>
    <w:p w:rsidR="00D84BED" w:rsidRDefault="00D84BED" w:rsidP="00D84BED">
      <w:pPr>
        <w:jc w:val="left"/>
        <w:rPr>
          <w:sz w:val="24"/>
          <w:szCs w:val="24"/>
        </w:rPr>
      </w:pPr>
    </w:p>
    <w:p w:rsidR="00761203" w:rsidRDefault="00D84BED" w:rsidP="00761203">
      <w:pPr>
        <w:pStyle w:val="a3"/>
      </w:pPr>
      <w:r>
        <w:rPr>
          <w:rFonts w:hint="eastAsia"/>
        </w:rPr>
        <w:t>記</w:t>
      </w:r>
    </w:p>
    <w:p w:rsidR="00761203" w:rsidRDefault="00761203" w:rsidP="00761203"/>
    <w:p w:rsidR="00761203" w:rsidRDefault="00761203" w:rsidP="00761203">
      <w:r>
        <w:rPr>
          <w:rFonts w:hint="eastAsia"/>
        </w:rPr>
        <w:t>（１）調査概要・実施方針</w:t>
      </w:r>
    </w:p>
    <w:p w:rsidR="00761203" w:rsidRPr="00761203" w:rsidRDefault="00761203" w:rsidP="00761203"/>
    <w:p w:rsidR="00761203" w:rsidRDefault="00761203" w:rsidP="00761203">
      <w:r>
        <w:rPr>
          <w:rFonts w:hint="eastAsia"/>
        </w:rPr>
        <w:t>（２）調査工程・打合せ計画</w:t>
      </w:r>
    </w:p>
    <w:p w:rsidR="00761203" w:rsidRDefault="00761203" w:rsidP="00761203"/>
    <w:p w:rsidR="00761203" w:rsidRDefault="00761203" w:rsidP="00761203">
      <w:r>
        <w:rPr>
          <w:rFonts w:hint="eastAsia"/>
        </w:rPr>
        <w:t>（３）調査組織計画・連絡体制（緊急時含む）</w:t>
      </w:r>
    </w:p>
    <w:p w:rsidR="00761203" w:rsidRDefault="00761203" w:rsidP="00761203"/>
    <w:p w:rsidR="00761203" w:rsidRDefault="00761203" w:rsidP="00761203">
      <w:r>
        <w:rPr>
          <w:rFonts w:hint="eastAsia"/>
        </w:rPr>
        <w:t>（４）成果品の内容</w:t>
      </w:r>
    </w:p>
    <w:p w:rsidR="00D84BED" w:rsidRDefault="00D84BED" w:rsidP="00761203">
      <w:pPr>
        <w:pStyle w:val="a5"/>
      </w:pPr>
    </w:p>
    <w:p w:rsidR="00761203" w:rsidRDefault="00761203" w:rsidP="00761203">
      <w:r>
        <w:rPr>
          <w:rFonts w:hint="eastAsia"/>
        </w:rPr>
        <w:t>（５）使用する主な図書及び基準</w:t>
      </w:r>
    </w:p>
    <w:p w:rsidR="00761203" w:rsidRDefault="00761203" w:rsidP="00761203"/>
    <w:p w:rsidR="00761203" w:rsidRDefault="00761203" w:rsidP="00761203">
      <w:r>
        <w:rPr>
          <w:rFonts w:hint="eastAsia"/>
        </w:rPr>
        <w:t>（６）使用機械の</w:t>
      </w:r>
      <w:r w:rsidR="00963A9B">
        <w:rPr>
          <w:rFonts w:hint="eastAsia"/>
        </w:rPr>
        <w:t>「</w:t>
      </w:r>
      <w:r>
        <w:rPr>
          <w:rFonts w:hint="eastAsia"/>
        </w:rPr>
        <w:t>種類、名称、性能</w:t>
      </w:r>
      <w:r w:rsidR="00963A9B">
        <w:rPr>
          <w:rFonts w:hint="eastAsia"/>
        </w:rPr>
        <w:t>」・</w:t>
      </w:r>
      <w:r>
        <w:rPr>
          <w:rFonts w:hint="eastAsia"/>
        </w:rPr>
        <w:t>仮設備計画</w:t>
      </w:r>
    </w:p>
    <w:p w:rsidR="00761203" w:rsidRDefault="00761203" w:rsidP="00761203"/>
    <w:p w:rsidR="00761203" w:rsidRPr="00D84BED" w:rsidRDefault="00761203" w:rsidP="00761203">
      <w:r>
        <w:rPr>
          <w:rFonts w:hint="eastAsia"/>
        </w:rPr>
        <w:t>（</w:t>
      </w:r>
      <w:r w:rsidR="00963A9B">
        <w:rPr>
          <w:rFonts w:hint="eastAsia"/>
        </w:rPr>
        <w:t>７</w:t>
      </w:r>
      <w:r>
        <w:rPr>
          <w:rFonts w:hint="eastAsia"/>
        </w:rPr>
        <w:t>）その他</w:t>
      </w:r>
    </w:p>
    <w:sectPr w:rsidR="00761203" w:rsidRPr="00D84BED" w:rsidSect="00291D0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053" w:rsidRDefault="009A4053" w:rsidP="009A4053">
      <w:r>
        <w:separator/>
      </w:r>
    </w:p>
  </w:endnote>
  <w:endnote w:type="continuationSeparator" w:id="0">
    <w:p w:rsidR="009A4053" w:rsidRDefault="009A4053" w:rsidP="009A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053" w:rsidRDefault="009A4053" w:rsidP="009A4053">
      <w:r>
        <w:separator/>
      </w:r>
    </w:p>
  </w:footnote>
  <w:footnote w:type="continuationSeparator" w:id="0">
    <w:p w:rsidR="009A4053" w:rsidRDefault="009A4053" w:rsidP="009A4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30"/>
    <w:rsid w:val="000F6BC5"/>
    <w:rsid w:val="001D4FE2"/>
    <w:rsid w:val="002776BE"/>
    <w:rsid w:val="00291D05"/>
    <w:rsid w:val="003743D3"/>
    <w:rsid w:val="00494701"/>
    <w:rsid w:val="004C2B37"/>
    <w:rsid w:val="0057052D"/>
    <w:rsid w:val="005B15A6"/>
    <w:rsid w:val="00761203"/>
    <w:rsid w:val="00834313"/>
    <w:rsid w:val="00880CC5"/>
    <w:rsid w:val="00963A9B"/>
    <w:rsid w:val="009A4053"/>
    <w:rsid w:val="00AB7530"/>
    <w:rsid w:val="00AE48EF"/>
    <w:rsid w:val="00B00781"/>
    <w:rsid w:val="00CC1218"/>
    <w:rsid w:val="00D84BED"/>
    <w:rsid w:val="00E137F2"/>
    <w:rsid w:val="00FC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47BBEF"/>
  <w15:chartTrackingRefBased/>
  <w15:docId w15:val="{57252EE7-26A6-4A0A-9BAD-FABF6DCA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15A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B15A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B15A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B15A6"/>
    <w:rPr>
      <w:sz w:val="24"/>
      <w:szCs w:val="24"/>
    </w:rPr>
  </w:style>
  <w:style w:type="table" w:styleId="a7">
    <w:name w:val="Table Grid"/>
    <w:basedOn w:val="a1"/>
    <w:uiPriority w:val="39"/>
    <w:rsid w:val="00B00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0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07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A40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A4053"/>
  </w:style>
  <w:style w:type="paragraph" w:styleId="ac">
    <w:name w:val="footer"/>
    <w:basedOn w:val="a"/>
    <w:link w:val="ad"/>
    <w:uiPriority w:val="99"/>
    <w:unhideWhenUsed/>
    <w:rsid w:val="009A405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A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C14-1264</dc:creator>
  <cp:keywords/>
  <dc:description/>
  <cp:lastModifiedBy>SG41172のC20-5605</cp:lastModifiedBy>
  <cp:revision>4</cp:revision>
  <cp:lastPrinted>2022-04-13T06:05:00Z</cp:lastPrinted>
  <dcterms:created xsi:type="dcterms:W3CDTF">2022-04-13T06:11:00Z</dcterms:created>
  <dcterms:modified xsi:type="dcterms:W3CDTF">2025-06-03T08:29:00Z</dcterms:modified>
</cp:coreProperties>
</file>