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B5" w:rsidRPr="004C6AA7" w:rsidRDefault="00EB72B5" w:rsidP="00EB72B5">
      <w:pPr>
        <w:widowControl/>
        <w:jc w:val="left"/>
        <w:rPr>
          <w:rFonts w:ascii="ＭＳ 明朝" w:eastAsia="ＭＳ 明朝" w:hAnsi="ＭＳ 明朝"/>
          <w:sz w:val="24"/>
          <w:szCs w:val="24"/>
        </w:rPr>
      </w:pPr>
      <w:r w:rsidRPr="004C6AA7">
        <w:rPr>
          <w:rFonts w:ascii="ＭＳ 明朝" w:eastAsia="ＭＳ 明朝" w:hAnsi="ＭＳ 明朝" w:hint="eastAsia"/>
          <w:sz w:val="24"/>
          <w:szCs w:val="24"/>
        </w:rPr>
        <w:t>様式</w:t>
      </w:r>
      <w:r w:rsidR="00900073">
        <w:rPr>
          <w:rFonts w:ascii="ＭＳ 明朝" w:eastAsia="ＭＳ 明朝" w:hAnsi="ＭＳ 明朝" w:hint="eastAsia"/>
          <w:sz w:val="24"/>
          <w:szCs w:val="24"/>
        </w:rPr>
        <w:t>10</w:t>
      </w:r>
    </w:p>
    <w:p w:rsidR="00EB72B5" w:rsidRPr="004C6AA7" w:rsidRDefault="00900073" w:rsidP="00075525">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075525">
        <w:rPr>
          <w:rFonts w:ascii="ＭＳ 明朝" w:eastAsia="ＭＳ 明朝" w:hAnsi="ＭＳ 明朝" w:hint="eastAsia"/>
          <w:spacing w:val="175"/>
          <w:kern w:val="0"/>
          <w:sz w:val="24"/>
          <w:szCs w:val="24"/>
          <w:fitText w:val="2040" w:id="-1260606208"/>
        </w:rPr>
        <w:t>文書番</w:t>
      </w:r>
      <w:r w:rsidRPr="00075525">
        <w:rPr>
          <w:rFonts w:ascii="ＭＳ 明朝" w:eastAsia="ＭＳ 明朝" w:hAnsi="ＭＳ 明朝" w:hint="eastAsia"/>
          <w:spacing w:val="13"/>
          <w:kern w:val="0"/>
          <w:sz w:val="24"/>
          <w:szCs w:val="24"/>
          <w:fitText w:val="2040" w:id="-1260606208"/>
        </w:rPr>
        <w:t>号</w:t>
      </w:r>
      <w:r w:rsidR="00075525">
        <w:rPr>
          <w:rFonts w:ascii="ＭＳ 明朝" w:eastAsia="ＭＳ 明朝" w:hAnsi="ＭＳ 明朝" w:hint="eastAsia"/>
          <w:kern w:val="0"/>
          <w:sz w:val="24"/>
          <w:szCs w:val="24"/>
        </w:rPr>
        <w:t xml:space="preserve">　</w:t>
      </w:r>
    </w:p>
    <w:p w:rsidR="00EB72B5" w:rsidRDefault="00900073" w:rsidP="00075525">
      <w:pPr>
        <w:widowControl/>
        <w:jc w:val="righ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EB72B5" w:rsidRPr="00075525">
        <w:rPr>
          <w:rFonts w:ascii="ＭＳ 明朝" w:eastAsia="ＭＳ 明朝" w:hAnsi="ＭＳ 明朝" w:hint="eastAsia"/>
          <w:spacing w:val="27"/>
          <w:kern w:val="0"/>
          <w:sz w:val="24"/>
          <w:szCs w:val="24"/>
          <w:fitText w:val="2040" w:id="-1260606207"/>
        </w:rPr>
        <w:t>年</w:t>
      </w:r>
      <w:r w:rsidRPr="00075525">
        <w:rPr>
          <w:rFonts w:ascii="ＭＳ 明朝" w:eastAsia="ＭＳ 明朝" w:hAnsi="ＭＳ 明朝" w:hint="eastAsia"/>
          <w:spacing w:val="27"/>
          <w:kern w:val="0"/>
          <w:sz w:val="24"/>
          <w:szCs w:val="24"/>
          <w:fitText w:val="2040" w:id="-1260606207"/>
        </w:rPr>
        <w:t xml:space="preserve">　</w:t>
      </w:r>
      <w:r w:rsidR="00EB72B5" w:rsidRPr="00075525">
        <w:rPr>
          <w:rFonts w:ascii="ＭＳ 明朝" w:eastAsia="ＭＳ 明朝" w:hAnsi="ＭＳ 明朝" w:hint="eastAsia"/>
          <w:spacing w:val="27"/>
          <w:kern w:val="0"/>
          <w:sz w:val="24"/>
          <w:szCs w:val="24"/>
          <w:fitText w:val="2040" w:id="-1260606207"/>
        </w:rPr>
        <w:t xml:space="preserve">　月　</w:t>
      </w:r>
      <w:r w:rsidRPr="00075525">
        <w:rPr>
          <w:rFonts w:ascii="ＭＳ 明朝" w:eastAsia="ＭＳ 明朝" w:hAnsi="ＭＳ 明朝" w:hint="eastAsia"/>
          <w:spacing w:val="27"/>
          <w:kern w:val="0"/>
          <w:sz w:val="24"/>
          <w:szCs w:val="24"/>
          <w:fitText w:val="2040" w:id="-1260606207"/>
        </w:rPr>
        <w:t xml:space="preserve">　</w:t>
      </w:r>
      <w:r w:rsidR="00EB72B5" w:rsidRPr="00075525">
        <w:rPr>
          <w:rFonts w:ascii="ＭＳ 明朝" w:eastAsia="ＭＳ 明朝" w:hAnsi="ＭＳ 明朝" w:hint="eastAsia"/>
          <w:spacing w:val="13"/>
          <w:kern w:val="0"/>
          <w:sz w:val="24"/>
          <w:szCs w:val="24"/>
          <w:fitText w:val="2040" w:id="-1260606207"/>
        </w:rPr>
        <w:t>日</w:t>
      </w:r>
      <w:r w:rsidR="00075525">
        <w:rPr>
          <w:rFonts w:ascii="ＭＳ 明朝" w:eastAsia="ＭＳ 明朝" w:hAnsi="ＭＳ 明朝" w:hint="eastAsia"/>
          <w:kern w:val="0"/>
          <w:sz w:val="24"/>
          <w:szCs w:val="24"/>
        </w:rPr>
        <w:t xml:space="preserve">　</w:t>
      </w:r>
    </w:p>
    <w:p w:rsidR="00075525" w:rsidRPr="004C6AA7" w:rsidRDefault="00075525" w:rsidP="00075525">
      <w:pPr>
        <w:widowControl/>
        <w:jc w:val="righ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900073">
      <w:pPr>
        <w:widowControl/>
        <w:ind w:firstLineChars="1100" w:firstLine="2640"/>
        <w:jc w:val="left"/>
        <w:rPr>
          <w:rFonts w:ascii="ＭＳ 明朝" w:eastAsia="ＭＳ 明朝" w:hAnsi="ＭＳ 明朝"/>
          <w:sz w:val="24"/>
          <w:szCs w:val="24"/>
        </w:rPr>
      </w:pPr>
      <w:r w:rsidRPr="004C6AA7">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837ED5"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5D083D">
        <w:rPr>
          <w:rFonts w:ascii="ＭＳ 明朝" w:eastAsia="ＭＳ 明朝" w:hAnsi="ＭＳ 明朝" w:hint="eastAsia"/>
          <w:sz w:val="24"/>
          <w:szCs w:val="24"/>
        </w:rPr>
        <w:t>香川</w:t>
      </w:r>
      <w:r>
        <w:rPr>
          <w:rFonts w:ascii="ＭＳ 明朝" w:eastAsia="ＭＳ 明朝" w:hAnsi="ＭＳ 明朝" w:hint="eastAsia"/>
          <w:sz w:val="24"/>
          <w:szCs w:val="24"/>
        </w:rPr>
        <w:t xml:space="preserve">県知事　　　　　　　</w:t>
      </w:r>
    </w:p>
    <w:p w:rsidR="00EB72B5" w:rsidRPr="004C6AA7" w:rsidRDefault="00EB72B5" w:rsidP="00EB72B5">
      <w:pPr>
        <w:widowControl/>
        <w:ind w:right="-143"/>
        <w:rPr>
          <w:rFonts w:ascii="ＭＳ 明朝" w:eastAsia="ＭＳ 明朝" w:hAnsi="ＭＳ 明朝"/>
          <w:sz w:val="24"/>
          <w:szCs w:val="24"/>
        </w:rPr>
      </w:pPr>
    </w:p>
    <w:p w:rsidR="00C908FA" w:rsidRDefault="00C908FA" w:rsidP="00C908FA">
      <w:pPr>
        <w:widowControl/>
        <w:ind w:right="-143"/>
        <w:jc w:val="left"/>
        <w:rPr>
          <w:rFonts w:ascii="ＭＳ 明朝" w:eastAsia="ＭＳ 明朝" w:hAnsi="ＭＳ 明朝"/>
          <w:sz w:val="24"/>
          <w:szCs w:val="24"/>
        </w:rPr>
      </w:pPr>
    </w:p>
    <w:p w:rsidR="00EB72B5" w:rsidRPr="004C6AA7" w:rsidRDefault="009414BD" w:rsidP="00C908FA">
      <w:pPr>
        <w:widowControl/>
        <w:ind w:right="-143"/>
        <w:jc w:val="left"/>
        <w:rPr>
          <w:rFonts w:ascii="ＭＳ 明朝" w:eastAsia="ＭＳ 明朝" w:hAnsi="ＭＳ 明朝"/>
          <w:sz w:val="24"/>
          <w:szCs w:val="24"/>
        </w:rPr>
      </w:pPr>
      <w:r>
        <w:rPr>
          <w:rFonts w:ascii="ＭＳ 明朝" w:eastAsia="ＭＳ 明朝" w:hAnsi="ＭＳ 明朝" w:hint="eastAsia"/>
          <w:sz w:val="24"/>
          <w:szCs w:val="24"/>
        </w:rPr>
        <w:t>特定地域医療提供機関（連携型特定地域医療提供機関、技能向上集中</w:t>
      </w:r>
      <w:r w:rsidR="00595A00">
        <w:rPr>
          <w:rFonts w:ascii="ＭＳ 明朝" w:eastAsia="ＭＳ 明朝" w:hAnsi="ＭＳ 明朝" w:hint="eastAsia"/>
          <w:sz w:val="24"/>
          <w:szCs w:val="24"/>
        </w:rPr>
        <w:t>研修</w:t>
      </w:r>
      <w:r>
        <w:rPr>
          <w:rFonts w:ascii="ＭＳ 明朝" w:eastAsia="ＭＳ 明朝" w:hAnsi="ＭＳ 明朝" w:hint="eastAsia"/>
          <w:sz w:val="24"/>
          <w:szCs w:val="24"/>
        </w:rPr>
        <w:t>機関、特定高度技能研修機関）</w:t>
      </w:r>
      <w:r w:rsidR="00EB72B5" w:rsidRPr="004C6AA7">
        <w:rPr>
          <w:rFonts w:ascii="ＭＳ 明朝" w:eastAsia="ＭＳ 明朝" w:hAnsi="ＭＳ 明朝" w:hint="eastAsia"/>
          <w:sz w:val="24"/>
          <w:szCs w:val="24"/>
        </w:rPr>
        <w:t>の</w:t>
      </w:r>
      <w:r w:rsidR="00EB72B5">
        <w:rPr>
          <w:rFonts w:ascii="ＭＳ 明朝" w:eastAsia="ＭＳ 明朝" w:hAnsi="ＭＳ 明朝" w:hint="eastAsia"/>
          <w:sz w:val="24"/>
          <w:szCs w:val="24"/>
        </w:rPr>
        <w:t>指定に係る</w:t>
      </w:r>
      <w:r w:rsidR="00EB72B5" w:rsidRPr="004C6AA7">
        <w:rPr>
          <w:rFonts w:ascii="ＭＳ 明朝" w:eastAsia="ＭＳ 明朝" w:hAnsi="ＭＳ 明朝" w:hint="eastAsia"/>
          <w:sz w:val="24"/>
          <w:szCs w:val="24"/>
        </w:rPr>
        <w:t>業務</w:t>
      </w:r>
      <w:r w:rsidR="00EB72B5">
        <w:rPr>
          <w:rFonts w:ascii="ＭＳ 明朝" w:eastAsia="ＭＳ 明朝" w:hAnsi="ＭＳ 明朝" w:hint="eastAsia"/>
          <w:sz w:val="24"/>
          <w:szCs w:val="24"/>
        </w:rPr>
        <w:t>の</w:t>
      </w:r>
      <w:r w:rsidR="00EB72B5" w:rsidRPr="004C6AA7">
        <w:rPr>
          <w:rFonts w:ascii="ＭＳ 明朝" w:eastAsia="ＭＳ 明朝" w:hAnsi="ＭＳ 明朝" w:hint="eastAsia"/>
          <w:sz w:val="24"/>
          <w:szCs w:val="24"/>
        </w:rPr>
        <w:t>変更承認について</w:t>
      </w:r>
    </w:p>
    <w:p w:rsidR="00EB72B5" w:rsidRDefault="00EB72B5" w:rsidP="00EB72B5">
      <w:pPr>
        <w:widowControl/>
        <w:ind w:right="-143"/>
        <w:rPr>
          <w:rFonts w:ascii="ＭＳ 明朝" w:eastAsia="ＭＳ 明朝" w:hAnsi="ＭＳ 明朝"/>
          <w:sz w:val="24"/>
          <w:szCs w:val="24"/>
        </w:rPr>
      </w:pPr>
    </w:p>
    <w:p w:rsidR="009414BD" w:rsidRDefault="009414BD" w:rsidP="00EB72B5">
      <w:pPr>
        <w:widowControl/>
        <w:ind w:right="-143"/>
        <w:rPr>
          <w:rFonts w:ascii="ＭＳ 明朝" w:eastAsia="ＭＳ 明朝" w:hAnsi="ＭＳ 明朝"/>
          <w:sz w:val="24"/>
          <w:szCs w:val="24"/>
        </w:rPr>
      </w:pPr>
    </w:p>
    <w:p w:rsidR="00190B06" w:rsidRPr="009414BD" w:rsidRDefault="00190B06" w:rsidP="00EB72B5">
      <w:pPr>
        <w:widowControl/>
        <w:ind w:right="-143"/>
        <w:rPr>
          <w:rFonts w:ascii="ＭＳ 明朝" w:eastAsia="ＭＳ 明朝" w:hAnsi="ＭＳ 明朝" w:hint="eastAsia"/>
          <w:sz w:val="24"/>
          <w:szCs w:val="24"/>
        </w:rPr>
      </w:pPr>
      <w:bookmarkStart w:id="0" w:name="_GoBack"/>
      <w:bookmarkEnd w:id="0"/>
    </w:p>
    <w:p w:rsidR="00EB72B5" w:rsidRPr="004C6AA7" w:rsidRDefault="00EB72B5" w:rsidP="00EB72B5">
      <w:pPr>
        <w:widowControl/>
        <w:jc w:val="left"/>
        <w:rPr>
          <w:rFonts w:ascii="ＭＳ 明朝" w:eastAsia="ＭＳ 明朝" w:hAnsi="ＭＳ 明朝" w:cs="Times New Roman"/>
          <w:sz w:val="24"/>
          <w:szCs w:val="24"/>
        </w:rPr>
      </w:pPr>
      <w:r w:rsidRPr="004C6AA7">
        <w:rPr>
          <w:rFonts w:ascii="ＭＳ 明朝" w:eastAsia="ＭＳ 明朝" w:hAnsi="ＭＳ 明朝" w:cs="Times New Roman" w:hint="eastAsia"/>
          <w:sz w:val="24"/>
          <w:szCs w:val="24"/>
        </w:rPr>
        <w:t xml:space="preserve">　</w:t>
      </w:r>
      <w:r w:rsidR="00900073">
        <w:rPr>
          <w:rFonts w:ascii="ＭＳ 明朝" w:eastAsia="ＭＳ 明朝" w:hAnsi="ＭＳ 明朝" w:cs="Times New Roman" w:hint="eastAsia"/>
          <w:sz w:val="24"/>
          <w:szCs w:val="24"/>
        </w:rPr>
        <w:t xml:space="preserve">　年　</w:t>
      </w:r>
      <w:r w:rsidRPr="004C6AA7">
        <w:rPr>
          <w:rFonts w:ascii="ＭＳ 明朝" w:eastAsia="ＭＳ 明朝" w:hAnsi="ＭＳ 明朝" w:cs="Times New Roman"/>
          <w:sz w:val="24"/>
          <w:szCs w:val="24"/>
        </w:rPr>
        <w:t>月</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hint="eastAsia"/>
          <w:sz w:val="24"/>
          <w:szCs w:val="24"/>
        </w:rPr>
        <w:t>日</w:t>
      </w:r>
      <w:r w:rsidRPr="004C6AA7">
        <w:rPr>
          <w:rFonts w:ascii="ＭＳ 明朝" w:eastAsia="ＭＳ 明朝" w:hAnsi="ＭＳ 明朝" w:cs="Times New Roman"/>
          <w:sz w:val="24"/>
          <w:szCs w:val="24"/>
        </w:rPr>
        <w:t>付け第</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sz w:val="24"/>
          <w:szCs w:val="24"/>
        </w:rPr>
        <w:t>号にて</w:t>
      </w:r>
      <w:r w:rsidRPr="004C6AA7">
        <w:rPr>
          <w:rFonts w:ascii="ＭＳ 明朝" w:eastAsia="ＭＳ 明朝" w:hAnsi="ＭＳ 明朝" w:cs="Times New Roman" w:hint="eastAsia"/>
          <w:sz w:val="24"/>
          <w:szCs w:val="24"/>
        </w:rPr>
        <w:t>変更</w:t>
      </w:r>
      <w:r w:rsidRPr="004C6AA7">
        <w:rPr>
          <w:rFonts w:ascii="ＭＳ 明朝" w:eastAsia="ＭＳ 明朝" w:hAnsi="ＭＳ 明朝" w:cs="Times New Roman"/>
          <w:sz w:val="24"/>
          <w:szCs w:val="24"/>
        </w:rPr>
        <w:t>申請のあった</w:t>
      </w:r>
      <w:r w:rsidRPr="004C6AA7">
        <w:rPr>
          <w:rFonts w:ascii="ＭＳ 明朝" w:eastAsia="ＭＳ 明朝" w:hAnsi="ＭＳ 明朝" w:cs="Times New Roman" w:hint="eastAsia"/>
          <w:sz w:val="24"/>
          <w:szCs w:val="24"/>
        </w:rPr>
        <w:t>件</w:t>
      </w:r>
      <w:r w:rsidRPr="004C6AA7">
        <w:rPr>
          <w:rFonts w:ascii="ＭＳ 明朝" w:eastAsia="ＭＳ 明朝" w:hAnsi="ＭＳ 明朝" w:cs="Times New Roman"/>
          <w:sz w:val="24"/>
          <w:szCs w:val="24"/>
        </w:rPr>
        <w:t>について、</w:t>
      </w:r>
      <w:r w:rsidR="00F05053" w:rsidRPr="00F05053">
        <w:rPr>
          <w:rFonts w:ascii="ＭＳ 明朝" w:eastAsia="ＭＳ 明朝" w:hAnsi="ＭＳ 明朝" w:cs="Times New Roman"/>
          <w:sz w:val="24"/>
          <w:szCs w:val="24"/>
        </w:rPr>
        <w:t>医療法（昭和23年法律第205</w:t>
      </w:r>
      <w:r w:rsidR="00F05053">
        <w:rPr>
          <w:rFonts w:ascii="ＭＳ 明朝" w:eastAsia="ＭＳ 明朝" w:hAnsi="ＭＳ 明朝" w:cs="Times New Roman"/>
          <w:sz w:val="24"/>
          <w:szCs w:val="24"/>
        </w:rPr>
        <w:t>号）</w:t>
      </w:r>
      <w:r w:rsidR="00F05053">
        <w:rPr>
          <w:rFonts w:ascii="ＭＳ 明朝" w:eastAsia="ＭＳ 明朝" w:hAnsi="ＭＳ 明朝" w:cs="Times New Roman" w:hint="eastAsia"/>
          <w:sz w:val="24"/>
          <w:szCs w:val="24"/>
        </w:rPr>
        <w:t>第116</w:t>
      </w:r>
      <w:r w:rsidR="00F05053" w:rsidRPr="00F05053">
        <w:rPr>
          <w:rFonts w:ascii="ＭＳ 明朝" w:eastAsia="ＭＳ 明朝" w:hAnsi="ＭＳ 明朝" w:cs="Times New Roman"/>
          <w:sz w:val="24"/>
          <w:szCs w:val="24"/>
        </w:rPr>
        <w:t>条の規定に基づき、</w:t>
      </w:r>
      <w:r>
        <w:rPr>
          <w:rFonts w:ascii="ＭＳ 明朝" w:eastAsia="ＭＳ 明朝" w:hAnsi="ＭＳ 明朝" w:cs="Times New Roman" w:hint="eastAsia"/>
          <w:sz w:val="24"/>
          <w:szCs w:val="24"/>
        </w:rPr>
        <w:t>当該</w:t>
      </w:r>
      <w:r w:rsidRPr="004C6AA7">
        <w:rPr>
          <w:rFonts w:ascii="ＭＳ 明朝" w:eastAsia="ＭＳ 明朝" w:hAnsi="ＭＳ 明朝" w:cs="Times New Roman" w:hint="eastAsia"/>
          <w:sz w:val="24"/>
          <w:szCs w:val="24"/>
        </w:rPr>
        <w:t>変更を承認することとしたので通知する。</w:t>
      </w:r>
    </w:p>
    <w:p w:rsidR="008A3F3D" w:rsidRDefault="00190B06"/>
    <w:p w:rsidR="000C04B3" w:rsidRDefault="000C04B3"/>
    <w:p w:rsidR="000C04B3" w:rsidRDefault="000C04B3"/>
    <w:p w:rsidR="000C04B3" w:rsidRDefault="000C04B3"/>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C04B3" w:rsidRPr="0041248C" w:rsidTr="003855E8">
        <w:trPr>
          <w:trHeight w:val="3109"/>
          <w:jc w:val="center"/>
        </w:trPr>
        <w:tc>
          <w:tcPr>
            <w:tcW w:w="8647" w:type="dxa"/>
            <w:shd w:val="clear" w:color="auto" w:fill="auto"/>
            <w:vAlign w:val="center"/>
          </w:tcPr>
          <w:p w:rsidR="000C04B3" w:rsidRPr="00F2707C" w:rsidRDefault="000C04B3"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１　この処分について不服がある場合は、この処分があったことを知った日の翌日から起算して３月以内に、</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に対して審査請求をすることができます。</w:t>
            </w:r>
          </w:p>
          <w:p w:rsidR="000C04B3" w:rsidRPr="00F2707C" w:rsidRDefault="000C04B3" w:rsidP="003855E8">
            <w:pPr>
              <w:ind w:left="210" w:hangingChars="100" w:hanging="210"/>
              <w:rPr>
                <w:rFonts w:ascii="ＭＳ 明朝" w:eastAsia="ＭＳ 明朝" w:hAnsi="ＭＳ 明朝"/>
                <w:color w:val="000000"/>
              </w:rPr>
            </w:pPr>
            <w:r w:rsidRPr="00F2707C">
              <w:rPr>
                <w:rFonts w:ascii="ＭＳ 明朝" w:eastAsia="ＭＳ 明朝" w:hAnsi="ＭＳ 明朝" w:hint="eastAsia"/>
                <w:color w:val="000000"/>
              </w:rPr>
              <w:t>２　この処分については、上記１の審査請求のほか、この処分があったことを知った日の翌日から起算して６月以内に、香川県を被告として（訴訟において香川県を代表する者は</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となります。）、処分の取消しの訴えを提起することができます。</w:t>
            </w:r>
          </w:p>
          <w:p w:rsidR="000C04B3" w:rsidRPr="00E85B34" w:rsidRDefault="000C04B3" w:rsidP="003855E8">
            <w:pPr>
              <w:ind w:left="210" w:hangingChars="100" w:hanging="210"/>
              <w:rPr>
                <w:rFonts w:hAnsi="ＭＳ 明朝"/>
                <w:color w:val="000000"/>
              </w:rPr>
            </w:pPr>
            <w:r w:rsidRPr="00F2707C">
              <w:rPr>
                <w:rFonts w:ascii="ＭＳ 明朝" w:eastAsia="ＭＳ 明朝" w:hAnsi="ＭＳ 明朝" w:hint="eastAsia"/>
                <w:color w:val="00000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rsidR="000C04B3" w:rsidRPr="000C04B3" w:rsidRDefault="000C04B3"/>
    <w:sectPr w:rsidR="000C04B3" w:rsidRPr="000C0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271" w:rsidRDefault="000E5271" w:rsidP="000E5271">
      <w:r>
        <w:separator/>
      </w:r>
    </w:p>
  </w:endnote>
  <w:endnote w:type="continuationSeparator" w:id="0">
    <w:p w:rsidR="000E5271" w:rsidRDefault="000E5271" w:rsidP="000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271" w:rsidRDefault="000E5271" w:rsidP="000E5271">
      <w:r>
        <w:separator/>
      </w:r>
    </w:p>
  </w:footnote>
  <w:footnote w:type="continuationSeparator" w:id="0">
    <w:p w:rsidR="000E5271" w:rsidRDefault="000E5271" w:rsidP="000E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B5"/>
    <w:rsid w:val="00075525"/>
    <w:rsid w:val="000C04B3"/>
    <w:rsid w:val="000E5271"/>
    <w:rsid w:val="000F7980"/>
    <w:rsid w:val="00190B06"/>
    <w:rsid w:val="00595A00"/>
    <w:rsid w:val="005D083D"/>
    <w:rsid w:val="00837ED5"/>
    <w:rsid w:val="00900073"/>
    <w:rsid w:val="009414BD"/>
    <w:rsid w:val="009B56D6"/>
    <w:rsid w:val="009E7D43"/>
    <w:rsid w:val="00B93069"/>
    <w:rsid w:val="00C908FA"/>
    <w:rsid w:val="00D5041F"/>
    <w:rsid w:val="00EB72B5"/>
    <w:rsid w:val="00F0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CB91A6"/>
  <w15:chartTrackingRefBased/>
  <w15:docId w15:val="{E61801BA-0A8A-4161-86CE-1C441B6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71"/>
    <w:pPr>
      <w:tabs>
        <w:tab w:val="center" w:pos="4252"/>
        <w:tab w:val="right" w:pos="8504"/>
      </w:tabs>
      <w:snapToGrid w:val="0"/>
    </w:pPr>
  </w:style>
  <w:style w:type="character" w:customStyle="1" w:styleId="a4">
    <w:name w:val="ヘッダー (文字)"/>
    <w:basedOn w:val="a0"/>
    <w:link w:val="a3"/>
    <w:uiPriority w:val="99"/>
    <w:rsid w:val="000E5271"/>
  </w:style>
  <w:style w:type="paragraph" w:styleId="a5">
    <w:name w:val="footer"/>
    <w:basedOn w:val="a"/>
    <w:link w:val="a6"/>
    <w:uiPriority w:val="99"/>
    <w:unhideWhenUsed/>
    <w:rsid w:val="000E5271"/>
    <w:pPr>
      <w:tabs>
        <w:tab w:val="center" w:pos="4252"/>
        <w:tab w:val="right" w:pos="8504"/>
      </w:tabs>
      <w:snapToGrid w:val="0"/>
    </w:pPr>
  </w:style>
  <w:style w:type="character" w:customStyle="1" w:styleId="a6">
    <w:name w:val="フッター (文字)"/>
    <w:basedOn w:val="a0"/>
    <w:link w:val="a5"/>
    <w:uiPriority w:val="99"/>
    <w:rsid w:val="000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SG19700のC20-4006</cp:lastModifiedBy>
  <cp:revision>6</cp:revision>
  <cp:lastPrinted>2022-12-16T04:54:00Z</cp:lastPrinted>
  <dcterms:created xsi:type="dcterms:W3CDTF">2023-04-20T05:02:00Z</dcterms:created>
  <dcterms:modified xsi:type="dcterms:W3CDTF">2024-01-29T08:18:00Z</dcterms:modified>
</cp:coreProperties>
</file>