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4C2" w:rsidRPr="006311D5" w:rsidRDefault="00DD24C2" w:rsidP="00DD24C2">
      <w:pPr>
        <w:ind w:left="7440" w:hangingChars="3100" w:hanging="744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CF3E36">
        <w:rPr>
          <w:rFonts w:ascii="ＭＳ 明朝" w:eastAsia="ＭＳ 明朝" w:hAnsi="ＭＳ 明朝" w:hint="eastAsia"/>
          <w:b/>
          <w:sz w:val="32"/>
          <w:szCs w:val="32"/>
          <w:bdr w:val="single" w:sz="4" w:space="0" w:color="auto"/>
        </w:rPr>
        <w:t>資料</w:t>
      </w:r>
      <w:r>
        <w:rPr>
          <w:rFonts w:ascii="ＭＳ 明朝" w:eastAsia="ＭＳ 明朝" w:hAnsi="ＭＳ 明朝" w:hint="eastAsia"/>
          <w:b/>
          <w:sz w:val="32"/>
          <w:szCs w:val="32"/>
          <w:bdr w:val="single" w:sz="4" w:space="0" w:color="auto"/>
        </w:rPr>
        <w:t>７</w:t>
      </w:r>
    </w:p>
    <w:p w:rsidR="0045714B" w:rsidRDefault="00DD24C2" w:rsidP="00DD24C2">
      <w:pPr>
        <w:rPr>
          <w:rFonts w:ascii="ＭＳ 明朝" w:eastAsia="ＭＳ 明朝" w:hAnsi="ＭＳ 明朝"/>
          <w:sz w:val="24"/>
          <w:szCs w:val="24"/>
          <w:bdr w:val="single" w:sz="4" w:space="0" w:color="auto"/>
        </w:rPr>
      </w:pPr>
      <w:r w:rsidRPr="00DD24C2">
        <w:rPr>
          <w:rFonts w:ascii="ＭＳ 明朝" w:eastAsia="ＭＳ 明朝" w:hAnsi="ＭＳ 明朝" w:hint="eastAsia"/>
          <w:sz w:val="24"/>
          <w:szCs w:val="24"/>
          <w:bdr w:val="single" w:sz="4" w:space="0" w:color="auto"/>
        </w:rPr>
        <w:t>人員</w:t>
      </w:r>
      <w:r>
        <w:rPr>
          <w:rFonts w:ascii="ＭＳ 明朝" w:eastAsia="ＭＳ 明朝" w:hAnsi="ＭＳ 明朝" w:hint="eastAsia"/>
          <w:sz w:val="24"/>
          <w:szCs w:val="24"/>
          <w:bdr w:val="single" w:sz="4" w:space="0" w:color="auto"/>
        </w:rPr>
        <w:t>配置</w:t>
      </w:r>
      <w:r w:rsidRPr="00DD24C2">
        <w:rPr>
          <w:rFonts w:ascii="ＭＳ 明朝" w:eastAsia="ＭＳ 明朝" w:hAnsi="ＭＳ 明朝" w:hint="eastAsia"/>
          <w:sz w:val="24"/>
          <w:szCs w:val="24"/>
          <w:bdr w:val="single" w:sz="4" w:space="0" w:color="auto"/>
        </w:rPr>
        <w:t>基準に関すること（グループホーム）</w:t>
      </w:r>
    </w:p>
    <w:p w:rsidR="00DD24C2" w:rsidRDefault="00DD24C2" w:rsidP="00DD24C2">
      <w:pPr>
        <w:rPr>
          <w:rFonts w:ascii="ＭＳ 明朝" w:eastAsia="ＭＳ 明朝" w:hAnsi="ＭＳ 明朝"/>
          <w:sz w:val="24"/>
          <w:szCs w:val="24"/>
          <w:bdr w:val="single" w:sz="4" w:space="0" w:color="auto"/>
        </w:rPr>
      </w:pPr>
    </w:p>
    <w:p w:rsidR="00DD24C2" w:rsidRPr="00A5671E" w:rsidRDefault="00DD24C2" w:rsidP="00DD24C2">
      <w:pPr>
        <w:rPr>
          <w:rFonts w:ascii="ＭＳ 明朝" w:eastAsia="ＭＳ 明朝" w:hAnsi="ＭＳ 明朝"/>
          <w:szCs w:val="21"/>
        </w:rPr>
      </w:pPr>
      <w:r w:rsidRPr="00A5671E">
        <w:rPr>
          <w:rFonts w:ascii="ＭＳ 明朝" w:eastAsia="ＭＳ 明朝" w:hAnsi="ＭＳ 明朝" w:hint="eastAsia"/>
          <w:szCs w:val="21"/>
        </w:rPr>
        <w:t>グループホームの人員配置基準は、下記の基準</w:t>
      </w:r>
      <w:bookmarkStart w:id="0" w:name="_GoBack"/>
      <w:bookmarkEnd w:id="0"/>
      <w:r w:rsidRPr="00A5671E">
        <w:rPr>
          <w:rFonts w:ascii="ＭＳ 明朝" w:eastAsia="ＭＳ 明朝" w:hAnsi="ＭＳ 明朝" w:hint="eastAsia"/>
          <w:szCs w:val="21"/>
        </w:rPr>
        <w:t>第</w:t>
      </w:r>
      <w:r w:rsidR="0068243C">
        <w:rPr>
          <w:rFonts w:ascii="ＭＳ 明朝" w:eastAsia="ＭＳ 明朝" w:hAnsi="ＭＳ 明朝" w:hint="eastAsia"/>
          <w:szCs w:val="21"/>
        </w:rPr>
        <w:t>二百八</w:t>
      </w:r>
      <w:r w:rsidRPr="00A5671E">
        <w:rPr>
          <w:rFonts w:ascii="ＭＳ 明朝" w:eastAsia="ＭＳ 明朝" w:hAnsi="ＭＳ 明朝" w:hint="eastAsia"/>
          <w:szCs w:val="21"/>
        </w:rPr>
        <w:t>条で定められています。</w:t>
      </w:r>
    </w:p>
    <w:p w:rsidR="00DD24C2" w:rsidRPr="00A5671E" w:rsidRDefault="0068243C" w:rsidP="00DD24C2">
      <w:pPr>
        <w:rPr>
          <w:rFonts w:ascii="ＭＳ 明朝" w:eastAsia="ＭＳ 明朝" w:hAnsi="ＭＳ 明朝"/>
          <w:szCs w:val="21"/>
        </w:rPr>
      </w:pPr>
      <w:r>
        <w:rPr>
          <w:rFonts w:ascii="ＭＳ 明朝" w:eastAsia="ＭＳ 明朝" w:hAnsi="ＭＳ 明朝" w:hint="eastAsia"/>
          <w:szCs w:val="21"/>
        </w:rPr>
        <w:t>今一度、人員配置</w:t>
      </w:r>
      <w:r w:rsidR="00DE380E" w:rsidRPr="00A5671E">
        <w:rPr>
          <w:rFonts w:ascii="ＭＳ 明朝" w:eastAsia="ＭＳ 明朝" w:hAnsi="ＭＳ 明朝" w:hint="eastAsia"/>
          <w:szCs w:val="21"/>
        </w:rPr>
        <w:t>基準を確認の</w:t>
      </w:r>
      <w:r>
        <w:rPr>
          <w:rFonts w:ascii="ＭＳ 明朝" w:eastAsia="ＭＳ 明朝" w:hAnsi="ＭＳ 明朝" w:hint="eastAsia"/>
          <w:szCs w:val="21"/>
        </w:rPr>
        <w:t>うえ</w:t>
      </w:r>
      <w:r w:rsidR="00DE380E" w:rsidRPr="00A5671E">
        <w:rPr>
          <w:rFonts w:ascii="ＭＳ 明朝" w:eastAsia="ＭＳ 明朝" w:hAnsi="ＭＳ 明朝" w:hint="eastAsia"/>
          <w:szCs w:val="21"/>
        </w:rPr>
        <w:t>、適正な人員配置を実施してください。</w:t>
      </w:r>
    </w:p>
    <w:p w:rsidR="00DD24C2" w:rsidRPr="00A5671E" w:rsidRDefault="00DD24C2" w:rsidP="00DD24C2">
      <w:pPr>
        <w:rPr>
          <w:rFonts w:ascii="ＭＳ 明朝" w:eastAsia="ＭＳ 明朝" w:hAnsi="ＭＳ 明朝"/>
          <w:szCs w:val="21"/>
        </w:rPr>
      </w:pPr>
    </w:p>
    <w:p w:rsidR="00DE380E" w:rsidRPr="00A5671E" w:rsidRDefault="00DE380E" w:rsidP="00DE380E">
      <w:pPr>
        <w:rPr>
          <w:rFonts w:ascii="ＭＳ 明朝" w:eastAsia="ＭＳ 明朝" w:hAnsi="ＭＳ 明朝"/>
          <w:szCs w:val="21"/>
        </w:rPr>
      </w:pPr>
      <w:r w:rsidRPr="00A5671E">
        <w:rPr>
          <w:rFonts w:ascii="ＭＳ 明朝" w:eastAsia="ＭＳ 明朝" w:hAnsi="ＭＳ 明朝" w:hint="eastAsia"/>
          <w:szCs w:val="21"/>
        </w:rPr>
        <w:t>基準…</w:t>
      </w:r>
    </w:p>
    <w:p w:rsidR="00DE380E" w:rsidRPr="00A5671E" w:rsidRDefault="00DE380E" w:rsidP="00DE380E">
      <w:pPr>
        <w:rPr>
          <w:rFonts w:ascii="ＭＳ 明朝" w:eastAsia="ＭＳ 明朝" w:hAnsi="ＭＳ 明朝"/>
          <w:szCs w:val="21"/>
        </w:rPr>
      </w:pPr>
      <w:r w:rsidRPr="00A5671E">
        <w:rPr>
          <w:rFonts w:ascii="ＭＳ 明朝" w:eastAsia="ＭＳ 明朝" w:hAnsi="ＭＳ 明朝" w:hint="eastAsia"/>
          <w:szCs w:val="21"/>
        </w:rPr>
        <w:t>障害者の日常生活及び社会生活を総合的に支援するための法律に基づく指定障害福祉サービスの事業等の人員、設備及び運営に関する基準（平成１８年厚生労働省令第１７１号）</w:t>
      </w:r>
    </w:p>
    <w:p w:rsidR="00DE380E" w:rsidRPr="00A5671E" w:rsidRDefault="00DE380E" w:rsidP="00DD24C2">
      <w:pPr>
        <w:rPr>
          <w:rFonts w:ascii="ＭＳ 明朝" w:eastAsia="ＭＳ 明朝" w:hAnsi="ＭＳ 明朝"/>
          <w:szCs w:val="21"/>
        </w:rPr>
      </w:pPr>
    </w:p>
    <w:p w:rsidR="00A5671E" w:rsidRPr="00A5671E" w:rsidRDefault="00A5671E" w:rsidP="00A5671E">
      <w:pPr>
        <w:rPr>
          <w:rFonts w:ascii="ＭＳ 明朝" w:eastAsia="ＭＳ 明朝" w:hAnsi="ＭＳ 明朝"/>
          <w:szCs w:val="21"/>
        </w:rPr>
      </w:pPr>
      <w:r w:rsidRPr="00A5671E">
        <w:rPr>
          <w:rFonts w:ascii="ＭＳ 明朝" w:eastAsia="ＭＳ 明朝" w:hAnsi="ＭＳ 明朝" w:hint="eastAsia"/>
          <w:szCs w:val="21"/>
        </w:rPr>
        <w:t>（従業者の員数）</w:t>
      </w:r>
    </w:p>
    <w:p w:rsidR="00A5671E" w:rsidRPr="00A5671E" w:rsidRDefault="00A5671E" w:rsidP="00A5671E">
      <w:pPr>
        <w:ind w:left="210" w:hangingChars="100" w:hanging="210"/>
        <w:rPr>
          <w:rFonts w:ascii="ＭＳ 明朝" w:eastAsia="ＭＳ 明朝" w:hAnsi="ＭＳ 明朝"/>
          <w:szCs w:val="21"/>
        </w:rPr>
      </w:pPr>
      <w:r w:rsidRPr="00A5671E">
        <w:rPr>
          <w:rFonts w:ascii="ＭＳ 明朝" w:eastAsia="ＭＳ 明朝" w:hAnsi="ＭＳ 明朝" w:hint="eastAsia"/>
          <w:szCs w:val="21"/>
        </w:rPr>
        <w:t>第二百八条　指定共同生活援助の事業を行う者（以下「指定共同生活援助事業者」という。）が当該事業を行う事業所（以下「指定共同生活援助事業所」という。）に置くべき従業者及びその員数は、次のとおりとする。</w:t>
      </w:r>
    </w:p>
    <w:p w:rsidR="00A5671E" w:rsidRPr="00A5671E" w:rsidRDefault="00A5671E" w:rsidP="00A5671E">
      <w:pPr>
        <w:ind w:leftChars="100" w:left="420" w:hangingChars="100" w:hanging="210"/>
        <w:rPr>
          <w:rFonts w:ascii="ＭＳ 明朝" w:eastAsia="ＭＳ 明朝" w:hAnsi="ＭＳ 明朝"/>
          <w:szCs w:val="21"/>
        </w:rPr>
      </w:pPr>
      <w:r w:rsidRPr="00A5671E">
        <w:rPr>
          <w:rFonts w:ascii="ＭＳ 明朝" w:eastAsia="ＭＳ 明朝" w:hAnsi="ＭＳ 明朝" w:hint="eastAsia"/>
          <w:szCs w:val="21"/>
        </w:rPr>
        <w:t>一　世話人　指定共同生活援助事業所ごとに、常勤換算方法で、利用者の数を六で除した数以上</w:t>
      </w:r>
    </w:p>
    <w:p w:rsidR="00A5671E" w:rsidRPr="00A5671E" w:rsidRDefault="00A5671E" w:rsidP="00A5671E">
      <w:pPr>
        <w:ind w:leftChars="100" w:left="420" w:hangingChars="100" w:hanging="210"/>
        <w:rPr>
          <w:rFonts w:ascii="ＭＳ 明朝" w:eastAsia="ＭＳ 明朝" w:hAnsi="ＭＳ 明朝"/>
          <w:szCs w:val="21"/>
        </w:rPr>
      </w:pPr>
      <w:r w:rsidRPr="00A5671E">
        <w:rPr>
          <w:rFonts w:ascii="ＭＳ 明朝" w:eastAsia="ＭＳ 明朝" w:hAnsi="ＭＳ 明朝" w:hint="eastAsia"/>
          <w:szCs w:val="21"/>
        </w:rPr>
        <w:t>二　生活支援員　指定共同生活援助事業所ごとに、常勤換算方法で、次のイからニまでに掲げる数の合計数以上</w:t>
      </w:r>
    </w:p>
    <w:p w:rsidR="00A5671E" w:rsidRPr="00A5671E" w:rsidRDefault="00A5671E" w:rsidP="00A5671E">
      <w:pPr>
        <w:ind w:leftChars="200" w:left="630" w:hangingChars="100" w:hanging="210"/>
        <w:rPr>
          <w:rFonts w:ascii="ＭＳ 明朝" w:eastAsia="ＭＳ 明朝" w:hAnsi="ＭＳ 明朝"/>
          <w:szCs w:val="21"/>
        </w:rPr>
      </w:pPr>
      <w:r w:rsidRPr="00A5671E">
        <w:rPr>
          <w:rFonts w:ascii="ＭＳ 明朝" w:eastAsia="ＭＳ 明朝" w:hAnsi="ＭＳ 明朝" w:hint="eastAsia"/>
          <w:szCs w:val="21"/>
        </w:rPr>
        <w:t>イ　障害支援区分に係る市町村審査会による審査及び判定の基準等に関する省令（平成二十六年厚生労働省令第五号。以下この章において「区分省令」という。）第一条第四号に規定する区分三に該当する利用者の数を九で除した数</w:t>
      </w:r>
    </w:p>
    <w:p w:rsidR="00A5671E" w:rsidRPr="00A5671E" w:rsidRDefault="00A5671E" w:rsidP="00A5671E">
      <w:pPr>
        <w:ind w:leftChars="200" w:left="630" w:hangingChars="100" w:hanging="210"/>
        <w:rPr>
          <w:rFonts w:ascii="ＭＳ 明朝" w:eastAsia="ＭＳ 明朝" w:hAnsi="ＭＳ 明朝"/>
          <w:szCs w:val="21"/>
        </w:rPr>
      </w:pPr>
      <w:r w:rsidRPr="00A5671E">
        <w:rPr>
          <w:rFonts w:ascii="ＭＳ 明朝" w:eastAsia="ＭＳ 明朝" w:hAnsi="ＭＳ 明朝" w:hint="eastAsia"/>
          <w:szCs w:val="21"/>
        </w:rPr>
        <w:t>ロ　区分省令第一条第五号に規定する区分四に該当する利用者の数を六で除した数</w:t>
      </w:r>
    </w:p>
    <w:p w:rsidR="00A5671E" w:rsidRPr="00A5671E" w:rsidRDefault="00A5671E" w:rsidP="00A5671E">
      <w:pPr>
        <w:ind w:leftChars="200" w:left="630" w:hangingChars="100" w:hanging="210"/>
        <w:rPr>
          <w:rFonts w:ascii="ＭＳ 明朝" w:eastAsia="ＭＳ 明朝" w:hAnsi="ＭＳ 明朝"/>
          <w:szCs w:val="21"/>
        </w:rPr>
      </w:pPr>
      <w:r w:rsidRPr="00A5671E">
        <w:rPr>
          <w:rFonts w:ascii="ＭＳ 明朝" w:eastAsia="ＭＳ 明朝" w:hAnsi="ＭＳ 明朝" w:hint="eastAsia"/>
          <w:szCs w:val="21"/>
        </w:rPr>
        <w:t>ハ　区分省令第一条第六号に規定する区分五に該当する利用者の数を四で除した数</w:t>
      </w:r>
    </w:p>
    <w:p w:rsidR="00A5671E" w:rsidRPr="00A5671E" w:rsidRDefault="00A5671E" w:rsidP="00A5671E">
      <w:pPr>
        <w:ind w:leftChars="200" w:left="630" w:hangingChars="100" w:hanging="210"/>
        <w:rPr>
          <w:rFonts w:ascii="ＭＳ 明朝" w:eastAsia="ＭＳ 明朝" w:hAnsi="ＭＳ 明朝"/>
          <w:szCs w:val="21"/>
        </w:rPr>
      </w:pPr>
      <w:r w:rsidRPr="00A5671E">
        <w:rPr>
          <w:rFonts w:ascii="ＭＳ 明朝" w:eastAsia="ＭＳ 明朝" w:hAnsi="ＭＳ 明朝" w:hint="eastAsia"/>
          <w:szCs w:val="21"/>
        </w:rPr>
        <w:t>ニ　区分省令第一条第七号に規定する区分六に該当する利用者の数を二・五で除した数</w:t>
      </w:r>
    </w:p>
    <w:p w:rsidR="00A5671E" w:rsidRPr="00A5671E" w:rsidRDefault="00A5671E" w:rsidP="00A5671E">
      <w:pPr>
        <w:ind w:leftChars="100" w:left="420" w:hangingChars="100" w:hanging="210"/>
        <w:rPr>
          <w:rFonts w:ascii="ＭＳ 明朝" w:eastAsia="ＭＳ 明朝" w:hAnsi="ＭＳ 明朝"/>
          <w:szCs w:val="21"/>
        </w:rPr>
      </w:pPr>
      <w:r w:rsidRPr="00A5671E">
        <w:rPr>
          <w:rFonts w:ascii="ＭＳ 明朝" w:eastAsia="ＭＳ 明朝" w:hAnsi="ＭＳ 明朝" w:hint="eastAsia"/>
          <w:szCs w:val="21"/>
        </w:rPr>
        <w:t>三　サービス管理責任者　指定共同生活援助事業所ごとに、イ又はロに掲げる利用者の数の区分に応じ、それぞれイ又はロに掲げる数</w:t>
      </w:r>
    </w:p>
    <w:p w:rsidR="00A5671E" w:rsidRPr="00A5671E" w:rsidRDefault="00A5671E" w:rsidP="00A5671E">
      <w:pPr>
        <w:ind w:leftChars="200" w:left="630" w:hangingChars="100" w:hanging="210"/>
        <w:rPr>
          <w:rFonts w:ascii="ＭＳ 明朝" w:eastAsia="ＭＳ 明朝" w:hAnsi="ＭＳ 明朝"/>
          <w:szCs w:val="21"/>
        </w:rPr>
      </w:pPr>
      <w:r w:rsidRPr="00A5671E">
        <w:rPr>
          <w:rFonts w:ascii="ＭＳ 明朝" w:eastAsia="ＭＳ 明朝" w:hAnsi="ＭＳ 明朝" w:hint="eastAsia"/>
          <w:szCs w:val="21"/>
        </w:rPr>
        <w:t>イ　利用者の数が三十以下　一以上</w:t>
      </w:r>
    </w:p>
    <w:p w:rsidR="00A5671E" w:rsidRPr="00A5671E" w:rsidRDefault="00A5671E" w:rsidP="00A5671E">
      <w:pPr>
        <w:ind w:leftChars="200" w:left="630" w:hangingChars="100" w:hanging="210"/>
        <w:rPr>
          <w:rFonts w:ascii="ＭＳ 明朝" w:eastAsia="ＭＳ 明朝" w:hAnsi="ＭＳ 明朝"/>
          <w:szCs w:val="21"/>
        </w:rPr>
      </w:pPr>
      <w:r w:rsidRPr="00A5671E">
        <w:rPr>
          <w:rFonts w:ascii="ＭＳ 明朝" w:eastAsia="ＭＳ 明朝" w:hAnsi="ＭＳ 明朝" w:hint="eastAsia"/>
          <w:szCs w:val="21"/>
        </w:rPr>
        <w:t>ロ　利用者の数が三十一以上　一に、利用者の数が三十を超えて三十又はその端数を増すごとに一を加えて得た数以上</w:t>
      </w:r>
    </w:p>
    <w:p w:rsidR="00A5671E" w:rsidRPr="00A5671E" w:rsidRDefault="00A5671E" w:rsidP="00A5671E">
      <w:pPr>
        <w:ind w:left="210" w:hangingChars="100" w:hanging="210"/>
        <w:rPr>
          <w:rFonts w:ascii="ＭＳ 明朝" w:eastAsia="ＭＳ 明朝" w:hAnsi="ＭＳ 明朝"/>
          <w:szCs w:val="21"/>
        </w:rPr>
      </w:pPr>
      <w:r w:rsidRPr="00A5671E">
        <w:rPr>
          <w:rFonts w:ascii="ＭＳ 明朝" w:eastAsia="ＭＳ 明朝" w:hAnsi="ＭＳ 明朝" w:hint="eastAsia"/>
          <w:szCs w:val="21"/>
        </w:rPr>
        <w:t>２　前項の利用者の数は、前年度の平均値とする。ただし、新規に指定を受ける場合は、推定数による。</w:t>
      </w:r>
    </w:p>
    <w:p w:rsidR="00A5671E" w:rsidRPr="00A5671E" w:rsidRDefault="00A5671E" w:rsidP="00A5671E">
      <w:pPr>
        <w:ind w:left="210" w:hangingChars="100" w:hanging="210"/>
        <w:rPr>
          <w:rFonts w:ascii="ＭＳ 明朝" w:eastAsia="ＭＳ 明朝" w:hAnsi="ＭＳ 明朝"/>
          <w:szCs w:val="21"/>
        </w:rPr>
      </w:pPr>
      <w:r w:rsidRPr="00A5671E">
        <w:rPr>
          <w:rFonts w:ascii="ＭＳ 明朝" w:eastAsia="ＭＳ 明朝" w:hAnsi="ＭＳ 明朝" w:hint="eastAsia"/>
          <w:szCs w:val="21"/>
        </w:rPr>
        <w:t>３　第一項に規定する指定共同生活援助事業所の従業者は、専ら指定共同生活援助事業所の職務に従事する者でなければならない。ただし、利用者の支援に支障がない場合はこの限りでない。</w:t>
      </w:r>
    </w:p>
    <w:p w:rsidR="00AC72F8" w:rsidRPr="00A5671E" w:rsidRDefault="00AC72F8" w:rsidP="00DD24C2">
      <w:pPr>
        <w:rPr>
          <w:rFonts w:ascii="ＭＳ 明朝" w:eastAsia="ＭＳ 明朝" w:hAnsi="ＭＳ 明朝"/>
          <w:szCs w:val="21"/>
        </w:rPr>
      </w:pPr>
    </w:p>
    <w:sectPr w:rsidR="00AC72F8" w:rsidRPr="00A5671E" w:rsidSect="00A5671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DCE" w:rsidRDefault="00B86DCE" w:rsidP="00B86DCE">
      <w:r>
        <w:separator/>
      </w:r>
    </w:p>
  </w:endnote>
  <w:endnote w:type="continuationSeparator" w:id="0">
    <w:p w:rsidR="00B86DCE" w:rsidRDefault="00B86DCE" w:rsidP="00B8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DCE" w:rsidRDefault="00B86DCE" w:rsidP="00B86DCE">
      <w:r>
        <w:separator/>
      </w:r>
    </w:p>
  </w:footnote>
  <w:footnote w:type="continuationSeparator" w:id="0">
    <w:p w:rsidR="00B86DCE" w:rsidRDefault="00B86DCE" w:rsidP="00B86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4C2"/>
    <w:rsid w:val="0045714B"/>
    <w:rsid w:val="00477871"/>
    <w:rsid w:val="0068243C"/>
    <w:rsid w:val="00A5671E"/>
    <w:rsid w:val="00AC72F8"/>
    <w:rsid w:val="00B86DCE"/>
    <w:rsid w:val="00DD24C2"/>
    <w:rsid w:val="00DE380E"/>
    <w:rsid w:val="00ED1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2623ECE-D59A-41AE-9E08-B22B4912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4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DCE"/>
    <w:pPr>
      <w:tabs>
        <w:tab w:val="center" w:pos="4252"/>
        <w:tab w:val="right" w:pos="8504"/>
      </w:tabs>
      <w:snapToGrid w:val="0"/>
    </w:pPr>
  </w:style>
  <w:style w:type="character" w:customStyle="1" w:styleId="a4">
    <w:name w:val="ヘッダー (文字)"/>
    <w:basedOn w:val="a0"/>
    <w:link w:val="a3"/>
    <w:uiPriority w:val="99"/>
    <w:rsid w:val="00B86DCE"/>
  </w:style>
  <w:style w:type="paragraph" w:styleId="a5">
    <w:name w:val="footer"/>
    <w:basedOn w:val="a"/>
    <w:link w:val="a6"/>
    <w:uiPriority w:val="99"/>
    <w:unhideWhenUsed/>
    <w:rsid w:val="00B86DCE"/>
    <w:pPr>
      <w:tabs>
        <w:tab w:val="center" w:pos="4252"/>
        <w:tab w:val="right" w:pos="8504"/>
      </w:tabs>
      <w:snapToGrid w:val="0"/>
    </w:pPr>
  </w:style>
  <w:style w:type="character" w:customStyle="1" w:styleId="a6">
    <w:name w:val="フッター (文字)"/>
    <w:basedOn w:val="a0"/>
    <w:link w:val="a5"/>
    <w:uiPriority w:val="99"/>
    <w:rsid w:val="00B86DCE"/>
  </w:style>
  <w:style w:type="paragraph" w:styleId="a7">
    <w:name w:val="Balloon Text"/>
    <w:basedOn w:val="a"/>
    <w:link w:val="a8"/>
    <w:uiPriority w:val="99"/>
    <w:semiHidden/>
    <w:unhideWhenUsed/>
    <w:rsid w:val="006824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24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SG19400のC20-3832</dc:creator>
  <cp:keywords/>
  <dc:description/>
  <cp:lastModifiedBy>SG19400のC20-3838</cp:lastModifiedBy>
  <cp:revision>7</cp:revision>
  <cp:lastPrinted>2023-03-01T00:18:00Z</cp:lastPrinted>
  <dcterms:created xsi:type="dcterms:W3CDTF">2023-02-28T01:24:00Z</dcterms:created>
  <dcterms:modified xsi:type="dcterms:W3CDTF">2023-03-01T00:18:00Z</dcterms:modified>
</cp:coreProperties>
</file>