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4D4" w:rsidRPr="002224D4" w:rsidRDefault="002224D4" w:rsidP="002224D4">
      <w:pPr>
        <w:autoSpaceDE w:val="0"/>
        <w:autoSpaceDN w:val="0"/>
        <w:adjustRightInd w:val="0"/>
        <w:spacing w:line="380" w:lineRule="exact"/>
        <w:jc w:val="left"/>
        <w:textAlignment w:val="center"/>
        <w:rPr>
          <w:rFonts w:ascii="ＭＳ 明朝" w:eastAsia="ＭＳ 明朝" w:hAnsi="Century" w:cs="Times New Roman"/>
          <w:szCs w:val="20"/>
        </w:rPr>
      </w:pPr>
      <w:bookmarkStart w:id="0" w:name="_GoBack"/>
      <w:bookmarkEnd w:id="0"/>
    </w:p>
    <w:p w:rsidR="002224D4" w:rsidRPr="002224D4" w:rsidRDefault="002224D4" w:rsidP="002224D4">
      <w:pPr>
        <w:wordWrap w:val="0"/>
        <w:autoSpaceDE w:val="0"/>
        <w:autoSpaceDN w:val="0"/>
        <w:adjustRightInd w:val="0"/>
        <w:spacing w:line="38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整備項目表(路外駐車場)</w:t>
      </w:r>
    </w:p>
    <w:p w:rsidR="002224D4" w:rsidRPr="002224D4" w:rsidRDefault="002224D4" w:rsidP="002224D4">
      <w:pPr>
        <w:wordWrap w:val="0"/>
        <w:autoSpaceDE w:val="0"/>
        <w:autoSpaceDN w:val="0"/>
        <w:adjustRightInd w:val="0"/>
        <w:spacing w:line="380" w:lineRule="exact"/>
        <w:ind w:firstLineChars="100" w:firstLine="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１　駐車場</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819"/>
        <w:gridCol w:w="851"/>
        <w:gridCol w:w="709"/>
      </w:tblGrid>
      <w:tr w:rsidR="002224D4" w:rsidRPr="002224D4" w:rsidTr="00C16142">
        <w:trPr>
          <w:trHeight w:hRule="exact" w:val="420"/>
        </w:trPr>
        <w:tc>
          <w:tcPr>
            <w:tcW w:w="2127" w:type="dxa"/>
            <w:tcBorders>
              <w:bottom w:val="nil"/>
            </w:tcBorders>
            <w:vAlign w:val="center"/>
          </w:tcPr>
          <w:p w:rsidR="002224D4" w:rsidRPr="002224D4" w:rsidRDefault="002224D4" w:rsidP="002224D4">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2224D4">
              <w:rPr>
                <w:rFonts w:ascii="ＭＳ 明朝" w:eastAsia="ＭＳ 明朝" w:hAnsi="ＭＳ 明朝" w:cs="Times New Roman" w:hint="eastAsia"/>
                <w:snapToGrid w:val="0"/>
                <w:szCs w:val="21"/>
              </w:rPr>
              <w:t>整備項目</w:t>
            </w:r>
          </w:p>
        </w:tc>
        <w:tc>
          <w:tcPr>
            <w:tcW w:w="4819" w:type="dxa"/>
            <w:vAlign w:val="center"/>
          </w:tcPr>
          <w:p w:rsidR="002224D4" w:rsidRPr="002224D4" w:rsidRDefault="002224D4" w:rsidP="002224D4">
            <w:pPr>
              <w:autoSpaceDE w:val="0"/>
              <w:autoSpaceDN w:val="0"/>
              <w:adjustRightInd w:val="0"/>
              <w:spacing w:line="210" w:lineRule="exact"/>
              <w:jc w:val="center"/>
              <w:textAlignment w:val="center"/>
              <w:rPr>
                <w:rFonts w:ascii="ＭＳ 明朝" w:eastAsia="ＭＳ 明朝" w:hAnsi="Arial" w:cs="Times New Roman"/>
                <w:kern w:val="0"/>
                <w:szCs w:val="21"/>
              </w:rPr>
            </w:pPr>
            <w:r w:rsidRPr="002224D4">
              <w:rPr>
                <w:rFonts w:ascii="ＭＳ 明朝" w:eastAsia="ＭＳ 明朝" w:hAnsi="Arial" w:cs="ＭＳ 明朝" w:hint="eastAsia"/>
                <w:kern w:val="0"/>
                <w:szCs w:val="21"/>
              </w:rPr>
              <w:t>整　　　備　　　基　　　準</w:t>
            </w:r>
          </w:p>
        </w:tc>
        <w:tc>
          <w:tcPr>
            <w:tcW w:w="851" w:type="dxa"/>
            <w:vAlign w:val="center"/>
          </w:tcPr>
          <w:p w:rsidR="002224D4" w:rsidRPr="002224D4" w:rsidRDefault="002224D4" w:rsidP="002224D4">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2224D4">
              <w:rPr>
                <w:rFonts w:ascii="ＭＳ 明朝" w:eastAsia="ＭＳ 明朝" w:hAnsi="Arial" w:cs="ＭＳ 明朝" w:hint="eastAsia"/>
                <w:kern w:val="0"/>
                <w:szCs w:val="21"/>
              </w:rPr>
              <w:t>整備状況</w:t>
            </w:r>
          </w:p>
        </w:tc>
        <w:tc>
          <w:tcPr>
            <w:tcW w:w="709" w:type="dxa"/>
            <w:vAlign w:val="center"/>
          </w:tcPr>
          <w:p w:rsidR="002224D4" w:rsidRPr="002224D4" w:rsidRDefault="002224D4" w:rsidP="002224D4">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2224D4">
              <w:rPr>
                <w:rFonts w:ascii="ＭＳ 明朝" w:eastAsia="ＭＳ 明朝" w:hAnsi="ＭＳ 明朝" w:cs="Times New Roman" w:hint="eastAsia"/>
                <w:snapToGrid w:val="0"/>
                <w:szCs w:val="21"/>
              </w:rPr>
              <w:t>摘要</w:t>
            </w:r>
          </w:p>
        </w:tc>
      </w:tr>
      <w:tr w:rsidR="002224D4" w:rsidRPr="002224D4" w:rsidTr="00C16142">
        <w:trPr>
          <w:cantSplit/>
          <w:trHeight w:val="566"/>
        </w:trPr>
        <w:tc>
          <w:tcPr>
            <w:tcW w:w="2127" w:type="dxa"/>
            <w:vMerge w:val="restart"/>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駐車場</w:t>
            </w:r>
          </w:p>
        </w:tc>
        <w:tc>
          <w:tcPr>
            <w:tcW w:w="4819" w:type="dxa"/>
            <w:tcBorders>
              <w:bottom w:val="dashSmallGap"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車いす使用者用駐車施設の設置</w:t>
            </w:r>
          </w:p>
        </w:tc>
        <w:tc>
          <w:tcPr>
            <w:tcW w:w="851" w:type="dxa"/>
            <w:tcBorders>
              <w:bottom w:val="dashSmallGap" w:sz="4" w:space="0" w:color="auto"/>
            </w:tcBorders>
            <w:shd w:val="clear" w:color="auto" w:fill="auto"/>
            <w:vAlign w:val="center"/>
          </w:tcPr>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有・無</w:t>
            </w:r>
          </w:p>
        </w:tc>
        <w:tc>
          <w:tcPr>
            <w:tcW w:w="709" w:type="dxa"/>
            <w:tcBorders>
              <w:bottom w:val="dashSmallGap" w:sz="4" w:space="0" w:color="auto"/>
            </w:tcBorders>
            <w:shd w:val="clear" w:color="auto" w:fill="auto"/>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r>
      <w:tr w:rsidR="002224D4" w:rsidRPr="002224D4" w:rsidTr="00C16142">
        <w:trPr>
          <w:cantSplit/>
          <w:trHeight w:val="1691"/>
        </w:trPr>
        <w:tc>
          <w:tcPr>
            <w:tcW w:w="2127" w:type="dxa"/>
            <w:vMerge/>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819" w:type="dxa"/>
            <w:tcBorders>
              <w:top w:val="dashSmallGap" w:sz="4" w:space="0" w:color="auto"/>
              <w:bottom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車いす使用者用駐車施設の構造</w:t>
            </w:r>
          </w:p>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１　幅</w:t>
            </w:r>
            <w:r w:rsidRPr="002224D4">
              <w:rPr>
                <w:rFonts w:ascii="ＭＳ 明朝" w:eastAsia="ＭＳ 明朝" w:hAnsi="Century" w:cs="Times New Roman"/>
                <w:szCs w:val="20"/>
              </w:rPr>
              <w:t>350</w:t>
            </w:r>
            <w:r w:rsidRPr="002224D4">
              <w:rPr>
                <w:rFonts w:ascii="ＭＳ 明朝" w:eastAsia="ＭＳ 明朝" w:hAnsi="Century" w:cs="Times New Roman" w:hint="eastAsia"/>
                <w:szCs w:val="20"/>
              </w:rPr>
              <w:t>㎝以上</w:t>
            </w:r>
          </w:p>
          <w:p w:rsidR="002224D4" w:rsidRPr="002224D4" w:rsidRDefault="002224D4" w:rsidP="002224D4">
            <w:pPr>
              <w:autoSpaceDE w:val="0"/>
              <w:autoSpaceDN w:val="0"/>
              <w:adjustRightInd w:val="0"/>
              <w:spacing w:line="210" w:lineRule="exact"/>
              <w:ind w:left="210" w:hangingChars="100" w:hanging="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２　車いす使用者用である旨の立看板等による見やすい方法による表示</w:t>
            </w:r>
          </w:p>
          <w:p w:rsidR="002224D4" w:rsidRPr="002224D4" w:rsidRDefault="002224D4" w:rsidP="002224D4">
            <w:pPr>
              <w:autoSpaceDE w:val="0"/>
              <w:autoSpaceDN w:val="0"/>
              <w:adjustRightInd w:val="0"/>
              <w:spacing w:line="210" w:lineRule="exact"/>
              <w:ind w:left="210" w:hangingChars="100" w:hanging="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３　利用円滑経路の距離ができるだけ短くなる位置へ設置</w:t>
            </w:r>
          </w:p>
        </w:tc>
        <w:tc>
          <w:tcPr>
            <w:tcW w:w="851" w:type="dxa"/>
            <w:tcBorders>
              <w:top w:val="dashSmallGap"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 xml:space="preserve">　　㎝</w:t>
            </w: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有・無</w:t>
            </w: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適・否</w:t>
            </w:r>
          </w:p>
        </w:tc>
        <w:tc>
          <w:tcPr>
            <w:tcW w:w="709" w:type="dxa"/>
            <w:tcBorders>
              <w:top w:val="dashSmallGap"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r>
    </w:tbl>
    <w:p w:rsidR="002224D4" w:rsidRPr="002224D4" w:rsidRDefault="002224D4" w:rsidP="002224D4">
      <w:pPr>
        <w:wordWrap w:val="0"/>
        <w:autoSpaceDE w:val="0"/>
        <w:autoSpaceDN w:val="0"/>
        <w:adjustRightInd w:val="0"/>
        <w:spacing w:line="380" w:lineRule="exact"/>
        <w:textAlignment w:val="center"/>
        <w:rPr>
          <w:rFonts w:ascii="ＭＳ 明朝" w:eastAsia="ＭＳ 明朝" w:hAnsi="Century" w:cs="Times New Roman"/>
          <w:szCs w:val="20"/>
        </w:rPr>
      </w:pPr>
    </w:p>
    <w:p w:rsidR="002224D4" w:rsidRPr="002224D4" w:rsidRDefault="002224D4" w:rsidP="002224D4">
      <w:pPr>
        <w:wordWrap w:val="0"/>
        <w:autoSpaceDE w:val="0"/>
        <w:autoSpaceDN w:val="0"/>
        <w:adjustRightInd w:val="0"/>
        <w:spacing w:line="380" w:lineRule="exact"/>
        <w:ind w:firstLineChars="100" w:firstLine="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２　利用円滑化経路</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425"/>
        <w:gridCol w:w="4394"/>
        <w:gridCol w:w="851"/>
        <w:gridCol w:w="709"/>
      </w:tblGrid>
      <w:tr w:rsidR="002224D4" w:rsidRPr="002224D4" w:rsidTr="00C16142">
        <w:trPr>
          <w:trHeight w:hRule="exact" w:val="420"/>
        </w:trPr>
        <w:tc>
          <w:tcPr>
            <w:tcW w:w="2127" w:type="dxa"/>
            <w:tcBorders>
              <w:bottom w:val="nil"/>
            </w:tcBorders>
            <w:vAlign w:val="center"/>
          </w:tcPr>
          <w:p w:rsidR="002224D4" w:rsidRPr="002224D4" w:rsidRDefault="002224D4" w:rsidP="002224D4">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2224D4">
              <w:rPr>
                <w:rFonts w:ascii="ＭＳ 明朝" w:eastAsia="ＭＳ 明朝" w:hAnsi="ＭＳ 明朝" w:cs="Times New Roman" w:hint="eastAsia"/>
                <w:snapToGrid w:val="0"/>
                <w:szCs w:val="21"/>
              </w:rPr>
              <w:t>整備項目</w:t>
            </w:r>
          </w:p>
        </w:tc>
        <w:tc>
          <w:tcPr>
            <w:tcW w:w="4819" w:type="dxa"/>
            <w:gridSpan w:val="2"/>
            <w:vAlign w:val="center"/>
          </w:tcPr>
          <w:p w:rsidR="002224D4" w:rsidRPr="002224D4" w:rsidRDefault="002224D4" w:rsidP="002224D4">
            <w:pPr>
              <w:autoSpaceDE w:val="0"/>
              <w:autoSpaceDN w:val="0"/>
              <w:adjustRightInd w:val="0"/>
              <w:spacing w:line="210" w:lineRule="exact"/>
              <w:jc w:val="center"/>
              <w:textAlignment w:val="center"/>
              <w:rPr>
                <w:rFonts w:ascii="ＭＳ 明朝" w:eastAsia="ＭＳ 明朝" w:hAnsi="Arial" w:cs="Times New Roman"/>
                <w:kern w:val="0"/>
                <w:szCs w:val="21"/>
              </w:rPr>
            </w:pPr>
            <w:r w:rsidRPr="002224D4">
              <w:rPr>
                <w:rFonts w:ascii="ＭＳ 明朝" w:eastAsia="ＭＳ 明朝" w:hAnsi="Arial" w:cs="ＭＳ 明朝" w:hint="eastAsia"/>
                <w:kern w:val="0"/>
                <w:szCs w:val="21"/>
              </w:rPr>
              <w:t>整　　　備　　　基　　　準</w:t>
            </w:r>
          </w:p>
        </w:tc>
        <w:tc>
          <w:tcPr>
            <w:tcW w:w="851" w:type="dxa"/>
            <w:vAlign w:val="center"/>
          </w:tcPr>
          <w:p w:rsidR="002224D4" w:rsidRPr="002224D4" w:rsidRDefault="002224D4" w:rsidP="002224D4">
            <w:pPr>
              <w:autoSpaceDE w:val="0"/>
              <w:autoSpaceDN w:val="0"/>
              <w:adjustRightInd w:val="0"/>
              <w:spacing w:line="210" w:lineRule="exact"/>
              <w:ind w:left="-105" w:right="-105"/>
              <w:jc w:val="center"/>
              <w:textAlignment w:val="center"/>
              <w:rPr>
                <w:rFonts w:ascii="ＭＳ 明朝" w:eastAsia="ＭＳ 明朝" w:hAnsi="Arial" w:cs="Times New Roman"/>
                <w:kern w:val="0"/>
                <w:szCs w:val="21"/>
              </w:rPr>
            </w:pPr>
            <w:r w:rsidRPr="002224D4">
              <w:rPr>
                <w:rFonts w:ascii="ＭＳ 明朝" w:eastAsia="ＭＳ 明朝" w:hAnsi="Arial" w:cs="ＭＳ 明朝" w:hint="eastAsia"/>
                <w:kern w:val="0"/>
                <w:szCs w:val="21"/>
              </w:rPr>
              <w:t>整備状況</w:t>
            </w:r>
          </w:p>
        </w:tc>
        <w:tc>
          <w:tcPr>
            <w:tcW w:w="709" w:type="dxa"/>
            <w:vAlign w:val="center"/>
          </w:tcPr>
          <w:p w:rsidR="002224D4" w:rsidRPr="002224D4" w:rsidRDefault="002224D4" w:rsidP="002224D4">
            <w:pPr>
              <w:tabs>
                <w:tab w:val="left" w:pos="1688"/>
              </w:tabs>
              <w:autoSpaceDE w:val="0"/>
              <w:autoSpaceDN w:val="0"/>
              <w:adjustRightInd w:val="0"/>
              <w:spacing w:before="60" w:after="60" w:line="210" w:lineRule="exact"/>
              <w:jc w:val="distribute"/>
              <w:textAlignment w:val="center"/>
              <w:rPr>
                <w:rFonts w:ascii="ＭＳ 明朝" w:eastAsia="ＭＳ 明朝" w:hAnsi="ＭＳ 明朝" w:cs="Times New Roman"/>
                <w:snapToGrid w:val="0"/>
                <w:szCs w:val="21"/>
              </w:rPr>
            </w:pPr>
            <w:r w:rsidRPr="002224D4">
              <w:rPr>
                <w:rFonts w:ascii="ＭＳ 明朝" w:eastAsia="ＭＳ 明朝" w:hAnsi="ＭＳ 明朝" w:cs="Times New Roman" w:hint="eastAsia"/>
                <w:snapToGrid w:val="0"/>
                <w:szCs w:val="21"/>
              </w:rPr>
              <w:t>摘要</w:t>
            </w:r>
          </w:p>
        </w:tc>
      </w:tr>
      <w:tr w:rsidR="002224D4" w:rsidRPr="002224D4" w:rsidTr="00C16142">
        <w:trPr>
          <w:cantSplit/>
          <w:trHeight w:val="906"/>
        </w:trPr>
        <w:tc>
          <w:tcPr>
            <w:tcW w:w="2127" w:type="dxa"/>
            <w:vMerge w:val="restart"/>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利用円滑化経路</w:t>
            </w:r>
          </w:p>
        </w:tc>
        <w:tc>
          <w:tcPr>
            <w:tcW w:w="425" w:type="dxa"/>
            <w:tcBorders>
              <w:bottom w:val="single" w:sz="4" w:space="0" w:color="auto"/>
              <w:right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経路</w:t>
            </w:r>
          </w:p>
        </w:tc>
        <w:tc>
          <w:tcPr>
            <w:tcW w:w="4394" w:type="dxa"/>
            <w:tcBorders>
              <w:left w:val="single" w:sz="4" w:space="0" w:color="auto"/>
              <w:bottom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車いす使用者用駐車施設から道又は公園、広場その他の空地までの経路（１以上）</w:t>
            </w:r>
          </w:p>
        </w:tc>
        <w:tc>
          <w:tcPr>
            <w:tcW w:w="851" w:type="dxa"/>
            <w:tcBorders>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有・無</w:t>
            </w:r>
          </w:p>
        </w:tc>
        <w:tc>
          <w:tcPr>
            <w:tcW w:w="709" w:type="dxa"/>
            <w:tcBorders>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r>
      <w:tr w:rsidR="002224D4" w:rsidRPr="002224D4" w:rsidTr="00C16142">
        <w:trPr>
          <w:cantSplit/>
          <w:trHeight w:val="706"/>
        </w:trPr>
        <w:tc>
          <w:tcPr>
            <w:tcW w:w="2127" w:type="dxa"/>
            <w:vMerge/>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val="restart"/>
            <w:tcBorders>
              <w:top w:val="single" w:sz="4" w:space="0" w:color="auto"/>
              <w:right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構造</w:t>
            </w:r>
          </w:p>
        </w:tc>
        <w:tc>
          <w:tcPr>
            <w:tcW w:w="4394" w:type="dxa"/>
            <w:tcBorders>
              <w:top w:val="single" w:sz="4" w:space="0" w:color="auto"/>
              <w:left w:val="single" w:sz="4" w:space="0" w:color="auto"/>
              <w:bottom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段を設けない構造（傾斜路を併設する場合を除く。）</w:t>
            </w:r>
          </w:p>
        </w:tc>
        <w:tc>
          <w:tcPr>
            <w:tcW w:w="851" w:type="dxa"/>
            <w:tcBorders>
              <w:top w:val="single"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適・否</w:t>
            </w:r>
          </w:p>
        </w:tc>
        <w:tc>
          <w:tcPr>
            <w:tcW w:w="709" w:type="dxa"/>
            <w:tcBorders>
              <w:top w:val="single"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r>
      <w:tr w:rsidR="002224D4" w:rsidRPr="002224D4" w:rsidTr="00C16142">
        <w:trPr>
          <w:cantSplit/>
          <w:trHeight w:val="703"/>
        </w:trPr>
        <w:tc>
          <w:tcPr>
            <w:tcW w:w="2127" w:type="dxa"/>
            <w:vMerge/>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tcBorders>
              <w:right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394" w:type="dxa"/>
            <w:tcBorders>
              <w:top w:val="single" w:sz="4" w:space="0" w:color="auto"/>
              <w:left w:val="single" w:sz="4" w:space="0" w:color="auto"/>
              <w:bottom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出入口の有効幅</w:t>
            </w:r>
            <w:r w:rsidRPr="002224D4">
              <w:rPr>
                <w:rFonts w:ascii="ＭＳ 明朝" w:eastAsia="ＭＳ 明朝" w:hAnsi="Century" w:cs="Times New Roman"/>
                <w:szCs w:val="20"/>
              </w:rPr>
              <w:t>120</w:t>
            </w:r>
            <w:r w:rsidRPr="002224D4">
              <w:rPr>
                <w:rFonts w:ascii="ＭＳ 明朝" w:eastAsia="ＭＳ 明朝" w:hAnsi="Century" w:cs="Times New Roman" w:hint="eastAsia"/>
                <w:szCs w:val="20"/>
              </w:rPr>
              <w:t>㎝以上</w:t>
            </w:r>
          </w:p>
        </w:tc>
        <w:tc>
          <w:tcPr>
            <w:tcW w:w="851" w:type="dxa"/>
            <w:tcBorders>
              <w:top w:val="single"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 xml:space="preserve">　　㎝</w:t>
            </w:r>
          </w:p>
        </w:tc>
        <w:tc>
          <w:tcPr>
            <w:tcW w:w="709" w:type="dxa"/>
            <w:tcBorders>
              <w:top w:val="single"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r>
      <w:tr w:rsidR="002224D4" w:rsidRPr="002224D4" w:rsidTr="00C16142">
        <w:trPr>
          <w:cantSplit/>
          <w:trHeight w:val="834"/>
        </w:trPr>
        <w:tc>
          <w:tcPr>
            <w:tcW w:w="2127" w:type="dxa"/>
            <w:vMerge/>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tcBorders>
              <w:right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394" w:type="dxa"/>
            <w:tcBorders>
              <w:top w:val="single" w:sz="4" w:space="0" w:color="auto"/>
              <w:left w:val="single" w:sz="4" w:space="0" w:color="auto"/>
              <w:bottom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粗面又は滑りにくい材料による表面の仕上げ</w:t>
            </w:r>
          </w:p>
        </w:tc>
        <w:tc>
          <w:tcPr>
            <w:tcW w:w="851" w:type="dxa"/>
            <w:tcBorders>
              <w:top w:val="single"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適・否</w:t>
            </w:r>
          </w:p>
        </w:tc>
        <w:tc>
          <w:tcPr>
            <w:tcW w:w="709" w:type="dxa"/>
            <w:tcBorders>
              <w:top w:val="single"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r>
      <w:tr w:rsidR="002224D4" w:rsidRPr="002224D4" w:rsidTr="00C16142">
        <w:trPr>
          <w:cantSplit/>
          <w:trHeight w:val="2120"/>
        </w:trPr>
        <w:tc>
          <w:tcPr>
            <w:tcW w:w="2127" w:type="dxa"/>
            <w:vMerge/>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tcBorders>
              <w:right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394" w:type="dxa"/>
            <w:tcBorders>
              <w:top w:val="single" w:sz="4" w:space="0" w:color="auto"/>
              <w:left w:val="single" w:sz="4" w:space="0" w:color="auto"/>
              <w:bottom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段の構造</w:t>
            </w:r>
          </w:p>
          <w:p w:rsidR="002224D4" w:rsidRPr="002224D4" w:rsidRDefault="002224D4" w:rsidP="002224D4">
            <w:pPr>
              <w:autoSpaceDE w:val="0"/>
              <w:autoSpaceDN w:val="0"/>
              <w:adjustRightInd w:val="0"/>
              <w:spacing w:line="210" w:lineRule="exact"/>
              <w:ind w:firstLineChars="100" w:firstLine="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１　手すりの設置</w:t>
            </w:r>
          </w:p>
          <w:p w:rsidR="002224D4" w:rsidRPr="002224D4" w:rsidRDefault="002224D4" w:rsidP="002224D4">
            <w:pPr>
              <w:autoSpaceDE w:val="0"/>
              <w:autoSpaceDN w:val="0"/>
              <w:adjustRightInd w:val="0"/>
              <w:spacing w:line="210" w:lineRule="exact"/>
              <w:ind w:firstLineChars="100" w:firstLine="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２　回り段を設けない構造</w:t>
            </w:r>
          </w:p>
          <w:p w:rsidR="002224D4" w:rsidRPr="002224D4" w:rsidRDefault="002224D4" w:rsidP="002224D4">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３　粗面又は滑りにくい材料による表面の仕上げ</w:t>
            </w:r>
          </w:p>
          <w:p w:rsidR="002224D4" w:rsidRPr="002224D4" w:rsidRDefault="002224D4" w:rsidP="002224D4">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４　識別しやすく、かつ、つまずきにくい構造</w:t>
            </w:r>
          </w:p>
          <w:p w:rsidR="002224D4" w:rsidRPr="002224D4" w:rsidRDefault="002224D4" w:rsidP="002224D4">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５　側壁が壁でない場合の立ち上がりの設置</w:t>
            </w:r>
          </w:p>
        </w:tc>
        <w:tc>
          <w:tcPr>
            <w:tcW w:w="851" w:type="dxa"/>
            <w:tcBorders>
              <w:top w:val="single"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有・無</w:t>
            </w: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適・否</w:t>
            </w: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適・否</w:t>
            </w: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適・否</w:t>
            </w: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有・無</w:t>
            </w:r>
          </w:p>
        </w:tc>
        <w:tc>
          <w:tcPr>
            <w:tcW w:w="709" w:type="dxa"/>
            <w:tcBorders>
              <w:top w:val="single"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r>
      <w:tr w:rsidR="002224D4" w:rsidRPr="002224D4" w:rsidTr="00C16142">
        <w:trPr>
          <w:cantSplit/>
          <w:trHeight w:val="720"/>
        </w:trPr>
        <w:tc>
          <w:tcPr>
            <w:tcW w:w="2127" w:type="dxa"/>
            <w:vMerge/>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tcBorders>
              <w:right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394" w:type="dxa"/>
            <w:tcBorders>
              <w:top w:val="single" w:sz="4" w:space="0" w:color="auto"/>
              <w:left w:val="single" w:sz="4" w:space="0" w:color="auto"/>
              <w:bottom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排水溝へのつえ、車いす等の使用者の通行に支障のない構造の溝ぶたの設置</w:t>
            </w:r>
          </w:p>
        </w:tc>
        <w:tc>
          <w:tcPr>
            <w:tcW w:w="851" w:type="dxa"/>
            <w:tcBorders>
              <w:top w:val="single"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有・無</w:t>
            </w:r>
          </w:p>
        </w:tc>
        <w:tc>
          <w:tcPr>
            <w:tcW w:w="709" w:type="dxa"/>
            <w:tcBorders>
              <w:top w:val="single"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r>
      <w:tr w:rsidR="002224D4" w:rsidRPr="002224D4" w:rsidTr="00C16142">
        <w:trPr>
          <w:cantSplit/>
          <w:trHeight w:val="527"/>
        </w:trPr>
        <w:tc>
          <w:tcPr>
            <w:tcW w:w="2127" w:type="dxa"/>
            <w:vMerge/>
            <w:tcBorders>
              <w:bottom w:val="nil"/>
            </w:tcBorders>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tcBorders>
              <w:bottom w:val="nil"/>
              <w:right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394" w:type="dxa"/>
            <w:tcBorders>
              <w:top w:val="single" w:sz="4" w:space="0" w:color="auto"/>
              <w:left w:val="single" w:sz="4" w:space="0" w:color="auto"/>
              <w:bottom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幅員</w:t>
            </w:r>
            <w:r w:rsidRPr="002224D4">
              <w:rPr>
                <w:rFonts w:ascii="ＭＳ 明朝" w:eastAsia="ＭＳ 明朝" w:hAnsi="Century" w:cs="Times New Roman"/>
                <w:szCs w:val="20"/>
              </w:rPr>
              <w:t>120</w:t>
            </w:r>
            <w:r w:rsidRPr="002224D4">
              <w:rPr>
                <w:rFonts w:ascii="ＭＳ 明朝" w:eastAsia="ＭＳ 明朝" w:hAnsi="Century" w:cs="Times New Roman" w:hint="eastAsia"/>
                <w:szCs w:val="20"/>
              </w:rPr>
              <w:t>㎝以上</w:t>
            </w:r>
          </w:p>
        </w:tc>
        <w:tc>
          <w:tcPr>
            <w:tcW w:w="851" w:type="dxa"/>
            <w:tcBorders>
              <w:top w:val="single"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 xml:space="preserve">　　㎝</w:t>
            </w:r>
          </w:p>
        </w:tc>
        <w:tc>
          <w:tcPr>
            <w:tcW w:w="709" w:type="dxa"/>
            <w:tcBorders>
              <w:top w:val="single"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r>
      <w:tr w:rsidR="002224D4" w:rsidRPr="002224D4" w:rsidTr="00C16142">
        <w:trPr>
          <w:cantSplit/>
          <w:trHeight w:val="699"/>
        </w:trPr>
        <w:tc>
          <w:tcPr>
            <w:tcW w:w="2127" w:type="dxa"/>
            <w:vMerge/>
            <w:tcBorders>
              <w:top w:val="nil"/>
              <w:bottom w:val="nil"/>
            </w:tcBorders>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tcBorders>
              <w:top w:val="nil"/>
              <w:bottom w:val="nil"/>
              <w:right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394" w:type="dxa"/>
            <w:tcBorders>
              <w:top w:val="single" w:sz="4" w:space="0" w:color="auto"/>
              <w:left w:val="single" w:sz="4" w:space="0" w:color="auto"/>
              <w:bottom w:val="dashed"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szCs w:val="20"/>
              </w:rPr>
              <w:t>50</w:t>
            </w:r>
            <w:r w:rsidRPr="002224D4">
              <w:rPr>
                <w:rFonts w:ascii="ＭＳ 明朝" w:eastAsia="ＭＳ 明朝" w:hAnsi="Century" w:cs="Times New Roman" w:hint="eastAsia"/>
                <w:szCs w:val="20"/>
              </w:rPr>
              <w:t>m以内ごとに車いすの転回に支障がない場所を確保</w:t>
            </w:r>
          </w:p>
        </w:tc>
        <w:tc>
          <w:tcPr>
            <w:tcW w:w="851" w:type="dxa"/>
            <w:tcBorders>
              <w:top w:val="single" w:sz="4" w:space="0" w:color="auto"/>
              <w:bottom w:val="dashed" w:sz="4" w:space="0" w:color="auto"/>
            </w:tcBorders>
            <w:shd w:val="clear" w:color="auto" w:fill="auto"/>
            <w:vAlign w:val="center"/>
          </w:tcPr>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適・否</w:t>
            </w:r>
          </w:p>
        </w:tc>
        <w:tc>
          <w:tcPr>
            <w:tcW w:w="709" w:type="dxa"/>
            <w:tcBorders>
              <w:top w:val="nil"/>
              <w:bottom w:val="dashed" w:sz="4" w:space="0" w:color="auto"/>
            </w:tcBorders>
            <w:shd w:val="clear" w:color="auto" w:fill="auto"/>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r>
      <w:tr w:rsidR="002224D4" w:rsidRPr="002224D4" w:rsidTr="00C16142">
        <w:trPr>
          <w:cantSplit/>
          <w:trHeight w:val="3551"/>
        </w:trPr>
        <w:tc>
          <w:tcPr>
            <w:tcW w:w="2127" w:type="dxa"/>
            <w:vMerge/>
            <w:tcBorders>
              <w:top w:val="nil"/>
              <w:bottom w:val="single" w:sz="4" w:space="0" w:color="auto"/>
            </w:tcBorders>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25" w:type="dxa"/>
            <w:vMerge/>
            <w:tcBorders>
              <w:top w:val="nil"/>
              <w:bottom w:val="single" w:sz="4" w:space="0" w:color="auto"/>
              <w:right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c>
          <w:tcPr>
            <w:tcW w:w="4394" w:type="dxa"/>
            <w:tcBorders>
              <w:top w:val="dashed" w:sz="4" w:space="0" w:color="auto"/>
              <w:left w:val="single" w:sz="4" w:space="0" w:color="auto"/>
              <w:bottom w:val="single" w:sz="4" w:space="0" w:color="auto"/>
            </w:tcBorders>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傾斜路の構造</w:t>
            </w:r>
          </w:p>
          <w:p w:rsidR="002224D4" w:rsidRPr="002224D4" w:rsidRDefault="002224D4" w:rsidP="002224D4">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１　有効幅120㎝以上（階段に併設する場合90㎝以上）</w:t>
            </w:r>
          </w:p>
          <w:p w:rsidR="002224D4" w:rsidRPr="002224D4" w:rsidRDefault="002224D4" w:rsidP="002224D4">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２　勾配1／</w:t>
            </w:r>
            <w:r w:rsidRPr="002224D4">
              <w:rPr>
                <w:rFonts w:ascii="ＭＳ 明朝" w:eastAsia="ＭＳ 明朝" w:hAnsi="Century" w:cs="Times New Roman"/>
                <w:szCs w:val="20"/>
              </w:rPr>
              <w:t>12</w:t>
            </w:r>
            <w:r w:rsidRPr="002224D4">
              <w:rPr>
                <w:rFonts w:ascii="ＭＳ 明朝" w:eastAsia="ＭＳ 明朝" w:hAnsi="Century" w:cs="Times New Roman" w:hint="eastAsia"/>
                <w:szCs w:val="20"/>
              </w:rPr>
              <w:t>以下（高さ</w:t>
            </w:r>
            <w:r w:rsidRPr="002224D4">
              <w:rPr>
                <w:rFonts w:ascii="ＭＳ 明朝" w:eastAsia="ＭＳ 明朝" w:hAnsi="Century" w:cs="Times New Roman"/>
                <w:szCs w:val="20"/>
              </w:rPr>
              <w:t>16</w:t>
            </w:r>
            <w:r w:rsidRPr="002224D4">
              <w:rPr>
                <w:rFonts w:ascii="ＭＳ 明朝" w:eastAsia="ＭＳ 明朝" w:hAnsi="Century" w:cs="Times New Roman" w:hint="eastAsia"/>
                <w:szCs w:val="20"/>
              </w:rPr>
              <w:t>㎝以下の場合</w:t>
            </w:r>
          </w:p>
          <w:p w:rsidR="002224D4" w:rsidRPr="002224D4" w:rsidRDefault="002224D4" w:rsidP="002224D4">
            <w:pPr>
              <w:autoSpaceDE w:val="0"/>
              <w:autoSpaceDN w:val="0"/>
              <w:adjustRightInd w:val="0"/>
              <w:spacing w:line="210" w:lineRule="exact"/>
              <w:ind w:leftChars="200" w:left="42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1／8以下）</w:t>
            </w:r>
          </w:p>
          <w:p w:rsidR="002224D4" w:rsidRPr="002224D4" w:rsidRDefault="002224D4" w:rsidP="002224D4">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３　高低差</w:t>
            </w:r>
            <w:r w:rsidRPr="002224D4">
              <w:rPr>
                <w:rFonts w:ascii="ＭＳ 明朝" w:eastAsia="ＭＳ 明朝" w:hAnsi="Century" w:cs="Times New Roman"/>
                <w:szCs w:val="20"/>
              </w:rPr>
              <w:t>75</w:t>
            </w:r>
            <w:r w:rsidRPr="002224D4">
              <w:rPr>
                <w:rFonts w:ascii="ＭＳ 明朝" w:eastAsia="ＭＳ 明朝" w:hAnsi="Century" w:cs="Times New Roman" w:hint="eastAsia"/>
                <w:szCs w:val="20"/>
              </w:rPr>
              <w:t>㎝以内ごとの踏幅が</w:t>
            </w:r>
            <w:r w:rsidRPr="002224D4">
              <w:rPr>
                <w:rFonts w:ascii="ＭＳ 明朝" w:eastAsia="ＭＳ 明朝" w:hAnsi="Century" w:cs="Times New Roman"/>
                <w:szCs w:val="20"/>
              </w:rPr>
              <w:t>150</w:t>
            </w:r>
            <w:r w:rsidRPr="002224D4">
              <w:rPr>
                <w:rFonts w:ascii="ＭＳ 明朝" w:eastAsia="ＭＳ 明朝" w:hAnsi="Century" w:cs="Times New Roman" w:hint="eastAsia"/>
                <w:szCs w:val="20"/>
              </w:rPr>
              <w:t>㎝以上の踊場の設置</w:t>
            </w:r>
          </w:p>
          <w:p w:rsidR="002224D4" w:rsidRPr="002224D4" w:rsidRDefault="002224D4" w:rsidP="002224D4">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４　縁端部への高さ5㎝以上の立ち上がり又は側壁の設置</w:t>
            </w:r>
          </w:p>
          <w:p w:rsidR="002224D4" w:rsidRPr="002224D4" w:rsidRDefault="002224D4" w:rsidP="002224D4">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５　粗面又は滑りにくい材料による表面の仕上げ</w:t>
            </w:r>
          </w:p>
          <w:p w:rsidR="002224D4" w:rsidRPr="002224D4" w:rsidRDefault="002224D4" w:rsidP="002224D4">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６　手すりの設置（勾配1／</w:t>
            </w:r>
            <w:r w:rsidRPr="002224D4">
              <w:rPr>
                <w:rFonts w:ascii="ＭＳ 明朝" w:eastAsia="ＭＳ 明朝" w:hAnsi="Century" w:cs="Times New Roman"/>
                <w:szCs w:val="20"/>
              </w:rPr>
              <w:t>12</w:t>
            </w:r>
            <w:r w:rsidRPr="002224D4">
              <w:rPr>
                <w:rFonts w:ascii="ＭＳ 明朝" w:eastAsia="ＭＳ 明朝" w:hAnsi="Century" w:cs="Times New Roman" w:hint="eastAsia"/>
                <w:szCs w:val="20"/>
              </w:rPr>
              <w:t>超の傾斜がある部分又は高さ</w:t>
            </w:r>
            <w:r w:rsidRPr="002224D4">
              <w:rPr>
                <w:rFonts w:ascii="ＭＳ 明朝" w:eastAsia="ＭＳ 明朝" w:hAnsi="Century" w:cs="Times New Roman"/>
                <w:szCs w:val="20"/>
              </w:rPr>
              <w:t>16</w:t>
            </w:r>
            <w:r w:rsidRPr="002224D4">
              <w:rPr>
                <w:rFonts w:ascii="ＭＳ 明朝" w:eastAsia="ＭＳ 明朝" w:hAnsi="Century" w:cs="Times New Roman" w:hint="eastAsia"/>
                <w:szCs w:val="20"/>
              </w:rPr>
              <w:t>㎝超で勾配1／</w:t>
            </w:r>
            <w:r w:rsidRPr="002224D4">
              <w:rPr>
                <w:rFonts w:ascii="ＭＳ 明朝" w:eastAsia="ＭＳ 明朝" w:hAnsi="Century" w:cs="Times New Roman"/>
                <w:szCs w:val="20"/>
              </w:rPr>
              <w:t>20</w:t>
            </w:r>
            <w:r w:rsidRPr="002224D4">
              <w:rPr>
                <w:rFonts w:ascii="ＭＳ 明朝" w:eastAsia="ＭＳ 明朝" w:hAnsi="Century" w:cs="Times New Roman" w:hint="eastAsia"/>
                <w:szCs w:val="20"/>
              </w:rPr>
              <w:t>超の傾斜がある部分に限る。）</w:t>
            </w:r>
          </w:p>
          <w:p w:rsidR="002224D4" w:rsidRPr="002224D4" w:rsidRDefault="002224D4" w:rsidP="002224D4">
            <w:pPr>
              <w:autoSpaceDE w:val="0"/>
              <w:autoSpaceDN w:val="0"/>
              <w:adjustRightInd w:val="0"/>
              <w:spacing w:line="210" w:lineRule="exact"/>
              <w:ind w:leftChars="100" w:left="420" w:hangingChars="100" w:hanging="210"/>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７　傾斜路の色と踊場及び通路等の色との識別</w:t>
            </w:r>
          </w:p>
        </w:tc>
        <w:tc>
          <w:tcPr>
            <w:tcW w:w="851" w:type="dxa"/>
            <w:tcBorders>
              <w:top w:val="dashed"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 xml:space="preserve">　　㎝</w:t>
            </w:r>
          </w:p>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w:t>
            </w: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 xml:space="preserve">　　㎝</w:t>
            </w: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有・無</w:t>
            </w: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適・否</w:t>
            </w: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有・無</w:t>
            </w: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p>
          <w:p w:rsidR="002224D4" w:rsidRPr="002224D4" w:rsidRDefault="002224D4" w:rsidP="002224D4">
            <w:pPr>
              <w:autoSpaceDE w:val="0"/>
              <w:autoSpaceDN w:val="0"/>
              <w:adjustRightInd w:val="0"/>
              <w:spacing w:line="210" w:lineRule="exact"/>
              <w:jc w:val="center"/>
              <w:textAlignment w:val="center"/>
              <w:rPr>
                <w:rFonts w:ascii="ＭＳ 明朝" w:eastAsia="ＭＳ 明朝" w:hAnsi="Century" w:cs="Times New Roman"/>
                <w:szCs w:val="20"/>
              </w:rPr>
            </w:pPr>
            <w:r w:rsidRPr="002224D4">
              <w:rPr>
                <w:rFonts w:ascii="ＭＳ 明朝" w:eastAsia="ＭＳ 明朝" w:hAnsi="Century" w:cs="Times New Roman" w:hint="eastAsia"/>
                <w:szCs w:val="20"/>
              </w:rPr>
              <w:t>適・否</w:t>
            </w:r>
          </w:p>
        </w:tc>
        <w:tc>
          <w:tcPr>
            <w:tcW w:w="709" w:type="dxa"/>
            <w:tcBorders>
              <w:top w:val="dashed" w:sz="4" w:space="0" w:color="auto"/>
              <w:bottom w:val="single" w:sz="4" w:space="0" w:color="auto"/>
            </w:tcBorders>
            <w:shd w:val="clear" w:color="auto" w:fill="auto"/>
            <w:vAlign w:val="center"/>
          </w:tcPr>
          <w:p w:rsidR="002224D4" w:rsidRPr="002224D4" w:rsidRDefault="002224D4" w:rsidP="002224D4">
            <w:pPr>
              <w:autoSpaceDE w:val="0"/>
              <w:autoSpaceDN w:val="0"/>
              <w:adjustRightInd w:val="0"/>
              <w:spacing w:line="210" w:lineRule="exact"/>
              <w:textAlignment w:val="center"/>
              <w:rPr>
                <w:rFonts w:ascii="ＭＳ 明朝" w:eastAsia="ＭＳ 明朝" w:hAnsi="Century" w:cs="Times New Roman"/>
                <w:szCs w:val="20"/>
              </w:rPr>
            </w:pPr>
          </w:p>
        </w:tc>
      </w:tr>
    </w:tbl>
    <w:p w:rsidR="002224D4" w:rsidRPr="002224D4" w:rsidRDefault="002224D4" w:rsidP="002224D4">
      <w:pPr>
        <w:rPr>
          <w:rFonts w:ascii="Century" w:eastAsia="ＭＳ 明朝" w:hAnsi="Century" w:cs="Times New Roman"/>
        </w:rPr>
      </w:pPr>
    </w:p>
    <w:p w:rsidR="002224D4" w:rsidRPr="002224D4" w:rsidRDefault="002224D4" w:rsidP="002224D4">
      <w:pPr>
        <w:ind w:firstLineChars="150" w:firstLine="315"/>
        <w:rPr>
          <w:rFonts w:ascii="ＭＳ 明朝" w:eastAsia="ＭＳ 明朝" w:hAnsi="ＭＳ 明朝" w:cs="Times New Roman"/>
          <w:szCs w:val="21"/>
        </w:rPr>
      </w:pPr>
    </w:p>
    <w:p w:rsidR="002224D4" w:rsidRPr="002224D4" w:rsidRDefault="002224D4" w:rsidP="002224D4">
      <w:pPr>
        <w:ind w:firstLineChars="150" w:firstLine="315"/>
        <w:rPr>
          <w:rFonts w:ascii="ＭＳ 明朝" w:eastAsia="ＭＳ 明朝" w:hAnsi="ＭＳ 明朝" w:cs="Times New Roman"/>
          <w:szCs w:val="21"/>
        </w:rPr>
      </w:pPr>
    </w:p>
    <w:p w:rsidR="002224D4" w:rsidRPr="002224D4" w:rsidRDefault="002224D4" w:rsidP="002224D4">
      <w:pPr>
        <w:ind w:firstLineChars="150" w:firstLine="315"/>
        <w:rPr>
          <w:rFonts w:ascii="ＭＳ 明朝" w:eastAsia="ＭＳ 明朝" w:hAnsi="ＭＳ 明朝" w:cs="Times New Roman"/>
          <w:szCs w:val="21"/>
        </w:rPr>
      </w:pPr>
    </w:p>
    <w:p w:rsidR="007F71E6" w:rsidRDefault="007F71E6"/>
    <w:sectPr w:rsidR="007F71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36" w:rsidRDefault="004C1636" w:rsidP="004C1636">
      <w:r>
        <w:separator/>
      </w:r>
    </w:p>
  </w:endnote>
  <w:endnote w:type="continuationSeparator" w:id="0">
    <w:p w:rsidR="004C1636" w:rsidRDefault="004C1636" w:rsidP="004C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36" w:rsidRDefault="004C1636" w:rsidP="004C1636">
      <w:r>
        <w:separator/>
      </w:r>
    </w:p>
  </w:footnote>
  <w:footnote w:type="continuationSeparator" w:id="0">
    <w:p w:rsidR="004C1636" w:rsidRDefault="004C1636" w:rsidP="004C1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D4"/>
    <w:rsid w:val="002224D4"/>
    <w:rsid w:val="004C1636"/>
    <w:rsid w:val="007F7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6517DD-D8B2-40A6-A4B7-541E6A52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636"/>
    <w:pPr>
      <w:tabs>
        <w:tab w:val="center" w:pos="4252"/>
        <w:tab w:val="right" w:pos="8504"/>
      </w:tabs>
      <w:snapToGrid w:val="0"/>
    </w:pPr>
  </w:style>
  <w:style w:type="character" w:customStyle="1" w:styleId="a4">
    <w:name w:val="ヘッダー (文字)"/>
    <w:basedOn w:val="a0"/>
    <w:link w:val="a3"/>
    <w:uiPriority w:val="99"/>
    <w:rsid w:val="004C1636"/>
  </w:style>
  <w:style w:type="paragraph" w:styleId="a5">
    <w:name w:val="footer"/>
    <w:basedOn w:val="a"/>
    <w:link w:val="a6"/>
    <w:uiPriority w:val="99"/>
    <w:unhideWhenUsed/>
    <w:rsid w:val="004C1636"/>
    <w:pPr>
      <w:tabs>
        <w:tab w:val="center" w:pos="4252"/>
        <w:tab w:val="right" w:pos="8504"/>
      </w:tabs>
      <w:snapToGrid w:val="0"/>
    </w:pPr>
  </w:style>
  <w:style w:type="character" w:customStyle="1" w:styleId="a6">
    <w:name w:val="フッター (文字)"/>
    <w:basedOn w:val="a0"/>
    <w:link w:val="a5"/>
    <w:uiPriority w:val="99"/>
    <w:rsid w:val="004C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SG19100のC20-3444</cp:lastModifiedBy>
  <cp:revision>2</cp:revision>
  <dcterms:created xsi:type="dcterms:W3CDTF">2016-11-22T00:44:00Z</dcterms:created>
  <dcterms:modified xsi:type="dcterms:W3CDTF">2021-10-28T05:55:00Z</dcterms:modified>
</cp:coreProperties>
</file>