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49F1" w14:textId="314D271B" w:rsidR="005525CB" w:rsidRPr="00425A87" w:rsidRDefault="005525CB" w:rsidP="005525CB">
      <w:pPr>
        <w:rPr>
          <w:color w:val="000000" w:themeColor="text1"/>
        </w:rPr>
      </w:pPr>
      <w:bookmarkStart w:id="0" w:name="_GoBack"/>
      <w:bookmarkEnd w:id="0"/>
      <w:r w:rsidRPr="00425A87">
        <w:rPr>
          <w:color w:val="000000" w:themeColor="text1"/>
        </w:rPr>
        <w:t>様式第</w:t>
      </w:r>
      <w:r w:rsidRPr="00425A87">
        <w:rPr>
          <w:rFonts w:hint="eastAsia"/>
          <w:color w:val="000000" w:themeColor="text1"/>
        </w:rPr>
        <w:t>２</w:t>
      </w:r>
      <w:r w:rsidRPr="00425A87">
        <w:rPr>
          <w:color w:val="000000" w:themeColor="text1"/>
        </w:rPr>
        <w:t>号（第</w:t>
      </w:r>
      <w:r w:rsidR="00DE193A" w:rsidRPr="00425A87">
        <w:rPr>
          <w:rFonts w:hint="eastAsia"/>
          <w:color w:val="000000" w:themeColor="text1"/>
        </w:rPr>
        <w:t>６</w:t>
      </w:r>
      <w:r w:rsidRPr="00425A87">
        <w:rPr>
          <w:color w:val="000000" w:themeColor="text1"/>
        </w:rPr>
        <w:t>条関係）</w:t>
      </w:r>
    </w:p>
    <w:p w14:paraId="5C0C8B1A" w14:textId="77777777" w:rsidR="00642AAB" w:rsidRPr="00425A87" w:rsidRDefault="00642AAB" w:rsidP="005525CB">
      <w:pPr>
        <w:rPr>
          <w:color w:val="000000" w:themeColor="text1"/>
        </w:rPr>
      </w:pPr>
    </w:p>
    <w:p w14:paraId="5C24D58C" w14:textId="03C16AE9" w:rsidR="005525CB" w:rsidRPr="00425A87" w:rsidRDefault="005525CB" w:rsidP="005525CB">
      <w:pPr>
        <w:jc w:val="center"/>
        <w:rPr>
          <w:color w:val="000000" w:themeColor="text1"/>
        </w:rPr>
      </w:pPr>
      <w:r w:rsidRPr="00425A87">
        <w:rPr>
          <w:rFonts w:hint="eastAsia"/>
          <w:color w:val="000000" w:themeColor="text1"/>
        </w:rPr>
        <w:t>香川県</w:t>
      </w:r>
      <w:r w:rsidRPr="00425A87">
        <w:rPr>
          <w:color w:val="000000" w:themeColor="text1"/>
        </w:rPr>
        <w:t>鳥インフルエンザ対応雇用維持助成金支給</w:t>
      </w:r>
      <w:r w:rsidR="002B0B95" w:rsidRPr="00425A87">
        <w:rPr>
          <w:rFonts w:hint="eastAsia"/>
          <w:color w:val="000000" w:themeColor="text1"/>
        </w:rPr>
        <w:t>要件申立書</w:t>
      </w:r>
    </w:p>
    <w:p w14:paraId="0C214F7A" w14:textId="68414733" w:rsidR="005525CB" w:rsidRPr="00425A87" w:rsidRDefault="005525CB" w:rsidP="005525CB">
      <w:pPr>
        <w:rPr>
          <w:color w:val="000000" w:themeColor="text1"/>
        </w:rPr>
      </w:pPr>
    </w:p>
    <w:p w14:paraId="74F2B935" w14:textId="7A1DB84E" w:rsidR="005525CB" w:rsidRPr="00425A87" w:rsidRDefault="005525CB" w:rsidP="005525CB">
      <w:pPr>
        <w:ind w:firstLine="259"/>
        <w:rPr>
          <w:color w:val="000000" w:themeColor="text1"/>
        </w:rPr>
      </w:pPr>
      <w:r w:rsidRPr="00425A87">
        <w:rPr>
          <w:rFonts w:hint="eastAsia"/>
          <w:color w:val="000000" w:themeColor="text1"/>
        </w:rPr>
        <w:t>香川県鳥インフルエンザ対応雇用維持助成金</w:t>
      </w:r>
      <w:r w:rsidR="002B0B95" w:rsidRPr="00425A87">
        <w:rPr>
          <w:rFonts w:hint="eastAsia"/>
          <w:color w:val="000000" w:themeColor="text1"/>
        </w:rPr>
        <w:t>の</w:t>
      </w:r>
      <w:r w:rsidR="001F7870" w:rsidRPr="00425A87">
        <w:rPr>
          <w:rFonts w:hint="eastAsia"/>
          <w:color w:val="000000" w:themeColor="text1"/>
        </w:rPr>
        <w:t>支給要件について、次のとお</w:t>
      </w:r>
      <w:r w:rsidR="002B0B95" w:rsidRPr="00425A87">
        <w:rPr>
          <w:rFonts w:hint="eastAsia"/>
          <w:color w:val="000000" w:themeColor="text1"/>
        </w:rPr>
        <w:t>り申し立てます</w:t>
      </w:r>
      <w:r w:rsidRPr="00425A87">
        <w:rPr>
          <w:color w:val="000000" w:themeColor="text1"/>
        </w:rPr>
        <w:t>。</w:t>
      </w:r>
    </w:p>
    <w:p w14:paraId="1EB827CF" w14:textId="77777777" w:rsidR="005525CB" w:rsidRPr="00425A87" w:rsidRDefault="005525CB" w:rsidP="005525CB">
      <w:pPr>
        <w:rPr>
          <w:color w:val="000000" w:themeColor="text1"/>
        </w:rPr>
      </w:pPr>
    </w:p>
    <w:tbl>
      <w:tblPr>
        <w:tblStyle w:val="a9"/>
        <w:tblW w:w="0" w:type="auto"/>
        <w:tblInd w:w="-5" w:type="dxa"/>
        <w:tblLook w:val="04A0" w:firstRow="1" w:lastRow="0" w:firstColumn="1" w:lastColumn="0" w:noHBand="0" w:noVBand="1"/>
      </w:tblPr>
      <w:tblGrid>
        <w:gridCol w:w="456"/>
        <w:gridCol w:w="9183"/>
      </w:tblGrid>
      <w:tr w:rsidR="00425A87" w:rsidRPr="00425A87" w14:paraId="60C5C96B" w14:textId="77777777" w:rsidTr="001273C5">
        <w:trPr>
          <w:trHeight w:val="2571"/>
        </w:trPr>
        <w:tc>
          <w:tcPr>
            <w:tcW w:w="456" w:type="dxa"/>
          </w:tcPr>
          <w:p w14:paraId="010E20C8" w14:textId="19442EE5" w:rsidR="00BC0693" w:rsidRPr="00425A87" w:rsidRDefault="00BC0693" w:rsidP="005525CB">
            <w:pPr>
              <w:rPr>
                <w:color w:val="000000" w:themeColor="text1"/>
              </w:rPr>
            </w:pPr>
            <w:r w:rsidRPr="00425A87">
              <w:rPr>
                <w:rFonts w:hint="eastAsia"/>
                <w:color w:val="000000" w:themeColor="text1"/>
              </w:rPr>
              <w:t>１</w:t>
            </w:r>
          </w:p>
        </w:tc>
        <w:tc>
          <w:tcPr>
            <w:tcW w:w="9183" w:type="dxa"/>
          </w:tcPr>
          <w:p w14:paraId="15BB5D3A" w14:textId="6358FC1C" w:rsidR="00BC0693" w:rsidRPr="00425A87" w:rsidRDefault="004147AC" w:rsidP="005525CB">
            <w:pPr>
              <w:rPr>
                <w:color w:val="000000" w:themeColor="text1"/>
              </w:rPr>
            </w:pPr>
            <w:r w:rsidRPr="00425A87">
              <w:rPr>
                <w:rFonts w:hint="eastAsia"/>
                <w:color w:val="000000" w:themeColor="text1"/>
              </w:rPr>
              <w:t>休業の原因となった</w:t>
            </w:r>
            <w:r w:rsidR="003B762F" w:rsidRPr="00425A87">
              <w:rPr>
                <w:rFonts w:hint="eastAsia"/>
                <w:color w:val="000000" w:themeColor="text1"/>
              </w:rPr>
              <w:t>経済的な影響</w:t>
            </w:r>
            <w:r w:rsidRPr="00425A87">
              <w:rPr>
                <w:rFonts w:hint="eastAsia"/>
                <w:color w:val="000000" w:themeColor="text1"/>
              </w:rPr>
              <w:t>の理由</w:t>
            </w:r>
          </w:p>
          <w:p w14:paraId="5B5F30C8" w14:textId="4F6636C8" w:rsidR="00BC0693" w:rsidRPr="00425A87" w:rsidRDefault="00BC0693" w:rsidP="005525CB">
            <w:pPr>
              <w:rPr>
                <w:color w:val="000000" w:themeColor="text1"/>
              </w:rPr>
            </w:pPr>
            <w:r w:rsidRPr="00425A87">
              <w:rPr>
                <w:rFonts w:hint="eastAsia"/>
                <w:color w:val="000000" w:themeColor="text1"/>
              </w:rPr>
              <w:t>□鳥インフルエンザの発生による経済的な影響</w:t>
            </w:r>
          </w:p>
          <w:p w14:paraId="22C0C328" w14:textId="2293B676" w:rsidR="00BC0693" w:rsidRPr="00425A87" w:rsidRDefault="00642AAB" w:rsidP="00225C34">
            <w:pPr>
              <w:rPr>
                <w:color w:val="000000" w:themeColor="text1"/>
              </w:rPr>
            </w:pPr>
            <w:r w:rsidRPr="00425A87">
              <w:rPr>
                <w:rFonts w:hint="eastAsia"/>
                <w:color w:val="000000" w:themeColor="text1"/>
              </w:rPr>
              <w:t xml:space="preserve">　・具体的な内容</w:t>
            </w:r>
          </w:p>
          <w:p w14:paraId="51A75474" w14:textId="6ED05125" w:rsidR="00642AAB" w:rsidRPr="00425A87" w:rsidRDefault="004147AC">
            <w:pPr>
              <w:rPr>
                <w:color w:val="000000" w:themeColor="text1"/>
              </w:rPr>
            </w:pPr>
            <w:r w:rsidRPr="00425A87">
              <w:rPr>
                <w:rFonts w:hint="eastAsia"/>
                <w:color w:val="000000" w:themeColor="text1"/>
              </w:rPr>
              <w:t xml:space="preserve">　　</w:t>
            </w:r>
            <w:r w:rsidR="00642AAB" w:rsidRPr="00425A87">
              <w:rPr>
                <w:noProof/>
                <w:color w:val="000000" w:themeColor="text1"/>
              </w:rPr>
              <mc:AlternateContent>
                <mc:Choice Requires="wps">
                  <w:drawing>
                    <wp:anchor distT="0" distB="0" distL="114300" distR="114300" simplePos="0" relativeHeight="251664384" behindDoc="0" locked="0" layoutInCell="1" allowOverlap="1" wp14:anchorId="66D2D384" wp14:editId="7DAD5C81">
                      <wp:simplePos x="0" y="0"/>
                      <wp:positionH relativeFrom="column">
                        <wp:posOffset>151765</wp:posOffset>
                      </wp:positionH>
                      <wp:positionV relativeFrom="paragraph">
                        <wp:posOffset>43180</wp:posOffset>
                      </wp:positionV>
                      <wp:extent cx="5480050" cy="762000"/>
                      <wp:effectExtent l="0" t="0" r="25400" b="19050"/>
                      <wp:wrapNone/>
                      <wp:docPr id="7" name="大かっこ 7"/>
                      <wp:cNvGraphicFramePr/>
                      <a:graphic xmlns:a="http://schemas.openxmlformats.org/drawingml/2006/main">
                        <a:graphicData uri="http://schemas.microsoft.com/office/word/2010/wordprocessingShape">
                          <wps:wsp>
                            <wps:cNvSpPr/>
                            <wps:spPr>
                              <a:xfrm>
                                <a:off x="0" y="0"/>
                                <a:ext cx="5480050" cy="762000"/>
                              </a:xfrm>
                              <a:prstGeom prst="bracketPair">
                                <a:avLst>
                                  <a:gd name="adj" fmla="val 1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029BC3" id="大かっこ 7" o:spid="_x0000_s1026" type="#_x0000_t185" style="position:absolute;left:0;text-align:left;margin-left:11.95pt;margin-top:3.4pt;width:431.5pt;height:6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" adj="2520" strokecolor="black [3200]" strokeweight=".5pt">
                      <v:stroke joinstyle="miter"/>
                    </v:shape>
                  </w:pict>
                </mc:Fallback>
              </mc:AlternateContent>
            </w:r>
          </w:p>
          <w:p w14:paraId="4078983D" w14:textId="69D01280" w:rsidR="00642AAB" w:rsidRPr="00425A87" w:rsidRDefault="004147AC">
            <w:pPr>
              <w:rPr>
                <w:color w:val="000000" w:themeColor="text1"/>
              </w:rPr>
            </w:pPr>
            <w:r w:rsidRPr="00425A87">
              <w:rPr>
                <w:rFonts w:hint="eastAsia"/>
                <w:color w:val="000000" w:themeColor="text1"/>
              </w:rPr>
              <w:t xml:space="preserve">　　</w:t>
            </w:r>
          </w:p>
          <w:p w14:paraId="46715AFB" w14:textId="5CA7FF50" w:rsidR="00642AAB" w:rsidRPr="00425A87" w:rsidRDefault="004147AC">
            <w:pPr>
              <w:rPr>
                <w:color w:val="000000" w:themeColor="text1"/>
              </w:rPr>
            </w:pPr>
            <w:r w:rsidRPr="00425A87">
              <w:rPr>
                <w:rFonts w:hint="eastAsia"/>
                <w:color w:val="000000" w:themeColor="text1"/>
              </w:rPr>
              <w:t xml:space="preserve">　　</w:t>
            </w:r>
          </w:p>
          <w:p w14:paraId="160C3A14" w14:textId="285E58DA" w:rsidR="00B13A4E" w:rsidRPr="00425A87" w:rsidRDefault="004147AC" w:rsidP="001273C5">
            <w:pPr>
              <w:rPr>
                <w:color w:val="000000" w:themeColor="text1"/>
              </w:rPr>
            </w:pPr>
            <w:r w:rsidRPr="00425A87">
              <w:rPr>
                <w:rFonts w:hint="eastAsia"/>
                <w:color w:val="000000" w:themeColor="text1"/>
              </w:rPr>
              <w:t xml:space="preserve">　　</w:t>
            </w:r>
          </w:p>
        </w:tc>
      </w:tr>
      <w:tr w:rsidR="00425A87" w:rsidRPr="00425A87" w14:paraId="00B5F3AE" w14:textId="77777777" w:rsidTr="003559CF">
        <w:trPr>
          <w:trHeight w:val="565"/>
        </w:trPr>
        <w:tc>
          <w:tcPr>
            <w:tcW w:w="456" w:type="dxa"/>
            <w:vAlign w:val="center"/>
          </w:tcPr>
          <w:p w14:paraId="652B4DD6" w14:textId="5F521434" w:rsidR="003559CF" w:rsidRPr="00425A87" w:rsidRDefault="003559CF" w:rsidP="005525CB">
            <w:pPr>
              <w:rPr>
                <w:color w:val="000000" w:themeColor="text1"/>
              </w:rPr>
            </w:pPr>
            <w:r w:rsidRPr="00425A87">
              <w:rPr>
                <w:rFonts w:hint="eastAsia"/>
                <w:color w:val="000000" w:themeColor="text1"/>
              </w:rPr>
              <w:t>２</w:t>
            </w:r>
          </w:p>
        </w:tc>
        <w:tc>
          <w:tcPr>
            <w:tcW w:w="9183" w:type="dxa"/>
            <w:vAlign w:val="center"/>
          </w:tcPr>
          <w:p w14:paraId="4955EEC6" w14:textId="70ADFCA9" w:rsidR="003559CF" w:rsidRPr="00425A87" w:rsidRDefault="003559CF" w:rsidP="005525CB">
            <w:pPr>
              <w:rPr>
                <w:color w:val="000000" w:themeColor="text1"/>
              </w:rPr>
            </w:pPr>
            <w:r w:rsidRPr="00425A87">
              <w:rPr>
                <w:rFonts w:hint="eastAsia"/>
                <w:color w:val="000000" w:themeColor="text1"/>
              </w:rPr>
              <w:t>１の理由に</w:t>
            </w:r>
            <w:r w:rsidR="003B762F" w:rsidRPr="00425A87">
              <w:rPr>
                <w:rFonts w:hint="eastAsia"/>
                <w:color w:val="000000" w:themeColor="text1"/>
              </w:rPr>
              <w:t>よる</w:t>
            </w:r>
            <w:r w:rsidRPr="00425A87">
              <w:rPr>
                <w:rFonts w:hint="eastAsia"/>
                <w:color w:val="000000" w:themeColor="text1"/>
              </w:rPr>
              <w:t xml:space="preserve">休業の初日　</w:t>
            </w:r>
            <w:r w:rsidR="003B762F" w:rsidRPr="00425A87">
              <w:rPr>
                <w:rFonts w:hint="eastAsia"/>
                <w:color w:val="000000" w:themeColor="text1"/>
              </w:rPr>
              <w:t xml:space="preserve">　　</w:t>
            </w:r>
            <w:r w:rsidRPr="00425A87">
              <w:rPr>
                <w:rFonts w:hint="eastAsia"/>
                <w:color w:val="000000" w:themeColor="text1"/>
              </w:rPr>
              <w:t xml:space="preserve">　　　　　　年　　　　月　　　　日</w:t>
            </w:r>
          </w:p>
        </w:tc>
      </w:tr>
      <w:tr w:rsidR="00425A87" w:rsidRPr="00425A87" w14:paraId="07B62653" w14:textId="77777777" w:rsidTr="001273C5">
        <w:trPr>
          <w:trHeight w:val="2543"/>
        </w:trPr>
        <w:tc>
          <w:tcPr>
            <w:tcW w:w="456" w:type="dxa"/>
          </w:tcPr>
          <w:p w14:paraId="66FFEA2B" w14:textId="76300DF7" w:rsidR="00BC0693" w:rsidRPr="00425A87" w:rsidRDefault="003559CF" w:rsidP="005525CB">
            <w:pPr>
              <w:rPr>
                <w:color w:val="000000" w:themeColor="text1"/>
              </w:rPr>
            </w:pPr>
            <w:r w:rsidRPr="00425A87">
              <w:rPr>
                <w:rFonts w:hint="eastAsia"/>
                <w:color w:val="000000" w:themeColor="text1"/>
              </w:rPr>
              <w:t>３</w:t>
            </w:r>
          </w:p>
        </w:tc>
        <w:tc>
          <w:tcPr>
            <w:tcW w:w="9183" w:type="dxa"/>
          </w:tcPr>
          <w:p w14:paraId="7F20E6E6" w14:textId="6292FD8E" w:rsidR="00BC0693" w:rsidRPr="00425A87" w:rsidRDefault="00BC0693" w:rsidP="005525CB">
            <w:pPr>
              <w:rPr>
                <w:color w:val="000000" w:themeColor="text1"/>
              </w:rPr>
            </w:pPr>
            <w:r w:rsidRPr="00425A87">
              <w:rPr>
                <w:rFonts w:hint="eastAsia"/>
                <w:color w:val="000000" w:themeColor="text1"/>
              </w:rPr>
              <w:t>支給要件に該当する理由</w:t>
            </w:r>
          </w:p>
          <w:p w14:paraId="3EB5333C" w14:textId="3FFD9A9A" w:rsidR="00BC0693" w:rsidRPr="00425A87" w:rsidRDefault="00BC0693" w:rsidP="005525CB">
            <w:pPr>
              <w:rPr>
                <w:color w:val="000000" w:themeColor="text1"/>
              </w:rPr>
            </w:pPr>
            <w:r w:rsidRPr="00425A87">
              <w:rPr>
                <w:rFonts w:hint="eastAsia"/>
                <w:color w:val="000000" w:themeColor="text1"/>
              </w:rPr>
              <w:t>□養鶏業者</w:t>
            </w:r>
          </w:p>
          <w:p w14:paraId="6059BBD5" w14:textId="4DD8145D" w:rsidR="00BC0693" w:rsidRPr="00425A87" w:rsidRDefault="00BC0693" w:rsidP="001B3E13">
            <w:pPr>
              <w:ind w:left="240" w:hangingChars="100" w:hanging="240"/>
              <w:rPr>
                <w:color w:val="000000" w:themeColor="text1"/>
              </w:rPr>
            </w:pPr>
            <w:r w:rsidRPr="00425A87">
              <w:rPr>
                <w:rFonts w:hint="eastAsia"/>
                <w:color w:val="000000" w:themeColor="text1"/>
              </w:rPr>
              <w:t>□制限区域内の養鶏業者（発生農場を含む）と直接取引</w:t>
            </w:r>
            <w:r w:rsidR="008A340C" w:rsidRPr="00425A87">
              <w:rPr>
                <w:rFonts w:hint="eastAsia"/>
                <w:color w:val="000000" w:themeColor="text1"/>
              </w:rPr>
              <w:t>があった</w:t>
            </w:r>
            <w:r w:rsidRPr="00425A87">
              <w:rPr>
                <w:rFonts w:hint="eastAsia"/>
                <w:color w:val="000000" w:themeColor="text1"/>
              </w:rPr>
              <w:t>関係事業者</w:t>
            </w:r>
          </w:p>
          <w:p w14:paraId="401CF775" w14:textId="1FFDA895" w:rsidR="00BC0693" w:rsidRPr="00425A87" w:rsidRDefault="00BC0693" w:rsidP="005525CB">
            <w:pPr>
              <w:rPr>
                <w:color w:val="000000" w:themeColor="text1"/>
              </w:rPr>
            </w:pPr>
            <w:r w:rsidRPr="00425A87">
              <w:rPr>
                <w:rFonts w:hint="eastAsia"/>
                <w:color w:val="000000" w:themeColor="text1"/>
              </w:rPr>
              <w:t xml:space="preserve">　・業種（　　　　　　　　）</w:t>
            </w:r>
          </w:p>
          <w:p w14:paraId="14734C60" w14:textId="759212A4" w:rsidR="00BC0693" w:rsidRPr="00425A87" w:rsidRDefault="00BC0693" w:rsidP="005525CB">
            <w:pPr>
              <w:rPr>
                <w:color w:val="000000" w:themeColor="text1"/>
              </w:rPr>
            </w:pPr>
            <w:r w:rsidRPr="00425A87">
              <w:rPr>
                <w:rFonts w:hint="eastAsia"/>
                <w:color w:val="000000" w:themeColor="text1"/>
              </w:rPr>
              <w:t xml:space="preserve">　・取引がある制限区域内の養鶏業者の名称</w:t>
            </w:r>
            <w:r w:rsidR="003334D3" w:rsidRPr="00425A87">
              <w:rPr>
                <w:rFonts w:hint="eastAsia"/>
                <w:color w:val="000000" w:themeColor="text1"/>
              </w:rPr>
              <w:t>及び所在地</w:t>
            </w:r>
          </w:p>
          <w:p w14:paraId="29945D41" w14:textId="3C504AF7" w:rsidR="00BC0693" w:rsidRPr="00425A87" w:rsidRDefault="00BC0693" w:rsidP="005525CB">
            <w:pPr>
              <w:rPr>
                <w:color w:val="000000" w:themeColor="text1"/>
              </w:rPr>
            </w:pPr>
            <w:r w:rsidRPr="00425A87">
              <w:rPr>
                <w:rFonts w:hint="eastAsia"/>
                <w:color w:val="000000" w:themeColor="text1"/>
              </w:rPr>
              <w:t xml:space="preserve">　</w:t>
            </w:r>
            <w:r w:rsidR="003334D3" w:rsidRPr="00425A87">
              <w:rPr>
                <w:rFonts w:hint="eastAsia"/>
                <w:color w:val="000000" w:themeColor="text1"/>
              </w:rPr>
              <w:t xml:space="preserve">　　名　称</w:t>
            </w:r>
            <w:r w:rsidRPr="00425A87">
              <w:rPr>
                <w:rFonts w:hint="eastAsia"/>
                <w:color w:val="000000" w:themeColor="text1"/>
              </w:rPr>
              <w:t>（　　　　　　　　　　　　　　　　　　　）</w:t>
            </w:r>
          </w:p>
          <w:p w14:paraId="02C76A63" w14:textId="46835C97" w:rsidR="003334D3" w:rsidRPr="00425A87" w:rsidRDefault="003334D3" w:rsidP="001273C5">
            <w:pPr>
              <w:rPr>
                <w:color w:val="000000" w:themeColor="text1"/>
              </w:rPr>
            </w:pPr>
            <w:r w:rsidRPr="00425A87">
              <w:rPr>
                <w:rFonts w:hint="eastAsia"/>
                <w:color w:val="000000" w:themeColor="text1"/>
              </w:rPr>
              <w:t xml:space="preserve">　　　所在地（　　　　　　　　　　　　　　　　　　　）</w:t>
            </w:r>
          </w:p>
        </w:tc>
      </w:tr>
    </w:tbl>
    <w:p w14:paraId="2E3F8E71" w14:textId="77777777" w:rsidR="00BC0693" w:rsidRPr="00425A87" w:rsidRDefault="00BC0693" w:rsidP="00322900">
      <w:pPr>
        <w:widowControl w:val="0"/>
        <w:autoSpaceDE w:val="0"/>
        <w:autoSpaceDN w:val="0"/>
        <w:adjustRightInd w:val="0"/>
        <w:spacing w:line="240" w:lineRule="auto"/>
        <w:jc w:val="left"/>
        <w:rPr>
          <w:rFonts w:asciiTheme="minorEastAsia" w:eastAsiaTheme="minorEastAsia" w:hAnsiTheme="minorEastAsia" w:cs="Generic0-Regular"/>
          <w:color w:val="000000" w:themeColor="text1"/>
          <w:kern w:val="0"/>
          <w:szCs w:val="24"/>
        </w:rPr>
      </w:pPr>
    </w:p>
    <w:p w14:paraId="09938D14" w14:textId="2EED30CC" w:rsidR="00BC0693" w:rsidRPr="00425A87" w:rsidRDefault="00BC0693" w:rsidP="001B3E13">
      <w:pPr>
        <w:widowControl w:val="0"/>
        <w:autoSpaceDE w:val="0"/>
        <w:autoSpaceDN w:val="0"/>
        <w:adjustRightInd w:val="0"/>
        <w:spacing w:line="240" w:lineRule="auto"/>
        <w:jc w:val="right"/>
        <w:rPr>
          <w:rFonts w:asciiTheme="minorEastAsia" w:eastAsiaTheme="minorEastAsia" w:hAnsiTheme="minorEastAsia" w:cs="Generic0-Regular"/>
          <w:color w:val="000000" w:themeColor="text1"/>
          <w:kern w:val="0"/>
          <w:szCs w:val="24"/>
        </w:rPr>
      </w:pPr>
      <w:r w:rsidRPr="00425A87">
        <w:rPr>
          <w:rFonts w:asciiTheme="minorEastAsia" w:eastAsiaTheme="minorEastAsia" w:hAnsiTheme="minorEastAsia" w:cs="Generic0-Regular" w:hint="eastAsia"/>
          <w:color w:val="000000" w:themeColor="text1"/>
          <w:kern w:val="0"/>
          <w:szCs w:val="24"/>
        </w:rPr>
        <w:t xml:space="preserve">　　年　　月　　日</w:t>
      </w:r>
    </w:p>
    <w:p w14:paraId="2FDFF252" w14:textId="77777777" w:rsidR="00BC0693" w:rsidRPr="00425A87" w:rsidRDefault="00BC0693" w:rsidP="00322900">
      <w:pPr>
        <w:widowControl w:val="0"/>
        <w:autoSpaceDE w:val="0"/>
        <w:autoSpaceDN w:val="0"/>
        <w:adjustRightInd w:val="0"/>
        <w:spacing w:line="240" w:lineRule="auto"/>
        <w:jc w:val="left"/>
        <w:rPr>
          <w:rFonts w:asciiTheme="minorEastAsia" w:eastAsiaTheme="minorEastAsia" w:hAnsiTheme="minorEastAsia" w:cs="Generic0-Regular"/>
          <w:color w:val="000000" w:themeColor="text1"/>
          <w:kern w:val="0"/>
          <w:szCs w:val="24"/>
        </w:rPr>
      </w:pPr>
    </w:p>
    <w:p w14:paraId="72E0D2CC" w14:textId="43201D00" w:rsidR="00322900" w:rsidRPr="00425A87" w:rsidRDefault="00C006E9" w:rsidP="00322900">
      <w:pPr>
        <w:widowControl w:val="0"/>
        <w:autoSpaceDE w:val="0"/>
        <w:autoSpaceDN w:val="0"/>
        <w:adjustRightInd w:val="0"/>
        <w:spacing w:line="240" w:lineRule="auto"/>
        <w:jc w:val="left"/>
        <w:rPr>
          <w:rFonts w:asciiTheme="minorEastAsia" w:eastAsiaTheme="minorEastAsia" w:hAnsiTheme="minorEastAsia" w:cs="Generic0-Regular"/>
          <w:color w:val="000000" w:themeColor="text1"/>
          <w:kern w:val="0"/>
          <w:szCs w:val="24"/>
        </w:rPr>
      </w:pPr>
      <w:r w:rsidRPr="00425A87">
        <w:rPr>
          <w:rFonts w:asciiTheme="minorEastAsia" w:eastAsiaTheme="minorEastAsia" w:hAnsiTheme="minorEastAsia" w:cs="Generic0-Regular" w:hint="eastAsia"/>
          <w:color w:val="000000" w:themeColor="text1"/>
          <w:kern w:val="0"/>
          <w:szCs w:val="24"/>
        </w:rPr>
        <w:t>香川県知事　殿</w:t>
      </w:r>
    </w:p>
    <w:p w14:paraId="0E3B2EA0" w14:textId="77777777" w:rsidR="00BC0693" w:rsidRPr="00425A87" w:rsidRDefault="00BC0693" w:rsidP="00322900">
      <w:pPr>
        <w:widowControl w:val="0"/>
        <w:autoSpaceDE w:val="0"/>
        <w:autoSpaceDN w:val="0"/>
        <w:adjustRightInd w:val="0"/>
        <w:spacing w:line="240" w:lineRule="auto"/>
        <w:jc w:val="left"/>
        <w:rPr>
          <w:rFonts w:asciiTheme="minorEastAsia" w:eastAsiaTheme="minorEastAsia" w:hAnsiTheme="minorEastAsia" w:cs="Generic0-Regular"/>
          <w:color w:val="000000" w:themeColor="text1"/>
          <w:kern w:val="0"/>
          <w:szCs w:val="24"/>
        </w:rPr>
      </w:pPr>
    </w:p>
    <w:p w14:paraId="02A07EA4" w14:textId="38A11E06" w:rsidR="00BC0693" w:rsidRPr="00425A87" w:rsidRDefault="00BC0693" w:rsidP="00BC0693">
      <w:pPr>
        <w:ind w:firstLine="259"/>
        <w:rPr>
          <w:color w:val="000000" w:themeColor="text1"/>
        </w:rPr>
      </w:pPr>
      <w:r w:rsidRPr="00425A87">
        <w:rPr>
          <w:rFonts w:hint="eastAsia"/>
          <w:color w:val="000000" w:themeColor="text1"/>
        </w:rPr>
        <w:t>上記の記載事項については、いずれも相違ありません。また、県が、審査に必要な事項についての確認を行う場合には協力します。</w:t>
      </w:r>
    </w:p>
    <w:p w14:paraId="1B8E09DF" w14:textId="0B8A0D03" w:rsidR="00BC0693" w:rsidRPr="00425A87" w:rsidRDefault="008A4906" w:rsidP="001B3E13">
      <w:pPr>
        <w:ind w:firstLine="259"/>
        <w:rPr>
          <w:rFonts w:asciiTheme="minorEastAsia" w:eastAsiaTheme="minorEastAsia" w:hAnsiTheme="minorEastAsia" w:cs="Generic0-Regular"/>
          <w:color w:val="000000" w:themeColor="text1"/>
          <w:kern w:val="0"/>
          <w:szCs w:val="24"/>
        </w:rPr>
      </w:pPr>
      <w:r w:rsidRPr="00425A87">
        <w:rPr>
          <w:rFonts w:hint="eastAsia"/>
          <w:color w:val="000000" w:themeColor="text1"/>
        </w:rPr>
        <w:t>なお、</w:t>
      </w:r>
      <w:r w:rsidR="007C6B52" w:rsidRPr="00425A87">
        <w:rPr>
          <w:rFonts w:hint="eastAsia"/>
          <w:color w:val="000000" w:themeColor="text1"/>
        </w:rPr>
        <w:t>偽りその他の不正の行為により本来受けることのできない助成金を受け、</w:t>
      </w:r>
      <w:r w:rsidR="00D10137" w:rsidRPr="00425A87">
        <w:rPr>
          <w:rFonts w:hint="eastAsia"/>
          <w:color w:val="000000" w:themeColor="text1"/>
        </w:rPr>
        <w:t>本助成金の</w:t>
      </w:r>
      <w:r w:rsidR="007C6B52" w:rsidRPr="00425A87">
        <w:rPr>
          <w:rFonts w:hint="eastAsia"/>
          <w:color w:val="000000" w:themeColor="text1"/>
        </w:rPr>
        <w:t>支給</w:t>
      </w:r>
      <w:r w:rsidR="00D10137" w:rsidRPr="00425A87">
        <w:rPr>
          <w:rFonts w:hint="eastAsia"/>
          <w:color w:val="000000" w:themeColor="text1"/>
        </w:rPr>
        <w:t>の決定を取り消された</w:t>
      </w:r>
      <w:r w:rsidR="00FC4AFD" w:rsidRPr="00425A87">
        <w:rPr>
          <w:rFonts w:hint="eastAsia"/>
          <w:color w:val="000000" w:themeColor="text1"/>
        </w:rPr>
        <w:t>場合</w:t>
      </w:r>
      <w:r w:rsidRPr="00425A87">
        <w:rPr>
          <w:rFonts w:hint="eastAsia"/>
          <w:color w:val="000000" w:themeColor="text1"/>
        </w:rPr>
        <w:t>は、</w:t>
      </w:r>
      <w:r w:rsidR="007C6B52" w:rsidRPr="00425A87">
        <w:rPr>
          <w:rFonts w:hint="eastAsia"/>
          <w:color w:val="000000" w:themeColor="text1"/>
        </w:rPr>
        <w:t>香川県補助金等交付規則の規定により、</w:t>
      </w:r>
      <w:r w:rsidR="00D10137" w:rsidRPr="00425A87">
        <w:rPr>
          <w:rFonts w:hint="eastAsia"/>
          <w:color w:val="000000" w:themeColor="text1"/>
        </w:rPr>
        <w:t>助成金を返還</w:t>
      </w:r>
      <w:r w:rsidR="00B71D4C" w:rsidRPr="00425A87">
        <w:rPr>
          <w:rFonts w:hint="eastAsia"/>
          <w:color w:val="000000" w:themeColor="text1"/>
        </w:rPr>
        <w:t>します</w:t>
      </w:r>
      <w:r w:rsidRPr="00425A87">
        <w:rPr>
          <w:rFonts w:hint="eastAsia"/>
          <w:color w:val="000000" w:themeColor="text1"/>
        </w:rPr>
        <w:t>。</w:t>
      </w:r>
    </w:p>
    <w:p w14:paraId="0BB4CA9C" w14:textId="77777777" w:rsidR="00BC0693" w:rsidRPr="00425A87" w:rsidRDefault="00BC0693" w:rsidP="001B3E13">
      <w:pPr>
        <w:widowControl w:val="0"/>
        <w:autoSpaceDE w:val="0"/>
        <w:autoSpaceDN w:val="0"/>
        <w:adjustRightInd w:val="0"/>
        <w:spacing w:line="240" w:lineRule="auto"/>
        <w:ind w:leftChars="950" w:left="2280"/>
        <w:jc w:val="left"/>
        <w:rPr>
          <w:rFonts w:asciiTheme="minorEastAsia" w:eastAsiaTheme="minorEastAsia" w:hAnsiTheme="minorEastAsia" w:cs="Generic0-Regular"/>
          <w:color w:val="000000" w:themeColor="text1"/>
          <w:kern w:val="0"/>
          <w:szCs w:val="24"/>
        </w:rPr>
      </w:pPr>
    </w:p>
    <w:p w14:paraId="6CF77ADD" w14:textId="0707EDAD" w:rsidR="00322900" w:rsidRPr="00425A87" w:rsidRDefault="004147AC" w:rsidP="001B3E13">
      <w:pPr>
        <w:widowControl w:val="0"/>
        <w:autoSpaceDE w:val="0"/>
        <w:autoSpaceDN w:val="0"/>
        <w:adjustRightInd w:val="0"/>
        <w:spacing w:line="240" w:lineRule="auto"/>
        <w:ind w:leftChars="950" w:left="2280"/>
        <w:jc w:val="left"/>
        <w:rPr>
          <w:rFonts w:asciiTheme="minorEastAsia" w:eastAsiaTheme="minorEastAsia" w:hAnsiTheme="minorEastAsia" w:cs="Generic1-Regular"/>
          <w:color w:val="000000" w:themeColor="text1"/>
          <w:kern w:val="0"/>
          <w:szCs w:val="24"/>
        </w:rPr>
      </w:pPr>
      <w:r w:rsidRPr="00425A87">
        <w:rPr>
          <w:rFonts w:asciiTheme="minorEastAsia" w:eastAsiaTheme="minorEastAsia" w:hAnsiTheme="minorEastAsia" w:cs="Generic0-Regular" w:hint="eastAsia"/>
          <w:color w:val="000000" w:themeColor="text1"/>
          <w:kern w:val="0"/>
          <w:szCs w:val="24"/>
        </w:rPr>
        <w:t>（</w:t>
      </w:r>
      <w:r w:rsidR="00322900" w:rsidRPr="00425A87">
        <w:rPr>
          <w:rFonts w:asciiTheme="minorEastAsia" w:eastAsiaTheme="minorEastAsia" w:hAnsiTheme="minorEastAsia" w:cs="Generic0-Regular" w:hint="eastAsia"/>
          <w:color w:val="000000" w:themeColor="text1"/>
          <w:kern w:val="0"/>
          <w:szCs w:val="24"/>
        </w:rPr>
        <w:t>事業主</w:t>
      </w:r>
      <w:r w:rsidRPr="00425A87">
        <w:rPr>
          <w:rFonts w:asciiTheme="minorEastAsia" w:eastAsiaTheme="minorEastAsia" w:hAnsiTheme="minorEastAsia" w:cs="Generic0-Regular" w:hint="eastAsia"/>
          <w:color w:val="000000" w:themeColor="text1"/>
          <w:kern w:val="0"/>
          <w:szCs w:val="24"/>
        </w:rPr>
        <w:t>）</w:t>
      </w:r>
      <w:r w:rsidR="00322900" w:rsidRPr="00425A87">
        <w:rPr>
          <w:rFonts w:asciiTheme="minorEastAsia" w:eastAsiaTheme="minorEastAsia" w:hAnsiTheme="minorEastAsia" w:cs="Generic0-Regular" w:hint="eastAsia"/>
          <w:color w:val="000000" w:themeColor="text1"/>
          <w:kern w:val="0"/>
          <w:szCs w:val="24"/>
        </w:rPr>
        <w:t xml:space="preserve">　住所</w:t>
      </w:r>
    </w:p>
    <w:p w14:paraId="6D31501E" w14:textId="67415A0C" w:rsidR="00322900" w:rsidRPr="00425A87" w:rsidRDefault="00322900" w:rsidP="001B3E13">
      <w:pPr>
        <w:widowControl w:val="0"/>
        <w:autoSpaceDE w:val="0"/>
        <w:autoSpaceDN w:val="0"/>
        <w:adjustRightInd w:val="0"/>
        <w:spacing w:line="240" w:lineRule="auto"/>
        <w:ind w:leftChars="950" w:left="2280"/>
        <w:jc w:val="left"/>
        <w:rPr>
          <w:rFonts w:asciiTheme="minorEastAsia" w:eastAsiaTheme="minorEastAsia" w:hAnsiTheme="minorEastAsia" w:cs="Generic0-Regular"/>
          <w:color w:val="000000" w:themeColor="text1"/>
          <w:kern w:val="0"/>
          <w:szCs w:val="24"/>
        </w:rPr>
      </w:pPr>
      <w:r w:rsidRPr="00425A87">
        <w:rPr>
          <w:rFonts w:asciiTheme="minorEastAsia" w:eastAsiaTheme="minorEastAsia" w:hAnsiTheme="minorEastAsia" w:cs="Generic0-Regular" w:hint="eastAsia"/>
          <w:color w:val="000000" w:themeColor="text1"/>
          <w:kern w:val="0"/>
          <w:szCs w:val="24"/>
        </w:rPr>
        <w:t xml:space="preserve">　　　　　</w:t>
      </w:r>
    </w:p>
    <w:p w14:paraId="17DB7507" w14:textId="3B16B491" w:rsidR="00322900" w:rsidRPr="00425A87" w:rsidRDefault="00322900" w:rsidP="001B3E13">
      <w:pPr>
        <w:widowControl w:val="0"/>
        <w:autoSpaceDE w:val="0"/>
        <w:autoSpaceDN w:val="0"/>
        <w:adjustRightInd w:val="0"/>
        <w:spacing w:line="240" w:lineRule="auto"/>
        <w:ind w:leftChars="950" w:left="2280"/>
        <w:jc w:val="left"/>
        <w:rPr>
          <w:rFonts w:asciiTheme="minorEastAsia" w:eastAsiaTheme="minorEastAsia" w:hAnsiTheme="minorEastAsia" w:cs="Generic0-Regular"/>
          <w:color w:val="000000" w:themeColor="text1"/>
          <w:kern w:val="0"/>
          <w:szCs w:val="24"/>
        </w:rPr>
      </w:pPr>
      <w:r w:rsidRPr="00425A87">
        <w:rPr>
          <w:rFonts w:asciiTheme="minorEastAsia" w:eastAsiaTheme="minorEastAsia" w:hAnsiTheme="minorEastAsia" w:cs="Generic0-Regular" w:hint="eastAsia"/>
          <w:color w:val="000000" w:themeColor="text1"/>
          <w:kern w:val="0"/>
          <w:szCs w:val="24"/>
        </w:rPr>
        <w:t xml:space="preserve">　　　　　</w:t>
      </w:r>
      <w:r w:rsidR="004147AC" w:rsidRPr="00425A87">
        <w:rPr>
          <w:rFonts w:asciiTheme="minorEastAsia" w:eastAsiaTheme="minorEastAsia" w:hAnsiTheme="minorEastAsia" w:cs="Generic0-Regular" w:hint="eastAsia"/>
          <w:color w:val="000000" w:themeColor="text1"/>
          <w:kern w:val="0"/>
          <w:szCs w:val="24"/>
        </w:rPr>
        <w:t xml:space="preserve">　</w:t>
      </w:r>
      <w:r w:rsidRPr="00425A87">
        <w:rPr>
          <w:rFonts w:asciiTheme="minorEastAsia" w:eastAsiaTheme="minorEastAsia" w:hAnsiTheme="minorEastAsia" w:cs="Generic0-Regular" w:hint="eastAsia"/>
          <w:color w:val="000000" w:themeColor="text1"/>
          <w:kern w:val="0"/>
          <w:szCs w:val="24"/>
        </w:rPr>
        <w:t>氏名</w:t>
      </w:r>
    </w:p>
    <w:p w14:paraId="5A0DF777" w14:textId="07298E69" w:rsidR="00322900" w:rsidRPr="00425A87" w:rsidRDefault="004147AC" w:rsidP="001B3E13">
      <w:pPr>
        <w:ind w:leftChars="950" w:left="2280" w:firstLine="259"/>
        <w:rPr>
          <w:rFonts w:asciiTheme="minorEastAsia" w:eastAsiaTheme="minorEastAsia" w:hAnsiTheme="minorEastAsia"/>
          <w:color w:val="000000" w:themeColor="text1"/>
          <w:szCs w:val="24"/>
        </w:rPr>
      </w:pPr>
      <w:r w:rsidRPr="00425A87">
        <w:rPr>
          <w:noProof/>
          <w:color w:val="000000" w:themeColor="text1"/>
        </w:rPr>
        <mc:AlternateContent>
          <mc:Choice Requires="wps">
            <w:drawing>
              <wp:anchor distT="0" distB="0" distL="0" distR="0" simplePos="0" relativeHeight="251662336" behindDoc="0" locked="0" layoutInCell="1" allowOverlap="1" wp14:anchorId="6D2A27AC" wp14:editId="4FE24CC3">
                <wp:simplePos x="0" y="0"/>
                <wp:positionH relativeFrom="column">
                  <wp:posOffset>2355850</wp:posOffset>
                </wp:positionH>
                <wp:positionV relativeFrom="paragraph">
                  <wp:posOffset>107315</wp:posOffset>
                </wp:positionV>
                <wp:extent cx="1282700" cy="520700"/>
                <wp:effectExtent l="0" t="0" r="12700" b="16510"/>
                <wp:wrapNone/>
                <wp:docPr id="5" name="AutoShape 2"/>
                <wp:cNvGraphicFramePr/>
                <a:graphic xmlns:a="http://schemas.openxmlformats.org/drawingml/2006/main">
                  <a:graphicData uri="http://schemas.microsoft.com/office/word/2010/wordprocessingShape">
                    <wps:wsp>
                      <wps:cNvSpPr/>
                      <wps:spPr>
                        <a:xfrm>
                          <a:off x="0" y="0"/>
                          <a:ext cx="1282700" cy="520700"/>
                        </a:xfrm>
                        <a:prstGeom prst="bracketPair">
                          <a:avLst>
                            <a:gd name="adj" fmla="val 16667"/>
                          </a:avLst>
                        </a:prstGeom>
                        <a:noFill/>
                        <a:ln w="9360">
                          <a:solidFill>
                            <a:srgbClr val="000000"/>
                          </a:solidFill>
                          <a:round/>
                        </a:ln>
                        <a:effectLst/>
                      </wps:spPr>
                      <wps:txbx>
                        <w:txbxContent>
                          <w:p w14:paraId="3A319529" w14:textId="77777777" w:rsidR="00322900" w:rsidRPr="001B3E13" w:rsidRDefault="00322900" w:rsidP="001B3E13">
                            <w:pPr>
                              <w:spacing w:line="240" w:lineRule="exact"/>
                              <w:jc w:val="center"/>
                              <w:rPr>
                                <w:sz w:val="18"/>
                              </w:rPr>
                            </w:pPr>
                            <w:r w:rsidRPr="001B3E13">
                              <w:rPr>
                                <w:rFonts w:hint="eastAsia"/>
                                <w:sz w:val="18"/>
                              </w:rPr>
                              <w:t>法人にあっては名称</w:t>
                            </w:r>
                          </w:p>
                          <w:p w14:paraId="1B342A9A" w14:textId="77777777" w:rsidR="00322900" w:rsidRPr="001B3E13" w:rsidRDefault="00322900" w:rsidP="001B3E13">
                            <w:pPr>
                              <w:spacing w:line="240" w:lineRule="exact"/>
                              <w:jc w:val="center"/>
                              <w:rPr>
                                <w:sz w:val="18"/>
                              </w:rPr>
                            </w:pPr>
                            <w:r w:rsidRPr="001B3E13">
                              <w:rPr>
                                <w:rFonts w:hint="eastAsia"/>
                                <w:sz w:val="18"/>
                              </w:rPr>
                              <w:t>及び代表者の氏名</w:t>
                            </w:r>
                          </w:p>
                        </w:txbxContent>
                      </wps:txbx>
                      <wps:bodyPr wrap="square" tIns="0" bIns="0">
                        <a:spAutoFit/>
                      </wps:bodyPr>
                    </wps:wsp>
                  </a:graphicData>
                </a:graphic>
                <wp14:sizeRelH relativeFrom="margin">
                  <wp14:pctWidth>0</wp14:pctWidth>
                </wp14:sizeRelH>
                <wp14:sizeRelV relativeFrom="margin">
                  <wp14:pctHeight>0</wp14:pctHeight>
                </wp14:sizeRelV>
              </wp:anchor>
            </w:drawing>
          </mc:Choice>
          <mc:Fallback>
            <w:pict>
              <v:shape w14:anchorId="6D2A27AC" id="_x0000_s1027" type="#_x0000_t185" style="position:absolute;left:0;text-align:left;margin-left:185.5pt;margin-top:8.45pt;width:101pt;height:4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" strokeweight=".26mm">
                <v:textbox style="mso-fit-shape-to-text:t" inset=",0,,0">
                  <w:txbxContent>
                    <w:p w14:paraId="3A319529" w14:textId="77777777" w:rsidR="00322900" w:rsidRPr="001B3E13" w:rsidRDefault="00322900" w:rsidP="001B3E13">
                      <w:pPr>
                        <w:spacing w:line="240" w:lineRule="exact"/>
                        <w:jc w:val="center"/>
                        <w:rPr>
                          <w:sz w:val="18"/>
                        </w:rPr>
                      </w:pPr>
                      <w:r w:rsidRPr="001B3E13">
                        <w:rPr>
                          <w:rFonts w:hint="eastAsia"/>
                          <w:sz w:val="18"/>
                        </w:rPr>
                        <w:t>法人にあっては名称</w:t>
                      </w:r>
                    </w:p>
                    <w:p w14:paraId="1B342A9A" w14:textId="77777777" w:rsidR="00322900" w:rsidRPr="001B3E13" w:rsidRDefault="00322900" w:rsidP="001B3E13">
                      <w:pPr>
                        <w:spacing w:line="240" w:lineRule="exact"/>
                        <w:jc w:val="center"/>
                        <w:rPr>
                          <w:sz w:val="18"/>
                        </w:rPr>
                      </w:pPr>
                      <w:r w:rsidRPr="001B3E13">
                        <w:rPr>
                          <w:rFonts w:hint="eastAsia"/>
                          <w:sz w:val="18"/>
                        </w:rPr>
                        <w:t>及び代表者の氏名</w:t>
                      </w:r>
                    </w:p>
                  </w:txbxContent>
                </v:textbox>
              </v:shape>
            </w:pict>
          </mc:Fallback>
        </mc:AlternateContent>
      </w:r>
      <w:r w:rsidR="00322900" w:rsidRPr="00425A87">
        <w:rPr>
          <w:rFonts w:asciiTheme="minorEastAsia" w:eastAsiaTheme="minorEastAsia" w:hAnsiTheme="minorEastAsia" w:cs="Generic0-Regular" w:hint="eastAsia"/>
          <w:color w:val="000000" w:themeColor="text1"/>
          <w:kern w:val="0"/>
          <w:szCs w:val="24"/>
        </w:rPr>
        <w:t xml:space="preserve">　　</w:t>
      </w:r>
      <w:r w:rsidRPr="00425A87">
        <w:rPr>
          <w:rFonts w:asciiTheme="minorEastAsia" w:eastAsiaTheme="minorEastAsia" w:hAnsiTheme="minorEastAsia" w:cs="Generic0-Regular" w:hint="eastAsia"/>
          <w:color w:val="000000" w:themeColor="text1"/>
          <w:kern w:val="0"/>
          <w:szCs w:val="24"/>
        </w:rPr>
        <w:t xml:space="preserve">　</w:t>
      </w:r>
    </w:p>
    <w:p w14:paraId="1B090501" w14:textId="48808964" w:rsidR="007E292D" w:rsidRPr="00425A87" w:rsidRDefault="007E292D" w:rsidP="00225C34">
      <w:pPr>
        <w:rPr>
          <w:rFonts w:hint="eastAsia"/>
          <w:color w:val="000000" w:themeColor="text1"/>
        </w:rPr>
      </w:pPr>
    </w:p>
    <w:sectPr w:rsidR="007E292D" w:rsidRPr="00425A87" w:rsidSect="001273C5">
      <w:pgSz w:w="11906" w:h="16838" w:code="9"/>
      <w:pgMar w:top="1418" w:right="1077" w:bottom="1134" w:left="1077"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0B37D" w14:textId="77777777" w:rsidR="00E20203" w:rsidRDefault="00E20203" w:rsidP="00E566CA">
      <w:pPr>
        <w:spacing w:line="240" w:lineRule="auto"/>
      </w:pPr>
      <w:r>
        <w:separator/>
      </w:r>
    </w:p>
  </w:endnote>
  <w:endnote w:type="continuationSeparator" w:id="0">
    <w:p w14:paraId="78F3EEB7" w14:textId="77777777" w:rsidR="00E20203" w:rsidRDefault="00E20203" w:rsidP="00E56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D271" w14:textId="77777777" w:rsidR="00E20203" w:rsidRDefault="00E20203" w:rsidP="00E566CA">
      <w:pPr>
        <w:spacing w:line="240" w:lineRule="auto"/>
      </w:pPr>
      <w:r>
        <w:separator/>
      </w:r>
    </w:p>
  </w:footnote>
  <w:footnote w:type="continuationSeparator" w:id="0">
    <w:p w14:paraId="3B0B3382" w14:textId="77777777" w:rsidR="00E20203" w:rsidRDefault="00E20203" w:rsidP="00E566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strictFirstAndLastChar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95"/>
    <w:rsid w:val="00003821"/>
    <w:rsid w:val="00072433"/>
    <w:rsid w:val="000C2343"/>
    <w:rsid w:val="000D2554"/>
    <w:rsid w:val="000D3109"/>
    <w:rsid w:val="00113FC3"/>
    <w:rsid w:val="00125EA1"/>
    <w:rsid w:val="001273C5"/>
    <w:rsid w:val="00165311"/>
    <w:rsid w:val="0016796B"/>
    <w:rsid w:val="001778DD"/>
    <w:rsid w:val="00187637"/>
    <w:rsid w:val="00190568"/>
    <w:rsid w:val="001A6F04"/>
    <w:rsid w:val="001B3E13"/>
    <w:rsid w:val="001C365A"/>
    <w:rsid w:val="001F1F49"/>
    <w:rsid w:val="001F7870"/>
    <w:rsid w:val="00225C34"/>
    <w:rsid w:val="0022652E"/>
    <w:rsid w:val="00241E76"/>
    <w:rsid w:val="0025372E"/>
    <w:rsid w:val="00267FB1"/>
    <w:rsid w:val="00282CBD"/>
    <w:rsid w:val="00290253"/>
    <w:rsid w:val="00293977"/>
    <w:rsid w:val="00294703"/>
    <w:rsid w:val="002A6DAC"/>
    <w:rsid w:val="002B0B95"/>
    <w:rsid w:val="00317FFE"/>
    <w:rsid w:val="00320E53"/>
    <w:rsid w:val="00322900"/>
    <w:rsid w:val="003334D3"/>
    <w:rsid w:val="003407B4"/>
    <w:rsid w:val="003559CF"/>
    <w:rsid w:val="00356E62"/>
    <w:rsid w:val="003670A0"/>
    <w:rsid w:val="00367F35"/>
    <w:rsid w:val="0037024C"/>
    <w:rsid w:val="00395F80"/>
    <w:rsid w:val="003B5C6B"/>
    <w:rsid w:val="003B762F"/>
    <w:rsid w:val="003E19F6"/>
    <w:rsid w:val="003F4758"/>
    <w:rsid w:val="004147AC"/>
    <w:rsid w:val="004200F1"/>
    <w:rsid w:val="00425A87"/>
    <w:rsid w:val="00434732"/>
    <w:rsid w:val="00435741"/>
    <w:rsid w:val="004540F3"/>
    <w:rsid w:val="0046273D"/>
    <w:rsid w:val="0046291F"/>
    <w:rsid w:val="00476852"/>
    <w:rsid w:val="00483CF4"/>
    <w:rsid w:val="00483E55"/>
    <w:rsid w:val="004916B8"/>
    <w:rsid w:val="0049769F"/>
    <w:rsid w:val="00497D4D"/>
    <w:rsid w:val="004B34C8"/>
    <w:rsid w:val="004D1ABF"/>
    <w:rsid w:val="004F0470"/>
    <w:rsid w:val="00536FAA"/>
    <w:rsid w:val="00546F63"/>
    <w:rsid w:val="005525CB"/>
    <w:rsid w:val="00553E4A"/>
    <w:rsid w:val="0055621A"/>
    <w:rsid w:val="005819BD"/>
    <w:rsid w:val="0058540A"/>
    <w:rsid w:val="005B522E"/>
    <w:rsid w:val="005B5650"/>
    <w:rsid w:val="005C7915"/>
    <w:rsid w:val="005F7B0D"/>
    <w:rsid w:val="00600512"/>
    <w:rsid w:val="00607F15"/>
    <w:rsid w:val="00642AAB"/>
    <w:rsid w:val="00645D70"/>
    <w:rsid w:val="0069479E"/>
    <w:rsid w:val="006E753B"/>
    <w:rsid w:val="006F04A1"/>
    <w:rsid w:val="00704157"/>
    <w:rsid w:val="00704B34"/>
    <w:rsid w:val="007068D8"/>
    <w:rsid w:val="00720F4B"/>
    <w:rsid w:val="007377C3"/>
    <w:rsid w:val="007502AE"/>
    <w:rsid w:val="00767DA9"/>
    <w:rsid w:val="00771EB7"/>
    <w:rsid w:val="00774653"/>
    <w:rsid w:val="0078269F"/>
    <w:rsid w:val="00783095"/>
    <w:rsid w:val="0078417D"/>
    <w:rsid w:val="0078514F"/>
    <w:rsid w:val="0079557F"/>
    <w:rsid w:val="007A3D88"/>
    <w:rsid w:val="007C38A2"/>
    <w:rsid w:val="007C6B52"/>
    <w:rsid w:val="007E292D"/>
    <w:rsid w:val="007E7290"/>
    <w:rsid w:val="00810FD2"/>
    <w:rsid w:val="008247E5"/>
    <w:rsid w:val="00835F2C"/>
    <w:rsid w:val="00840534"/>
    <w:rsid w:val="00840860"/>
    <w:rsid w:val="00840CFF"/>
    <w:rsid w:val="00866772"/>
    <w:rsid w:val="0088695F"/>
    <w:rsid w:val="008A340C"/>
    <w:rsid w:val="008A4906"/>
    <w:rsid w:val="008F3F1D"/>
    <w:rsid w:val="009000D3"/>
    <w:rsid w:val="00914F8F"/>
    <w:rsid w:val="0093295C"/>
    <w:rsid w:val="00937182"/>
    <w:rsid w:val="009742A7"/>
    <w:rsid w:val="00984F3A"/>
    <w:rsid w:val="009863AF"/>
    <w:rsid w:val="0099089E"/>
    <w:rsid w:val="00995C8E"/>
    <w:rsid w:val="009A76E7"/>
    <w:rsid w:val="009B6F79"/>
    <w:rsid w:val="009D31B7"/>
    <w:rsid w:val="009D6CC1"/>
    <w:rsid w:val="009F405B"/>
    <w:rsid w:val="009F4D9D"/>
    <w:rsid w:val="00A1217E"/>
    <w:rsid w:val="00A22551"/>
    <w:rsid w:val="00A22EF5"/>
    <w:rsid w:val="00A300B4"/>
    <w:rsid w:val="00A36191"/>
    <w:rsid w:val="00A46EB7"/>
    <w:rsid w:val="00A61107"/>
    <w:rsid w:val="00A73D29"/>
    <w:rsid w:val="00A9101F"/>
    <w:rsid w:val="00A92D48"/>
    <w:rsid w:val="00B11087"/>
    <w:rsid w:val="00B13A4E"/>
    <w:rsid w:val="00B33440"/>
    <w:rsid w:val="00B42E61"/>
    <w:rsid w:val="00B5327A"/>
    <w:rsid w:val="00B540E1"/>
    <w:rsid w:val="00B62C8C"/>
    <w:rsid w:val="00B6368A"/>
    <w:rsid w:val="00B71D4C"/>
    <w:rsid w:val="00B7721A"/>
    <w:rsid w:val="00B85E12"/>
    <w:rsid w:val="00B9552C"/>
    <w:rsid w:val="00B960E7"/>
    <w:rsid w:val="00BA55F8"/>
    <w:rsid w:val="00BC02A6"/>
    <w:rsid w:val="00BC0693"/>
    <w:rsid w:val="00BD07FB"/>
    <w:rsid w:val="00BF442E"/>
    <w:rsid w:val="00C006E9"/>
    <w:rsid w:val="00C0582C"/>
    <w:rsid w:val="00C11D13"/>
    <w:rsid w:val="00C1796F"/>
    <w:rsid w:val="00C17B91"/>
    <w:rsid w:val="00C3143E"/>
    <w:rsid w:val="00C36477"/>
    <w:rsid w:val="00C52ADF"/>
    <w:rsid w:val="00C54D88"/>
    <w:rsid w:val="00C56BA4"/>
    <w:rsid w:val="00C60F72"/>
    <w:rsid w:val="00C617D4"/>
    <w:rsid w:val="00C64107"/>
    <w:rsid w:val="00C7440A"/>
    <w:rsid w:val="00C82FE1"/>
    <w:rsid w:val="00CA1498"/>
    <w:rsid w:val="00CC094A"/>
    <w:rsid w:val="00CD25CE"/>
    <w:rsid w:val="00CD63AA"/>
    <w:rsid w:val="00CE6109"/>
    <w:rsid w:val="00D10137"/>
    <w:rsid w:val="00D36F8F"/>
    <w:rsid w:val="00D432DC"/>
    <w:rsid w:val="00D55E9C"/>
    <w:rsid w:val="00D65D70"/>
    <w:rsid w:val="00D77DF9"/>
    <w:rsid w:val="00D81B33"/>
    <w:rsid w:val="00DE193A"/>
    <w:rsid w:val="00DE5FB4"/>
    <w:rsid w:val="00E20203"/>
    <w:rsid w:val="00E21972"/>
    <w:rsid w:val="00E30EF5"/>
    <w:rsid w:val="00E31238"/>
    <w:rsid w:val="00E407EC"/>
    <w:rsid w:val="00E566CA"/>
    <w:rsid w:val="00E56F00"/>
    <w:rsid w:val="00E64149"/>
    <w:rsid w:val="00E77A9D"/>
    <w:rsid w:val="00E87794"/>
    <w:rsid w:val="00E90676"/>
    <w:rsid w:val="00EB6C4A"/>
    <w:rsid w:val="00EC29EF"/>
    <w:rsid w:val="00EE367E"/>
    <w:rsid w:val="00EE63E4"/>
    <w:rsid w:val="00EF3A3D"/>
    <w:rsid w:val="00F01668"/>
    <w:rsid w:val="00F03BE8"/>
    <w:rsid w:val="00F32238"/>
    <w:rsid w:val="00FC3F95"/>
    <w:rsid w:val="00FC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8E0A3B7"/>
  <w15:chartTrackingRefBased/>
  <w15:docId w15:val="{E0CC619D-3915-412A-94BA-73E27001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Segoe UI Symbol" w:cs="Segoe UI Symbol"/>
        <w:snapToGrid w:val="0"/>
        <w:kern w:val="2"/>
        <w:sz w:val="24"/>
        <w:szCs w:val="22"/>
        <w:lang w:val="en-US" w:eastAsia="ja-JP" w:bidi="ar-SA"/>
      </w:rPr>
    </w:rPrDefault>
    <w:pPrDefault>
      <w:pPr>
        <w:spacing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6CA"/>
    <w:pPr>
      <w:tabs>
        <w:tab w:val="center" w:pos="4252"/>
        <w:tab w:val="right" w:pos="8504"/>
      </w:tabs>
      <w:snapToGrid w:val="0"/>
    </w:pPr>
  </w:style>
  <w:style w:type="character" w:customStyle="1" w:styleId="a4">
    <w:name w:val="ヘッダー (文字)"/>
    <w:basedOn w:val="a0"/>
    <w:link w:val="a3"/>
    <w:uiPriority w:val="99"/>
    <w:rsid w:val="00E566CA"/>
  </w:style>
  <w:style w:type="paragraph" w:styleId="a5">
    <w:name w:val="footer"/>
    <w:basedOn w:val="a"/>
    <w:link w:val="a6"/>
    <w:uiPriority w:val="99"/>
    <w:unhideWhenUsed/>
    <w:rsid w:val="00E566CA"/>
    <w:pPr>
      <w:tabs>
        <w:tab w:val="center" w:pos="4252"/>
        <w:tab w:val="right" w:pos="8504"/>
      </w:tabs>
      <w:snapToGrid w:val="0"/>
    </w:pPr>
  </w:style>
  <w:style w:type="character" w:customStyle="1" w:styleId="a6">
    <w:name w:val="フッター (文字)"/>
    <w:basedOn w:val="a0"/>
    <w:link w:val="a5"/>
    <w:uiPriority w:val="99"/>
    <w:rsid w:val="00E566CA"/>
  </w:style>
  <w:style w:type="paragraph" w:styleId="a7">
    <w:name w:val="Balloon Text"/>
    <w:basedOn w:val="a"/>
    <w:link w:val="a8"/>
    <w:uiPriority w:val="99"/>
    <w:semiHidden/>
    <w:unhideWhenUsed/>
    <w:rsid w:val="00B1108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087"/>
    <w:rPr>
      <w:rFonts w:asciiTheme="majorHAnsi" w:eastAsiaTheme="majorEastAsia" w:hAnsiTheme="majorHAnsi" w:cstheme="majorBidi"/>
      <w:sz w:val="18"/>
      <w:szCs w:val="18"/>
    </w:rPr>
  </w:style>
  <w:style w:type="table" w:styleId="a9">
    <w:name w:val="Table Grid"/>
    <w:basedOn w:val="a1"/>
    <w:uiPriority w:val="39"/>
    <w:rsid w:val="005854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E407EC"/>
    <w:pPr>
      <w:jc w:val="center"/>
    </w:pPr>
  </w:style>
  <w:style w:type="character" w:customStyle="1" w:styleId="ab">
    <w:name w:val="記 (文字)"/>
    <w:basedOn w:val="a0"/>
    <w:link w:val="aa"/>
    <w:uiPriority w:val="99"/>
    <w:semiHidden/>
    <w:rsid w:val="00E407EC"/>
  </w:style>
  <w:style w:type="paragraph" w:styleId="ac">
    <w:name w:val="Closing"/>
    <w:basedOn w:val="a"/>
    <w:link w:val="ad"/>
    <w:uiPriority w:val="99"/>
    <w:semiHidden/>
    <w:unhideWhenUsed/>
    <w:rsid w:val="00E407EC"/>
    <w:pPr>
      <w:jc w:val="right"/>
    </w:pPr>
  </w:style>
  <w:style w:type="character" w:customStyle="1" w:styleId="ad">
    <w:name w:val="結語 (文字)"/>
    <w:basedOn w:val="a0"/>
    <w:link w:val="ac"/>
    <w:uiPriority w:val="99"/>
    <w:semiHidden/>
    <w:rsid w:val="00E407EC"/>
  </w:style>
  <w:style w:type="character" w:styleId="ae">
    <w:name w:val="annotation reference"/>
    <w:basedOn w:val="a0"/>
    <w:uiPriority w:val="99"/>
    <w:semiHidden/>
    <w:unhideWhenUsed/>
    <w:rsid w:val="00B6368A"/>
    <w:rPr>
      <w:sz w:val="18"/>
      <w:szCs w:val="18"/>
    </w:rPr>
  </w:style>
  <w:style w:type="paragraph" w:styleId="af">
    <w:name w:val="annotation text"/>
    <w:basedOn w:val="a"/>
    <w:link w:val="af0"/>
    <w:uiPriority w:val="99"/>
    <w:semiHidden/>
    <w:unhideWhenUsed/>
    <w:rsid w:val="00B6368A"/>
    <w:pPr>
      <w:jc w:val="left"/>
    </w:pPr>
  </w:style>
  <w:style w:type="character" w:customStyle="1" w:styleId="af0">
    <w:name w:val="コメント文字列 (文字)"/>
    <w:basedOn w:val="a0"/>
    <w:link w:val="af"/>
    <w:uiPriority w:val="99"/>
    <w:semiHidden/>
    <w:rsid w:val="00B6368A"/>
  </w:style>
  <w:style w:type="paragraph" w:styleId="af1">
    <w:name w:val="annotation subject"/>
    <w:basedOn w:val="af"/>
    <w:next w:val="af"/>
    <w:link w:val="af2"/>
    <w:uiPriority w:val="99"/>
    <w:semiHidden/>
    <w:unhideWhenUsed/>
    <w:rsid w:val="00B6368A"/>
    <w:rPr>
      <w:b/>
      <w:bCs/>
    </w:rPr>
  </w:style>
  <w:style w:type="character" w:customStyle="1" w:styleId="af2">
    <w:name w:val="コメント内容 (文字)"/>
    <w:basedOn w:val="af0"/>
    <w:link w:val="af1"/>
    <w:uiPriority w:val="99"/>
    <w:semiHidden/>
    <w:rsid w:val="00B63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EBB4-75E0-4784-B3FC-E1F0BE14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C14-2322</dc:creator>
  <cp:keywords/>
  <dc:description/>
  <cp:lastModifiedBy>SG19100のC20-1877</cp:lastModifiedBy>
  <cp:revision>2</cp:revision>
  <cp:lastPrinted>2021-02-15T01:39:00Z</cp:lastPrinted>
  <dcterms:created xsi:type="dcterms:W3CDTF">2021-02-15T01:41:00Z</dcterms:created>
  <dcterms:modified xsi:type="dcterms:W3CDTF">2021-02-15T01:41:00Z</dcterms:modified>
</cp:coreProperties>
</file>