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27" w:rsidRDefault="004E2127" w:rsidP="004E2127">
      <w:pPr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="007951E5">
        <w:rPr>
          <w:rFonts w:ascii="ＭＳ ゴシック" w:eastAsia="ＭＳ ゴシック" w:hAnsi="ＭＳ ゴシック" w:cs="ＭＳ ゴシック" w:hint="eastAsia"/>
          <w:snapToGrid w:val="0"/>
        </w:rPr>
        <w:t>24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7951E5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C63181">
        <w:rPr>
          <w:rFonts w:ascii="ＭＳ ゴシック" w:eastAsia="ＭＳ ゴシック" w:hAnsi="ＭＳ ゴシック" w:cs="ＭＳ ゴシック" w:hint="eastAsia"/>
          <w:snapToGrid w:val="0"/>
        </w:rPr>
        <w:t>2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4E2127" w:rsidRDefault="004E2127" w:rsidP="004E2127">
      <w:pPr>
        <w:spacing w:line="420" w:lineRule="exact"/>
        <w:rPr>
          <w:rFonts w:hAnsi="Arial" w:cs="Times New Roman"/>
          <w:snapToGrid w:val="0"/>
        </w:rPr>
      </w:pPr>
    </w:p>
    <w:p w:rsidR="004E2127" w:rsidRPr="008D2FB4" w:rsidRDefault="004E2127" w:rsidP="004E2127">
      <w:pPr>
        <w:kinsoku w:val="0"/>
        <w:overflowPunct w:val="0"/>
        <w:jc w:val="center"/>
        <w:rPr>
          <w:rFonts w:hAnsi="ＭＳ 明朝" w:cs="Times New Roman"/>
        </w:rPr>
      </w:pPr>
      <w:r w:rsidRPr="00DE5407">
        <w:rPr>
          <w:rFonts w:hAnsi="ＭＳ 明朝" w:hint="eastAsia"/>
          <w:spacing w:val="42"/>
          <w:kern w:val="0"/>
        </w:rPr>
        <w:t>化学物質適正管理計画</w:t>
      </w:r>
      <w:r w:rsidRPr="00DE5407">
        <w:rPr>
          <w:rFonts w:hAnsi="ＭＳ 明朝" w:hint="eastAsia"/>
          <w:kern w:val="0"/>
        </w:rPr>
        <w:t>書</w:t>
      </w:r>
    </w:p>
    <w:p w:rsidR="004E2127" w:rsidRPr="008D2FB4" w:rsidRDefault="004E2127" w:rsidP="004E2127">
      <w:pPr>
        <w:kinsoku w:val="0"/>
        <w:overflowPunct w:val="0"/>
        <w:jc w:val="right"/>
        <w:rPr>
          <w:rFonts w:hAnsi="ＭＳ 明朝" w:cs="Times New Roman"/>
        </w:rPr>
      </w:pPr>
      <w:r w:rsidRPr="008D2FB4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　</w:t>
      </w:r>
    </w:p>
    <w:p w:rsidR="004E2127" w:rsidRPr="008D2FB4" w:rsidRDefault="004E2127" w:rsidP="004E2127">
      <w:pPr>
        <w:kinsoku w:val="0"/>
        <w:overflowPunct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香川</w:t>
      </w:r>
      <w:r w:rsidRPr="008D2FB4">
        <w:rPr>
          <w:rFonts w:hAnsi="ＭＳ 明朝" w:hint="eastAsia"/>
        </w:rPr>
        <w:t>県知事殿</w:t>
      </w:r>
    </w:p>
    <w:p w:rsidR="004E2127" w:rsidRPr="008D2FB4" w:rsidRDefault="004E2127" w:rsidP="004E2127">
      <w:pPr>
        <w:kinsoku w:val="0"/>
        <w:overflowPunct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提出者</w:t>
      </w:r>
      <w:r w:rsidRPr="00E3703C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</w:t>
      </w:r>
    </w:p>
    <w:p w:rsidR="004E2127" w:rsidRPr="008D2FB4" w:rsidRDefault="004E2127" w:rsidP="00BA474A">
      <w:pPr>
        <w:kinsoku w:val="0"/>
        <w:overflowPunct w:val="0"/>
        <w:ind w:leftChars="2000" w:left="4200"/>
        <w:jc w:val="left"/>
        <w:rPr>
          <w:rFonts w:hAnsi="ＭＳ 明朝" w:cs="Times New Roman"/>
        </w:rPr>
      </w:pPr>
      <w:r w:rsidRPr="008D2FB4">
        <w:rPr>
          <w:rFonts w:hAnsi="ＭＳ 明朝" w:hint="eastAsia"/>
        </w:rPr>
        <w:t>住所</w:t>
      </w:r>
    </w:p>
    <w:p w:rsidR="00BA474A" w:rsidRDefault="004E2127" w:rsidP="00BA474A">
      <w:pPr>
        <w:kinsoku w:val="0"/>
        <w:overflowPunct w:val="0"/>
        <w:spacing w:after="100" w:line="420" w:lineRule="exact"/>
        <w:ind w:leftChars="2000" w:left="4200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4E2127" w:rsidRPr="008D2FB4" w:rsidRDefault="004E2127" w:rsidP="00BA474A">
      <w:pPr>
        <w:kinsoku w:val="0"/>
        <w:overflowPunct w:val="0"/>
        <w:spacing w:after="100" w:line="420" w:lineRule="exact"/>
        <w:ind w:leftChars="2000" w:left="4200" w:firstLineChars="300" w:firstLine="473"/>
        <w:jc w:val="left"/>
        <w:rPr>
          <w:rFonts w:hAnsi="ＭＳ 明朝" w:cs="Times New Roman"/>
        </w:rPr>
      </w:pPr>
      <w:r w:rsidRPr="004E7F00">
        <w:rPr>
          <w:rFonts w:hAnsi="Arial"/>
          <w:w w:val="33"/>
          <w:sz w:val="48"/>
          <w:szCs w:val="48"/>
        </w:rPr>
        <w:t>(</w:t>
      </w:r>
      <w:r>
        <w:rPr>
          <w:rFonts w:hAnsi="Arial"/>
        </w:rPr>
        <w:fldChar w:fldCharType="begin"/>
      </w:r>
      <w:r>
        <w:rPr>
          <w:rFonts w:hAnsi="Arial"/>
        </w:rPr>
        <w:instrText xml:space="preserve"> eq \o(\s\up  5(</w:instrText>
      </w:r>
      <w:r>
        <w:rPr>
          <w:rFonts w:hAnsi="Arial" w:hint="eastAsia"/>
        </w:rPr>
        <w:instrText>法人にあっては、その</w:instrText>
      </w:r>
      <w:r>
        <w:rPr>
          <w:rFonts w:hAnsi="Arial"/>
        </w:rPr>
        <w:instrText>),\s\do  5(</w:instrText>
      </w:r>
      <w:r>
        <w:rPr>
          <w:rFonts w:hAnsi="Arial" w:hint="eastAsia"/>
        </w:rPr>
        <w:instrText xml:space="preserve">名称及び代表者氏名　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 w:rsidRPr="004E7F00">
        <w:rPr>
          <w:rFonts w:hAnsi="Arial"/>
          <w:w w:val="33"/>
          <w:sz w:val="48"/>
          <w:szCs w:val="48"/>
        </w:rPr>
        <w:t>)</w:t>
      </w:r>
    </w:p>
    <w:p w:rsidR="004E2127" w:rsidRPr="008D2FB4" w:rsidRDefault="004E2127" w:rsidP="002E7394">
      <w:pPr>
        <w:kinsoku w:val="0"/>
        <w:overflowPunct w:val="0"/>
        <w:spacing w:after="60" w:line="360" w:lineRule="exact"/>
        <w:ind w:leftChars="100" w:left="210" w:firstLineChars="100" w:firstLine="210"/>
        <w:rPr>
          <w:rFonts w:hAnsi="ＭＳ 明朝" w:cs="Times New Roman"/>
        </w:rPr>
      </w:pPr>
      <w:r w:rsidRPr="008D2FB4">
        <w:rPr>
          <w:rFonts w:hAnsi="ＭＳ 明朝" w:hint="eastAsia"/>
        </w:rPr>
        <w:t>香川県生活環境の保全に関する条例第</w:t>
      </w:r>
      <w:r w:rsidR="007951E5">
        <w:rPr>
          <w:rFonts w:hAnsi="ＭＳ 明朝" w:hint="eastAsia"/>
        </w:rPr>
        <w:t>8</w:t>
      </w:r>
      <w:r w:rsidR="00C63181">
        <w:rPr>
          <w:rFonts w:hAnsi="ＭＳ 明朝" w:hint="eastAsia"/>
        </w:rPr>
        <w:t>9</w:t>
      </w:r>
      <w:r w:rsidRPr="008D2FB4">
        <w:rPr>
          <w:rFonts w:hAnsi="ＭＳ 明朝" w:hint="eastAsia"/>
        </w:rPr>
        <w:t>条第１項の規定により、化学物質適正管理計画を作成したので、次のとおり提出します。</w:t>
      </w:r>
      <w:bookmarkStart w:id="0" w:name="_GoBack"/>
      <w:bookmarkEnd w:id="0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808"/>
      </w:tblGrid>
      <w:tr w:rsidR="004E2127" w:rsidRPr="008D2FB4" w:rsidTr="002E7394">
        <w:trPr>
          <w:trHeight w:val="286"/>
          <w:jc w:val="center"/>
        </w:trPr>
        <w:tc>
          <w:tcPr>
            <w:tcW w:w="2409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事業所の名称</w:t>
            </w:r>
          </w:p>
        </w:tc>
        <w:tc>
          <w:tcPr>
            <w:tcW w:w="5808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122"/>
          <w:jc w:val="center"/>
        </w:trPr>
        <w:tc>
          <w:tcPr>
            <w:tcW w:w="2409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事業所の所在地</w:t>
            </w:r>
          </w:p>
        </w:tc>
        <w:tc>
          <w:tcPr>
            <w:tcW w:w="5808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  <w:jc w:val="center"/>
        </w:trPr>
        <w:tc>
          <w:tcPr>
            <w:tcW w:w="2409" w:type="dxa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計画の公表予定年月日</w:t>
            </w:r>
          </w:p>
        </w:tc>
        <w:tc>
          <w:tcPr>
            <w:tcW w:w="5808" w:type="dxa"/>
            <w:vAlign w:val="center"/>
          </w:tcPr>
          <w:p w:rsidR="004E2127" w:rsidRDefault="004E2127" w:rsidP="002E7394">
            <w:pPr>
              <w:kinsoku w:val="0"/>
              <w:overflowPunct w:val="0"/>
              <w:ind w:firstLineChars="200" w:firstLine="42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4E2127" w:rsidRPr="008D2FB4" w:rsidTr="002E7394">
        <w:trPr>
          <w:trHeight w:val="65"/>
          <w:jc w:val="center"/>
        </w:trPr>
        <w:tc>
          <w:tcPr>
            <w:tcW w:w="2409" w:type="dxa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計画の公表</w:t>
            </w:r>
            <w:r>
              <w:rPr>
                <w:rFonts w:hAnsi="ＭＳ 明朝" w:hint="eastAsia"/>
              </w:rPr>
              <w:t>の</w:t>
            </w:r>
            <w:r w:rsidRPr="008D2FB4">
              <w:rPr>
                <w:rFonts w:hAnsi="ＭＳ 明朝" w:hint="eastAsia"/>
              </w:rPr>
              <w:t>方法</w:t>
            </w:r>
          </w:p>
        </w:tc>
        <w:tc>
          <w:tcPr>
            <w:tcW w:w="5808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285"/>
          <w:jc w:val="center"/>
        </w:trPr>
        <w:tc>
          <w:tcPr>
            <w:tcW w:w="2409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連絡先</w:t>
            </w:r>
          </w:p>
        </w:tc>
        <w:tc>
          <w:tcPr>
            <w:tcW w:w="5808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担当部署</w:t>
            </w:r>
          </w:p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担</w:t>
            </w:r>
            <w:r>
              <w:rPr>
                <w:rFonts w:hAnsi="ＭＳ 明朝"/>
              </w:rPr>
              <w:t xml:space="preserve"> </w:t>
            </w:r>
            <w:r w:rsidRPr="008D2FB4">
              <w:rPr>
                <w:rFonts w:hAnsi="ＭＳ 明朝" w:hint="eastAsia"/>
              </w:rPr>
              <w:t>当</w:t>
            </w:r>
            <w:r>
              <w:rPr>
                <w:rFonts w:hAnsi="ＭＳ 明朝"/>
              </w:rPr>
              <w:t xml:space="preserve"> </w:t>
            </w:r>
            <w:r w:rsidRPr="008D2FB4">
              <w:rPr>
                <w:rFonts w:hAnsi="ＭＳ 明朝" w:hint="eastAsia"/>
              </w:rPr>
              <w:t>者</w:t>
            </w:r>
          </w:p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電話番号</w:t>
            </w:r>
          </w:p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ＦＡＸ番号</w:t>
            </w:r>
          </w:p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電子メールアドレス</w:t>
            </w:r>
          </w:p>
        </w:tc>
      </w:tr>
    </w:tbl>
    <w:p w:rsidR="004E2127" w:rsidRDefault="004E2127" w:rsidP="004E2127">
      <w:pPr>
        <w:kinsoku w:val="0"/>
        <w:overflowPunct w:val="0"/>
        <w:rPr>
          <w:rFonts w:hAnsi="ＭＳ 明朝" w:cs="Times New Roman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3146"/>
        <w:gridCol w:w="4435"/>
      </w:tblGrid>
      <w:tr w:rsidR="004E2127" w:rsidRPr="008D2FB4" w:rsidTr="002E7394">
        <w:trPr>
          <w:trHeight w:val="65"/>
        </w:trPr>
        <w:tc>
          <w:tcPr>
            <w:tcW w:w="3787" w:type="dxa"/>
            <w:gridSpan w:val="2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計画期間</w:t>
            </w:r>
          </w:p>
        </w:tc>
        <w:tc>
          <w:tcPr>
            <w:tcW w:w="4435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年　　月　　日～　　年　　月　　日</w:t>
            </w: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 w:val="restart"/>
            <w:textDirection w:val="tbRlV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ind w:left="129" w:right="113"/>
              <w:jc w:val="center"/>
              <w:rPr>
                <w:rFonts w:hAnsi="ＭＳ 明朝" w:cs="Times New Roman"/>
              </w:rPr>
            </w:pPr>
            <w:r w:rsidRPr="00DE5407">
              <w:rPr>
                <w:rFonts w:hAnsi="ＭＳ 明朝" w:hint="eastAsia"/>
                <w:spacing w:val="58"/>
                <w:kern w:val="0"/>
              </w:rPr>
              <w:t>化学物質適正管理計</w:t>
            </w:r>
            <w:r w:rsidRPr="00DE5407">
              <w:rPr>
                <w:rFonts w:hAnsi="ＭＳ 明朝" w:hint="eastAsia"/>
                <w:spacing w:val="3"/>
                <w:kern w:val="0"/>
              </w:rPr>
              <w:t>画</w:t>
            </w:r>
          </w:p>
        </w:tc>
        <w:tc>
          <w:tcPr>
            <w:tcW w:w="3146" w:type="dxa"/>
          </w:tcPr>
          <w:p w:rsidR="004E2127" w:rsidRPr="0035302A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第一種指定</w:t>
            </w:r>
            <w:r w:rsidRPr="0035302A">
              <w:rPr>
                <w:rFonts w:hAnsi="ＭＳ 明朝" w:hint="eastAsia"/>
              </w:rPr>
              <w:t>化学物質管理の方針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/>
          </w:tcPr>
          <w:p w:rsidR="004E2127" w:rsidRPr="008D2FB4" w:rsidRDefault="004E2127" w:rsidP="004E2127">
            <w:pPr>
              <w:kinsoku w:val="0"/>
              <w:overflowPunct w:val="0"/>
              <w:ind w:left="108"/>
              <w:rPr>
                <w:rFonts w:hAnsi="ＭＳ 明朝" w:cs="Times New Roman"/>
              </w:rPr>
            </w:pPr>
          </w:p>
        </w:tc>
        <w:tc>
          <w:tcPr>
            <w:tcW w:w="3146" w:type="dxa"/>
          </w:tcPr>
          <w:p w:rsidR="004E2127" w:rsidRPr="0035302A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35302A">
              <w:rPr>
                <w:rFonts w:hAnsi="ＭＳ 明朝" w:hint="eastAsia"/>
              </w:rPr>
              <w:t>第一種指定化学物質の排出量等</w:t>
            </w:r>
            <w:r>
              <w:rPr>
                <w:rFonts w:hAnsi="ＭＳ 明朝" w:hint="eastAsia"/>
              </w:rPr>
              <w:t>の</w:t>
            </w:r>
            <w:r w:rsidRPr="0035302A">
              <w:rPr>
                <w:rFonts w:hAnsi="ＭＳ 明朝" w:hint="eastAsia"/>
              </w:rPr>
              <w:t>削減目標及びその目標達成のための具体的方法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/>
          </w:tcPr>
          <w:p w:rsidR="004E2127" w:rsidRPr="008D2FB4" w:rsidRDefault="004E2127" w:rsidP="004E2127">
            <w:pPr>
              <w:kinsoku w:val="0"/>
              <w:overflowPunct w:val="0"/>
              <w:ind w:left="108"/>
              <w:rPr>
                <w:rFonts w:hAnsi="ＭＳ 明朝" w:cs="Times New Roman"/>
              </w:rPr>
            </w:pPr>
          </w:p>
        </w:tc>
        <w:tc>
          <w:tcPr>
            <w:tcW w:w="3146" w:type="dxa"/>
          </w:tcPr>
          <w:p w:rsidR="004E2127" w:rsidRPr="0035302A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第一種指定</w:t>
            </w:r>
            <w:r w:rsidRPr="0035302A">
              <w:rPr>
                <w:rFonts w:hAnsi="ＭＳ 明朝" w:hint="eastAsia"/>
              </w:rPr>
              <w:t>化学物質管理の体制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/>
          </w:tcPr>
          <w:p w:rsidR="004E2127" w:rsidRPr="008D2FB4" w:rsidRDefault="004E2127" w:rsidP="004E2127">
            <w:pPr>
              <w:kinsoku w:val="0"/>
              <w:overflowPunct w:val="0"/>
              <w:ind w:left="108"/>
              <w:rPr>
                <w:rFonts w:hAnsi="ＭＳ 明朝" w:cs="Times New Roman"/>
              </w:rPr>
            </w:pPr>
          </w:p>
        </w:tc>
        <w:tc>
          <w:tcPr>
            <w:tcW w:w="3146" w:type="dxa"/>
          </w:tcPr>
          <w:p w:rsidR="004E2127" w:rsidRPr="0035302A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35302A">
              <w:rPr>
                <w:rFonts w:hAnsi="ＭＳ 明朝" w:hint="eastAsia"/>
              </w:rPr>
              <w:t>従業員への</w:t>
            </w:r>
            <w:r>
              <w:rPr>
                <w:rFonts w:hAnsi="ＭＳ 明朝" w:hint="eastAsia"/>
              </w:rPr>
              <w:t>第一種指定</w:t>
            </w:r>
            <w:r w:rsidRPr="0035302A">
              <w:rPr>
                <w:rFonts w:hAnsi="ＭＳ 明朝" w:hint="eastAsia"/>
              </w:rPr>
              <w:t>化学物質の性質等の教育</w:t>
            </w:r>
            <w:r>
              <w:rPr>
                <w:rFonts w:hAnsi="ＭＳ 明朝" w:hint="eastAsia"/>
              </w:rPr>
              <w:t>及び</w:t>
            </w:r>
            <w:r w:rsidRPr="0035302A">
              <w:rPr>
                <w:rFonts w:hAnsi="ＭＳ 明朝" w:hint="eastAsia"/>
              </w:rPr>
              <w:t>訓練に係る事項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/>
          </w:tcPr>
          <w:p w:rsidR="004E2127" w:rsidRPr="008D2FB4" w:rsidRDefault="004E2127" w:rsidP="004E2127">
            <w:pPr>
              <w:kinsoku w:val="0"/>
              <w:overflowPunct w:val="0"/>
              <w:ind w:left="108"/>
              <w:rPr>
                <w:rFonts w:hAnsi="ＭＳ 明朝" w:cs="Times New Roman"/>
              </w:rPr>
            </w:pPr>
          </w:p>
        </w:tc>
        <w:tc>
          <w:tcPr>
            <w:tcW w:w="3146" w:type="dxa"/>
          </w:tcPr>
          <w:p w:rsidR="004E2127" w:rsidRPr="0035302A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第一種指定</w:t>
            </w:r>
            <w:r w:rsidRPr="0035302A">
              <w:rPr>
                <w:rFonts w:hAnsi="ＭＳ 明朝" w:hint="eastAsia"/>
              </w:rPr>
              <w:t>化学物質に関する住民との相互理解に係る事項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widowControl/>
              <w:kinsoku w:val="0"/>
              <w:overflowPunct w:val="0"/>
              <w:jc w:val="left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/>
          </w:tcPr>
          <w:p w:rsidR="004E2127" w:rsidRPr="008D2FB4" w:rsidRDefault="004E2127" w:rsidP="004E2127">
            <w:pPr>
              <w:kinsoku w:val="0"/>
              <w:overflowPunct w:val="0"/>
              <w:ind w:left="108"/>
              <w:rPr>
                <w:rFonts w:hAnsi="ＭＳ 明朝" w:cs="Times New Roman"/>
              </w:rPr>
            </w:pPr>
          </w:p>
        </w:tc>
        <w:tc>
          <w:tcPr>
            <w:tcW w:w="3146" w:type="dxa"/>
          </w:tcPr>
          <w:p w:rsidR="004E2127" w:rsidRPr="0035302A" w:rsidRDefault="004E2127" w:rsidP="008350A8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35302A">
              <w:rPr>
                <w:rFonts w:hAnsi="ＭＳ 明朝" w:hint="eastAsia"/>
              </w:rPr>
              <w:t>事故発生時の措置等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widowControl/>
              <w:kinsoku w:val="0"/>
              <w:overflowPunct w:val="0"/>
              <w:jc w:val="left"/>
              <w:rPr>
                <w:rFonts w:hAnsi="ＭＳ 明朝" w:cs="Times New Roman"/>
              </w:rPr>
            </w:pPr>
          </w:p>
        </w:tc>
      </w:tr>
      <w:tr w:rsidR="004E2127" w:rsidRPr="008D2FB4" w:rsidTr="002E7394">
        <w:trPr>
          <w:trHeight w:val="65"/>
        </w:trPr>
        <w:tc>
          <w:tcPr>
            <w:tcW w:w="641" w:type="dxa"/>
            <w:vMerge/>
          </w:tcPr>
          <w:p w:rsidR="004E2127" w:rsidRPr="008D2FB4" w:rsidRDefault="004E2127" w:rsidP="004E2127">
            <w:pPr>
              <w:kinsoku w:val="0"/>
              <w:overflowPunct w:val="0"/>
              <w:ind w:left="108"/>
              <w:rPr>
                <w:rFonts w:hAnsi="ＭＳ 明朝" w:cs="Times New Roman"/>
              </w:rPr>
            </w:pPr>
          </w:p>
        </w:tc>
        <w:tc>
          <w:tcPr>
            <w:tcW w:w="3146" w:type="dxa"/>
          </w:tcPr>
          <w:p w:rsidR="004E2127" w:rsidRPr="0035302A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35302A">
              <w:rPr>
                <w:rFonts w:hAnsi="ＭＳ 明朝" w:hint="eastAsia"/>
              </w:rPr>
              <w:t>その他</w:t>
            </w:r>
            <w:r>
              <w:rPr>
                <w:rFonts w:hAnsi="ＭＳ 明朝" w:hint="eastAsia"/>
              </w:rPr>
              <w:t>第一種指定</w:t>
            </w:r>
            <w:r w:rsidRPr="0035302A">
              <w:rPr>
                <w:rFonts w:hAnsi="ＭＳ 明朝" w:hint="eastAsia"/>
              </w:rPr>
              <w:t>化学物質の適正管理に必要な事項</w:t>
            </w:r>
          </w:p>
        </w:tc>
        <w:tc>
          <w:tcPr>
            <w:tcW w:w="4435" w:type="dxa"/>
          </w:tcPr>
          <w:p w:rsidR="004E2127" w:rsidRPr="008D2FB4" w:rsidRDefault="004E2127" w:rsidP="004E2127">
            <w:pPr>
              <w:widowControl/>
              <w:kinsoku w:val="0"/>
              <w:overflowPunct w:val="0"/>
              <w:jc w:val="left"/>
              <w:rPr>
                <w:rFonts w:hAnsi="ＭＳ 明朝" w:cs="Times New Roman"/>
              </w:rPr>
            </w:pPr>
          </w:p>
        </w:tc>
      </w:tr>
    </w:tbl>
    <w:p w:rsidR="004E2127" w:rsidRDefault="00BA474A" w:rsidP="002E7394">
      <w:pPr>
        <w:kinsoku w:val="0"/>
        <w:overflowPunct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437A85">
        <w:rPr>
          <w:rFonts w:hAnsi="ＭＳ 明朝" w:hint="eastAsia"/>
        </w:rPr>
        <w:t>用紙の大きさは、日本産業</w:t>
      </w:r>
      <w:r w:rsidR="004E2127">
        <w:rPr>
          <w:rFonts w:hAnsi="ＭＳ 明朝" w:hint="eastAsia"/>
        </w:rPr>
        <w:t>規格Ａ列４番とすること。</w:t>
      </w:r>
    </w:p>
    <w:p w:rsidR="00BA474A" w:rsidRDefault="00BA474A" w:rsidP="004E2127">
      <w:pPr>
        <w:kinsoku w:val="0"/>
        <w:overflowPunct w:val="0"/>
        <w:spacing w:line="360" w:lineRule="exact"/>
        <w:ind w:firstLineChars="100" w:firstLine="210"/>
        <w:rPr>
          <w:rFonts w:hAnsi="ＭＳ 明朝" w:cs="Times New Roman"/>
        </w:rPr>
      </w:pPr>
    </w:p>
    <w:sectPr w:rsidR="00BA474A" w:rsidSect="002E739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69" w:rsidRDefault="00301F69" w:rsidP="00437A85">
      <w:pPr>
        <w:spacing w:line="240" w:lineRule="auto"/>
      </w:pPr>
      <w:r>
        <w:separator/>
      </w:r>
    </w:p>
  </w:endnote>
  <w:endnote w:type="continuationSeparator" w:id="0">
    <w:p w:rsidR="00301F69" w:rsidRDefault="00301F69" w:rsidP="00437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69" w:rsidRDefault="00301F69" w:rsidP="00437A85">
      <w:pPr>
        <w:spacing w:line="240" w:lineRule="auto"/>
      </w:pPr>
      <w:r>
        <w:separator/>
      </w:r>
    </w:p>
  </w:footnote>
  <w:footnote w:type="continuationSeparator" w:id="0">
    <w:p w:rsidR="00301F69" w:rsidRDefault="00301F69" w:rsidP="00437A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2E7394"/>
    <w:rsid w:val="00301F69"/>
    <w:rsid w:val="00437A85"/>
    <w:rsid w:val="00490274"/>
    <w:rsid w:val="004E2127"/>
    <w:rsid w:val="007951E5"/>
    <w:rsid w:val="008350A8"/>
    <w:rsid w:val="00993456"/>
    <w:rsid w:val="009A5DDE"/>
    <w:rsid w:val="00A86169"/>
    <w:rsid w:val="00BA474A"/>
    <w:rsid w:val="00C63181"/>
    <w:rsid w:val="00DA6FD9"/>
    <w:rsid w:val="00D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B6BEF7"/>
  <w15:chartTrackingRefBased/>
  <w15:docId w15:val="{57A3ADF7-D22F-4F32-9FAC-C26B96E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2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A85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37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A85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第22号様式（第55条関係）</vt:lpstr>
      <vt:lpstr>第22号様式（第55条関係）</vt:lpstr>
    </vt:vector>
  </TitlesOfParts>
  <Company>香川県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第22号様式（第55条関係）</dc:title>
  <dc:subject/>
  <dc:creator>C08-1494</dc:creator>
  <cp:keywords/>
  <dc:description/>
  <cp:lastModifiedBy>SG14920のC20-2054</cp:lastModifiedBy>
  <cp:revision>4</cp:revision>
  <dcterms:created xsi:type="dcterms:W3CDTF">2019-07-11T08:15:00Z</dcterms:created>
  <dcterms:modified xsi:type="dcterms:W3CDTF">2021-07-05T06:33:00Z</dcterms:modified>
</cp:coreProperties>
</file>