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AD" w:rsidRDefault="002043AD">
      <w:pPr>
        <w:spacing w:line="480" w:lineRule="exact"/>
        <w:ind w:left="-284"/>
      </w:pPr>
      <w:r>
        <w:rPr>
          <w:rFonts w:hint="eastAsia"/>
        </w:rPr>
        <w:t>第2号様式</w:t>
      </w:r>
    </w:p>
    <w:p w:rsidR="002043AD" w:rsidRDefault="005813C0">
      <w:pPr>
        <w:spacing w:line="48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（元号）</w:t>
      </w:r>
      <w:r w:rsidR="000B7688">
        <w:rPr>
          <w:rFonts w:hint="eastAsia"/>
          <w:b/>
          <w:sz w:val="28"/>
        </w:rPr>
        <w:t>○○</w:t>
      </w:r>
      <w:r w:rsidR="002043AD">
        <w:rPr>
          <w:rFonts w:hint="eastAsia"/>
          <w:b/>
          <w:sz w:val="28"/>
        </w:rPr>
        <w:t>年度救急患者数調</w:t>
      </w:r>
    </w:p>
    <w:p w:rsidR="002043AD" w:rsidRDefault="002043AD">
      <w:pPr>
        <w:spacing w:line="480" w:lineRule="exact"/>
        <w:jc w:val="center"/>
        <w:rPr>
          <w:b/>
        </w:rPr>
      </w:pPr>
    </w:p>
    <w:p w:rsidR="002043AD" w:rsidRDefault="002043AD">
      <w:pPr>
        <w:spacing w:line="480" w:lineRule="exact"/>
        <w:rPr>
          <w:sz w:val="22"/>
          <w:u w:val="single"/>
        </w:rPr>
      </w:pPr>
      <w:r>
        <w:rPr>
          <w:rFonts w:hint="eastAsia"/>
          <w:sz w:val="18"/>
        </w:rPr>
        <w:t xml:space="preserve">                    　　　  </w:t>
      </w:r>
      <w:r>
        <w:rPr>
          <w:rFonts w:hint="eastAsia"/>
          <w:sz w:val="22"/>
        </w:rPr>
        <w:t xml:space="preserve">医療機関 </w:t>
      </w:r>
      <w:r>
        <w:rPr>
          <w:rFonts w:hint="eastAsia"/>
          <w:sz w:val="22"/>
          <w:u w:val="single"/>
        </w:rPr>
        <w:t xml:space="preserve">名 　　 称                     　　　　　　　　　 </w:t>
      </w:r>
    </w:p>
    <w:p w:rsidR="002043AD" w:rsidRDefault="002043AD">
      <w:pPr>
        <w:spacing w:before="120" w:line="480" w:lineRule="exact"/>
        <w:rPr>
          <w:sz w:val="22"/>
        </w:rPr>
      </w:pPr>
      <w:r>
        <w:rPr>
          <w:rFonts w:hint="eastAsia"/>
          <w:sz w:val="22"/>
        </w:rPr>
        <w:t xml:space="preserve">                        　　　　</w:t>
      </w:r>
      <w:r>
        <w:rPr>
          <w:rFonts w:hint="eastAsia"/>
          <w:sz w:val="22"/>
          <w:u w:val="single"/>
        </w:rPr>
        <w:t xml:space="preserve">所　在　地　　                                    </w:t>
      </w:r>
    </w:p>
    <w:p w:rsidR="002043AD" w:rsidRDefault="002043AD">
      <w:pPr>
        <w:spacing w:before="120" w:line="480" w:lineRule="exact"/>
        <w:rPr>
          <w:sz w:val="22"/>
        </w:rPr>
      </w:pPr>
      <w:r>
        <w:rPr>
          <w:rFonts w:hint="eastAsia"/>
          <w:sz w:val="22"/>
        </w:rPr>
        <w:t xml:space="preserve">            　　　　　　　　</w:t>
      </w:r>
      <w:r w:rsidR="005813C0">
        <w:rPr>
          <w:rFonts w:hint="eastAsia"/>
          <w:sz w:val="22"/>
        </w:rPr>
        <w:t xml:space="preserve"> </w:t>
      </w:r>
      <w:r w:rsidR="005813C0">
        <w:rPr>
          <w:rFonts w:hint="eastAsia"/>
          <w:sz w:val="22"/>
          <w:u w:val="single"/>
        </w:rPr>
        <w:t>（元号）</w:t>
      </w:r>
      <w:r w:rsidR="00582030">
        <w:rPr>
          <w:rFonts w:hint="eastAsia"/>
          <w:sz w:val="22"/>
          <w:u w:val="single"/>
        </w:rPr>
        <w:t>○○</w:t>
      </w:r>
      <w:r>
        <w:rPr>
          <w:rFonts w:hint="eastAsia"/>
          <w:sz w:val="22"/>
          <w:u w:val="single"/>
        </w:rPr>
        <w:t xml:space="preserve">年度外来診療日数        　　　　　</w:t>
      </w:r>
      <w:r w:rsidR="004A2FC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   日</w:t>
      </w:r>
    </w:p>
    <w:p w:rsidR="002043AD" w:rsidRDefault="002043AD">
      <w:pPr>
        <w:spacing w:before="120" w:line="4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   </w:t>
      </w:r>
      <w:r w:rsidR="005813C0">
        <w:rPr>
          <w:rFonts w:hint="eastAsia"/>
          <w:sz w:val="22"/>
        </w:rPr>
        <w:t xml:space="preserve">　　　　　　　　　　      </w:t>
      </w:r>
      <w:r w:rsidR="005813C0">
        <w:rPr>
          <w:rFonts w:hint="eastAsia"/>
          <w:sz w:val="22"/>
          <w:u w:val="single"/>
        </w:rPr>
        <w:t>（元号）○○</w:t>
      </w:r>
      <w:r>
        <w:rPr>
          <w:rFonts w:hint="eastAsia"/>
          <w:sz w:val="22"/>
          <w:u w:val="single"/>
        </w:rPr>
        <w:t xml:space="preserve">年度日曜・休日当番日数  　　　　　 </w:t>
      </w:r>
      <w:r w:rsidR="004A2FC8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  日</w:t>
      </w:r>
    </w:p>
    <w:p w:rsidR="002043AD" w:rsidRPr="005813C0" w:rsidRDefault="002043AD" w:rsidP="005813C0">
      <w:pPr>
        <w:spacing w:before="120" w:after="120" w:line="480" w:lineRule="exact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                    </w:t>
      </w:r>
      <w:r w:rsidR="005813C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5813C0" w:rsidRPr="005813C0">
        <w:rPr>
          <w:rFonts w:hint="eastAsia"/>
          <w:sz w:val="22"/>
          <w:u w:val="single"/>
        </w:rPr>
        <w:t>（元号）</w:t>
      </w:r>
      <w:r w:rsidR="00582030" w:rsidRPr="005813C0">
        <w:rPr>
          <w:rFonts w:hint="eastAsia"/>
          <w:sz w:val="22"/>
          <w:u w:val="single"/>
        </w:rPr>
        <w:t>○○</w:t>
      </w:r>
      <w:r w:rsidRPr="005813C0">
        <w:rPr>
          <w:rFonts w:hint="eastAsia"/>
          <w:sz w:val="22"/>
          <w:u w:val="single"/>
        </w:rPr>
        <w:t>年度一日平均入院患者数(一般病床）</w:t>
      </w:r>
      <w:r w:rsidR="004A2FC8" w:rsidRPr="005813C0">
        <w:rPr>
          <w:rFonts w:hint="eastAsia"/>
          <w:sz w:val="22"/>
          <w:u w:val="single"/>
        </w:rPr>
        <w:t xml:space="preserve">　</w:t>
      </w:r>
      <w:r w:rsidRPr="005813C0">
        <w:rPr>
          <w:rFonts w:hint="eastAsia"/>
          <w:sz w:val="22"/>
          <w:u w:val="single"/>
        </w:rPr>
        <w:t xml:space="preserve">     人</w:t>
      </w:r>
    </w:p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1276"/>
        <w:gridCol w:w="1276"/>
        <w:gridCol w:w="1277"/>
        <w:gridCol w:w="1276"/>
        <w:gridCol w:w="1276"/>
        <w:gridCol w:w="1277"/>
      </w:tblGrid>
      <w:tr w:rsidR="002043AD">
        <w:trPr>
          <w:cantSplit/>
          <w:trHeight w:val="642"/>
        </w:trPr>
        <w:tc>
          <w:tcPr>
            <w:tcW w:w="1556" w:type="dxa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    分</w:t>
            </w:r>
          </w:p>
        </w:tc>
        <w:tc>
          <w:tcPr>
            <w:tcW w:w="2552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救急車による来院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その他に</w:t>
            </w:r>
          </w:p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よる来院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日曜・休日当番日に</w:t>
            </w:r>
          </w:p>
          <w:p w:rsidR="002043AD" w:rsidRDefault="002043AD">
            <w:pPr>
              <w:spacing w:line="480" w:lineRule="exact"/>
              <w:ind w:left="-66" w:right="-5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おける来院（再 掲）</w:t>
            </w:r>
          </w:p>
        </w:tc>
      </w:tr>
      <w:tr w:rsidR="002043AD">
        <w:trPr>
          <w:cantSplit/>
          <w:trHeight w:val="471"/>
        </w:trPr>
        <w:tc>
          <w:tcPr>
            <w:tcW w:w="1556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22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外来診療</w:t>
            </w:r>
          </w:p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 間 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休日・夜間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休日・夜間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診療時間内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診療時間外</w:t>
            </w:r>
          </w:p>
        </w:tc>
      </w:tr>
      <w:tr w:rsidR="002043AD">
        <w:trPr>
          <w:trHeight w:val="903"/>
        </w:trPr>
        <w:tc>
          <w:tcPr>
            <w:tcW w:w="155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1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napToGrid/>
                <w:sz w:val="22"/>
              </w:rPr>
              <w:instrText>入院した者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  <w:tr w:rsidR="002043AD">
        <w:trPr>
          <w:trHeight w:val="903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1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napToGrid/>
                <w:sz w:val="22"/>
              </w:rPr>
              <w:instrText>外来で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2043AD" w:rsidRDefault="002043AD">
            <w:pPr>
              <w:spacing w:line="480" w:lineRule="exact"/>
              <w:ind w:left="-66" w:right="-1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napToGrid/>
                <w:sz w:val="22"/>
              </w:rPr>
              <w:instrText>帰った者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</w:tr>
      <w:tr w:rsidR="002043AD">
        <w:trPr>
          <w:trHeight w:val="903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他の医療機関</w:t>
            </w:r>
          </w:p>
          <w:p w:rsidR="002043AD" w:rsidRDefault="002043AD">
            <w:pPr>
              <w:spacing w:line="480" w:lineRule="exact"/>
              <w:ind w:left="-66" w:right="-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へ転送した者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</w:tr>
      <w:tr w:rsidR="002043AD">
        <w:trPr>
          <w:trHeight w:val="903"/>
        </w:trPr>
        <w:tc>
          <w:tcPr>
            <w:tcW w:w="15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1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napToGrid/>
                <w:sz w:val="22"/>
              </w:rPr>
              <w:instrText>死亡した者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</w:tr>
      <w:tr w:rsidR="002043AD">
        <w:trPr>
          <w:trHeight w:val="904"/>
        </w:trPr>
        <w:tc>
          <w:tcPr>
            <w:tcW w:w="155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043AD" w:rsidRDefault="002043AD">
            <w:pPr>
              <w:spacing w:line="480" w:lineRule="exact"/>
              <w:ind w:left="-66" w:right="-5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</w:tcPr>
          <w:p w:rsidR="002043AD" w:rsidRDefault="002043AD">
            <w:pPr>
              <w:spacing w:line="480" w:lineRule="exact"/>
              <w:ind w:left="-66" w:right="-52"/>
              <w:rPr>
                <w:sz w:val="18"/>
              </w:rPr>
            </w:pPr>
          </w:p>
        </w:tc>
      </w:tr>
    </w:tbl>
    <w:p w:rsidR="002043AD" w:rsidRDefault="005813C0">
      <w:pPr>
        <w:spacing w:before="120"/>
        <w:ind w:left="408" w:hanging="408"/>
        <w:rPr>
          <w:sz w:val="20"/>
        </w:rPr>
      </w:pPr>
      <w:r>
        <w:rPr>
          <w:rFonts w:hint="eastAsia"/>
          <w:sz w:val="20"/>
        </w:rPr>
        <w:t>注１．（元号）</w:t>
      </w:r>
      <w:r w:rsidR="000B7688">
        <w:rPr>
          <w:rFonts w:hint="eastAsia"/>
          <w:sz w:val="20"/>
        </w:rPr>
        <w:t>○○</w:t>
      </w:r>
      <w:r>
        <w:rPr>
          <w:rFonts w:hint="eastAsia"/>
          <w:sz w:val="20"/>
        </w:rPr>
        <w:t>年度（（元号）</w:t>
      </w:r>
      <w:r w:rsidR="000B7688">
        <w:rPr>
          <w:rFonts w:hint="eastAsia"/>
          <w:sz w:val="20"/>
        </w:rPr>
        <w:t>○○</w:t>
      </w:r>
      <w:r w:rsidR="002043AD">
        <w:rPr>
          <w:rFonts w:hint="eastAsia"/>
          <w:sz w:val="20"/>
        </w:rPr>
        <w:t>年4月1</w:t>
      </w:r>
      <w:r>
        <w:rPr>
          <w:rFonts w:hint="eastAsia"/>
          <w:sz w:val="20"/>
        </w:rPr>
        <w:t>日～（元号）</w:t>
      </w:r>
      <w:bookmarkStart w:id="0" w:name="_GoBack"/>
      <w:bookmarkEnd w:id="0"/>
      <w:r w:rsidR="000B7688">
        <w:rPr>
          <w:rFonts w:hint="eastAsia"/>
          <w:sz w:val="20"/>
        </w:rPr>
        <w:t>○○</w:t>
      </w:r>
      <w:r w:rsidR="003D635E">
        <w:rPr>
          <w:rFonts w:hint="eastAsia"/>
          <w:sz w:val="20"/>
        </w:rPr>
        <w:t>年3</w:t>
      </w:r>
      <w:r w:rsidR="002043AD">
        <w:rPr>
          <w:rFonts w:hint="eastAsia"/>
          <w:sz w:val="20"/>
        </w:rPr>
        <w:t>月31日）の救急患者延数を区分ごとに記入してください。</w:t>
      </w:r>
    </w:p>
    <w:p w:rsidR="002043AD" w:rsidRDefault="002043AD">
      <w:pPr>
        <w:rPr>
          <w:sz w:val="20"/>
        </w:rPr>
      </w:pPr>
      <w:r>
        <w:rPr>
          <w:rFonts w:hint="eastAsia"/>
          <w:sz w:val="20"/>
        </w:rPr>
        <w:t xml:space="preserve">  ２．「救急車による来院」は、「外来診療時間内」と「休日・夜間」に分けて記入してください。</w:t>
      </w:r>
    </w:p>
    <w:p w:rsidR="002043AD" w:rsidRDefault="002043AD">
      <w:pPr>
        <w:ind w:left="406" w:hanging="406"/>
        <w:rPr>
          <w:sz w:val="20"/>
        </w:rPr>
      </w:pPr>
      <w:r>
        <w:rPr>
          <w:rFonts w:hint="eastAsia"/>
          <w:sz w:val="20"/>
        </w:rPr>
        <w:t xml:space="preserve">  ３．「その他による来院」は、休日・夜間の救急患者のみ記入してください。（外来診療時間内の来院患者については、救急患者として取り扱わないこと。）</w:t>
      </w:r>
    </w:p>
    <w:p w:rsidR="002043AD" w:rsidRDefault="002043AD">
      <w:pPr>
        <w:ind w:left="406" w:hanging="406"/>
        <w:rPr>
          <w:sz w:val="20"/>
        </w:rPr>
      </w:pPr>
      <w:r>
        <w:rPr>
          <w:rFonts w:hint="eastAsia"/>
          <w:sz w:val="20"/>
        </w:rPr>
        <w:t xml:space="preserve">  ４．日曜・休日当番医制に参加している医療機関については、当番日の取扱患者数を「日曜・休日当番日における来院」に再掲してください。</w:t>
      </w:r>
    </w:p>
    <w:p w:rsidR="002043AD" w:rsidRDefault="002043AD">
      <w:pPr>
        <w:rPr>
          <w:sz w:val="20"/>
        </w:rPr>
      </w:pPr>
      <w:r>
        <w:rPr>
          <w:rFonts w:hint="eastAsia"/>
          <w:sz w:val="20"/>
        </w:rPr>
        <w:t xml:space="preserve">  ５．往診、再診患者のうち、容態が変化し、診療を求めた場合は救急患者としてください。</w:t>
      </w:r>
    </w:p>
    <w:p w:rsidR="002043AD" w:rsidRDefault="002043AD">
      <w:pPr>
        <w:rPr>
          <w:sz w:val="16"/>
        </w:rPr>
      </w:pPr>
    </w:p>
    <w:sectPr w:rsidR="002043AD">
      <w:pgSz w:w="11906" w:h="16838" w:code="9"/>
      <w:pgMar w:top="1134" w:right="1133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5F" w:rsidRDefault="005A1B5F" w:rsidP="005A1B5F">
      <w:r>
        <w:separator/>
      </w:r>
    </w:p>
  </w:endnote>
  <w:endnote w:type="continuationSeparator" w:id="0">
    <w:p w:rsidR="005A1B5F" w:rsidRDefault="005A1B5F" w:rsidP="005A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5F" w:rsidRDefault="005A1B5F" w:rsidP="005A1B5F">
      <w:r>
        <w:separator/>
      </w:r>
    </w:p>
  </w:footnote>
  <w:footnote w:type="continuationSeparator" w:id="0">
    <w:p w:rsidR="005A1B5F" w:rsidRDefault="005A1B5F" w:rsidP="005A1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3AC9"/>
    <w:multiLevelType w:val="singleLevel"/>
    <w:tmpl w:val="FB1CF034"/>
    <w:lvl w:ilvl="0">
      <w:start w:val="1"/>
      <w:numFmt w:val="decimalFullWidth"/>
      <w:lvlText w:val="注%1．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5E"/>
    <w:rsid w:val="000B7688"/>
    <w:rsid w:val="002043AD"/>
    <w:rsid w:val="0022199B"/>
    <w:rsid w:val="003C454E"/>
    <w:rsid w:val="003D635E"/>
    <w:rsid w:val="0043411E"/>
    <w:rsid w:val="0049588E"/>
    <w:rsid w:val="004A2FC8"/>
    <w:rsid w:val="005813C0"/>
    <w:rsid w:val="00582030"/>
    <w:rsid w:val="005A1B5F"/>
    <w:rsid w:val="00662FBD"/>
    <w:rsid w:val="007A5618"/>
    <w:rsid w:val="00887CFB"/>
    <w:rsid w:val="008C3A8C"/>
    <w:rsid w:val="008E77EA"/>
    <w:rsid w:val="00A5786E"/>
    <w:rsid w:val="00BF177A"/>
    <w:rsid w:val="00CD7759"/>
    <w:rsid w:val="00D55616"/>
    <w:rsid w:val="00D74F37"/>
    <w:rsid w:val="00E10B8E"/>
    <w:rsid w:val="00E94D91"/>
    <w:rsid w:val="00ED72B4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23A3CC-AD65-457C-ABDE-583A9150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80" w:lineRule="exact"/>
      <w:jc w:val="center"/>
    </w:pPr>
    <w:rPr>
      <w:sz w:val="22"/>
    </w:rPr>
  </w:style>
  <w:style w:type="paragraph" w:styleId="a4">
    <w:name w:val="Balloon Text"/>
    <w:basedOn w:val="a"/>
    <w:semiHidden/>
    <w:rsid w:val="00ED72B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1B5F"/>
    <w:rPr>
      <w:rFonts w:ascii="ＭＳ 明朝"/>
      <w:snapToGrid w:val="0"/>
      <w:sz w:val="21"/>
    </w:rPr>
  </w:style>
  <w:style w:type="paragraph" w:styleId="a7">
    <w:name w:val="footer"/>
    <w:basedOn w:val="a"/>
    <w:link w:val="a8"/>
    <w:uiPriority w:val="99"/>
    <w:unhideWhenUsed/>
    <w:rsid w:val="005A1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1B5F"/>
    <w:rPr>
      <w:rFonts w:asci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463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</vt:lpstr>
      <vt:lpstr>第2号様式</vt:lpstr>
    </vt:vector>
  </TitlesOfParts>
  <Company>香川県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</dc:title>
  <dc:subject/>
  <dc:creator>C97-1775</dc:creator>
  <cp:keywords/>
  <cp:lastModifiedBy>C14-2147</cp:lastModifiedBy>
  <cp:revision>9</cp:revision>
  <cp:lastPrinted>2017-05-12T12:06:00Z</cp:lastPrinted>
  <dcterms:created xsi:type="dcterms:W3CDTF">2015-10-22T08:50:00Z</dcterms:created>
  <dcterms:modified xsi:type="dcterms:W3CDTF">2019-09-06T06:34:00Z</dcterms:modified>
</cp:coreProperties>
</file>