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0B07" w:rsidRDefault="00130B07" w:rsidP="00F82FDD"/>
    <w:p w:rsidR="00130B07" w:rsidRDefault="00130B07" w:rsidP="00F82FDD"/>
    <w:p w:rsidR="00130B07" w:rsidRDefault="00130B07" w:rsidP="00F82FDD"/>
    <w:p w:rsidR="00130B07" w:rsidRDefault="00130B07" w:rsidP="00F82FDD"/>
    <w:p w:rsidR="00130B07" w:rsidRDefault="00130B07" w:rsidP="00F82FDD"/>
    <w:p w:rsidR="00130B07" w:rsidRDefault="00130B07" w:rsidP="00F82FDD"/>
    <w:p w:rsidR="00130B07" w:rsidRDefault="00130B07" w:rsidP="00F82FDD"/>
    <w:p w:rsidR="00130B07" w:rsidRPr="00130B07" w:rsidRDefault="00130B07" w:rsidP="00130B07">
      <w:pPr>
        <w:jc w:val="center"/>
        <w:rPr>
          <w:sz w:val="52"/>
          <w:szCs w:val="52"/>
        </w:rPr>
      </w:pPr>
      <w:r w:rsidRPr="00130B07">
        <w:rPr>
          <w:rFonts w:hint="eastAsia"/>
          <w:sz w:val="52"/>
          <w:szCs w:val="52"/>
        </w:rPr>
        <w:t>「新型コロナウイルス感染症</w:t>
      </w:r>
    </w:p>
    <w:p w:rsidR="00130B07" w:rsidRPr="00130B07" w:rsidRDefault="007D35EF" w:rsidP="00130B07">
      <w:pPr>
        <w:jc w:val="center"/>
        <w:rPr>
          <w:sz w:val="52"/>
          <w:szCs w:val="52"/>
        </w:rPr>
      </w:pPr>
      <w:r>
        <w:rPr>
          <w:rFonts w:hint="eastAsia"/>
          <w:sz w:val="52"/>
          <w:szCs w:val="52"/>
        </w:rPr>
        <w:t>緊急包括支援事業（障害</w:t>
      </w:r>
      <w:r w:rsidR="00130B07" w:rsidRPr="00130B07">
        <w:rPr>
          <w:rFonts w:hint="eastAsia"/>
          <w:sz w:val="52"/>
          <w:szCs w:val="52"/>
        </w:rPr>
        <w:t>分）」</w:t>
      </w:r>
    </w:p>
    <w:p w:rsidR="00130B07" w:rsidRPr="00130B07" w:rsidRDefault="00130B07" w:rsidP="00130B07">
      <w:pPr>
        <w:jc w:val="center"/>
        <w:rPr>
          <w:sz w:val="52"/>
          <w:szCs w:val="52"/>
        </w:rPr>
      </w:pPr>
      <w:r w:rsidRPr="00130B07">
        <w:rPr>
          <w:rFonts w:hint="eastAsia"/>
          <w:sz w:val="52"/>
          <w:szCs w:val="52"/>
        </w:rPr>
        <w:t>実績報告作成マニュアル</w:t>
      </w:r>
    </w:p>
    <w:p w:rsidR="00130B07" w:rsidRPr="00130B07" w:rsidRDefault="007D35EF" w:rsidP="00130B07">
      <w:pPr>
        <w:jc w:val="center"/>
        <w:rPr>
          <w:sz w:val="36"/>
          <w:szCs w:val="36"/>
        </w:rPr>
      </w:pPr>
      <w:r>
        <w:rPr>
          <w:rFonts w:hint="eastAsia"/>
          <w:sz w:val="36"/>
          <w:szCs w:val="36"/>
        </w:rPr>
        <w:t>～障害福祉サービス事業所・施設</w:t>
      </w:r>
      <w:r w:rsidR="00130B07" w:rsidRPr="00130B07">
        <w:rPr>
          <w:rFonts w:hint="eastAsia"/>
          <w:sz w:val="36"/>
          <w:szCs w:val="36"/>
        </w:rPr>
        <w:t>等～</w:t>
      </w:r>
    </w:p>
    <w:p w:rsidR="00130B07" w:rsidRDefault="00130B07" w:rsidP="00F82FDD"/>
    <w:p w:rsidR="00130B07" w:rsidRDefault="00130B07" w:rsidP="00F82FDD"/>
    <w:p w:rsidR="00130B07" w:rsidRDefault="00130B07" w:rsidP="00F82FDD"/>
    <w:p w:rsidR="00130B07" w:rsidRDefault="00130B07" w:rsidP="00F82FDD"/>
    <w:p w:rsidR="00130B07" w:rsidRDefault="00130B07" w:rsidP="00F82FDD"/>
    <w:p w:rsidR="00130B07" w:rsidRDefault="00130B07" w:rsidP="00F82FDD"/>
    <w:p w:rsidR="00130B07" w:rsidRDefault="00130B07" w:rsidP="00F82FDD"/>
    <w:p w:rsidR="00130B07" w:rsidRDefault="00130B07" w:rsidP="00F82FDD"/>
    <w:p w:rsidR="00130B07" w:rsidRDefault="00130B07" w:rsidP="00F82FDD"/>
    <w:p w:rsidR="00130B07" w:rsidRDefault="00130B07" w:rsidP="00F82FDD"/>
    <w:p w:rsidR="00130B07" w:rsidRDefault="00130B07" w:rsidP="00F82FDD"/>
    <w:p w:rsidR="00130B07" w:rsidRDefault="00130B07" w:rsidP="00F82FDD"/>
    <w:p w:rsidR="00130B07" w:rsidRDefault="00130B07" w:rsidP="00F82FDD"/>
    <w:p w:rsidR="00130B07" w:rsidRDefault="00130B07" w:rsidP="00F82FDD"/>
    <w:p w:rsidR="00130B07" w:rsidRDefault="00130B07" w:rsidP="00F82FDD"/>
    <w:p w:rsidR="00130B07" w:rsidRDefault="00130B07" w:rsidP="00F82FDD"/>
    <w:p w:rsidR="00130B07" w:rsidRDefault="00130B07" w:rsidP="00F82FDD"/>
    <w:p w:rsidR="00130B07" w:rsidRDefault="00130B07" w:rsidP="00F82FDD"/>
    <w:p w:rsidR="00130B07" w:rsidRDefault="00130B07" w:rsidP="00F82FDD"/>
    <w:p w:rsidR="006A3B76" w:rsidRDefault="006A3B76" w:rsidP="00F82FDD"/>
    <w:p w:rsidR="006A3B76" w:rsidRDefault="006A3B76" w:rsidP="00F82FDD"/>
    <w:p w:rsidR="006A3B76" w:rsidRDefault="006A3B76" w:rsidP="00F82FDD"/>
    <w:p w:rsidR="006A3B76" w:rsidRDefault="006A3B76" w:rsidP="00F82FDD"/>
    <w:p w:rsidR="00130B07" w:rsidRDefault="00130B07" w:rsidP="00F82FDD"/>
    <w:p w:rsidR="00130B07" w:rsidRDefault="00130B07" w:rsidP="00F82FDD"/>
    <w:p w:rsidR="001A380D" w:rsidRDefault="001A380D" w:rsidP="00F82FDD"/>
    <w:p w:rsidR="00600AD1" w:rsidRDefault="00F82FDD" w:rsidP="00F82FDD">
      <w:r>
        <w:rPr>
          <w:rFonts w:hint="eastAsia"/>
        </w:rPr>
        <w:lastRenderedPageBreak/>
        <w:t>１　実績報告について</w:t>
      </w:r>
    </w:p>
    <w:p w:rsidR="00F82FDD" w:rsidRDefault="00F82FDD" w:rsidP="00F82FDD">
      <w:r>
        <w:rPr>
          <w:rFonts w:hint="eastAsia"/>
        </w:rPr>
        <w:t>（１）実績報告の際の注意点</w:t>
      </w:r>
    </w:p>
    <w:p w:rsidR="001A380D" w:rsidRDefault="00F82FDD" w:rsidP="001A380D">
      <w:pPr>
        <w:ind w:leftChars="100" w:left="479" w:hangingChars="100" w:hanging="240"/>
        <w:rPr>
          <w:rFonts w:asciiTheme="majorEastAsia" w:eastAsiaTheme="majorEastAsia" w:hAnsiTheme="majorEastAsia"/>
          <w:b/>
          <w:u w:val="single"/>
        </w:rPr>
      </w:pPr>
      <w:r w:rsidRPr="003D1267">
        <w:rPr>
          <w:rFonts w:asciiTheme="majorEastAsia" w:eastAsiaTheme="majorEastAsia" w:hAnsiTheme="majorEastAsia" w:hint="eastAsia"/>
          <w:b/>
        </w:rPr>
        <w:t>〇</w:t>
      </w:r>
      <w:r w:rsidRPr="003D1267">
        <w:rPr>
          <w:rFonts w:asciiTheme="majorEastAsia" w:eastAsiaTheme="majorEastAsia" w:hAnsiTheme="majorEastAsia" w:hint="eastAsia"/>
          <w:b/>
          <w:u w:val="single"/>
        </w:rPr>
        <w:t>１件の交付決定に対して１件の実績報告書を作成してください。複数の交付決定を受けている法人は、それぞれの交付決定に対して実績報告を</w:t>
      </w:r>
      <w:r w:rsidR="004B3876" w:rsidRPr="003D1267">
        <w:rPr>
          <w:rFonts w:asciiTheme="majorEastAsia" w:eastAsiaTheme="majorEastAsia" w:hAnsiTheme="majorEastAsia" w:hint="eastAsia"/>
          <w:b/>
          <w:u w:val="single"/>
        </w:rPr>
        <w:t>作成してください。</w:t>
      </w:r>
    </w:p>
    <w:p w:rsidR="001A380D" w:rsidRDefault="001A380D" w:rsidP="001A380D">
      <w:pPr>
        <w:ind w:leftChars="100" w:left="478" w:hangingChars="100" w:hanging="239"/>
        <w:rPr>
          <w:rFonts w:asciiTheme="minorEastAsia" w:eastAsiaTheme="minorEastAsia" w:hAnsiTheme="minorEastAsia"/>
        </w:rPr>
      </w:pPr>
      <w:r w:rsidRPr="001A380D">
        <w:rPr>
          <w:rFonts w:asciiTheme="minorEastAsia" w:eastAsiaTheme="minorEastAsia" w:hAnsiTheme="minorEastAsia" w:hint="eastAsia"/>
        </w:rPr>
        <w:t>〇本事業の対象経費は、令和２年４月１日から令和３年３月３１日までに発注、納品、支払いの全てが完了したものです。</w:t>
      </w:r>
    </w:p>
    <w:p w:rsidR="001A380D" w:rsidRDefault="004B3876" w:rsidP="001A380D">
      <w:pPr>
        <w:ind w:leftChars="100" w:left="478" w:hangingChars="100" w:hanging="239"/>
        <w:rPr>
          <w:rFonts w:asciiTheme="minorEastAsia" w:eastAsiaTheme="minorEastAsia" w:hAnsiTheme="minorEastAsia"/>
        </w:rPr>
      </w:pPr>
      <w:r>
        <w:rPr>
          <w:rFonts w:hint="eastAsia"/>
        </w:rPr>
        <w:t>〇実績報告についても、法人で取りまとめて報告いただくことになりますが、交付申請の際と同じ事業所を取りまとめて、実績報告書を作成してください。</w:t>
      </w:r>
    </w:p>
    <w:p w:rsidR="004B3876" w:rsidRPr="001A380D" w:rsidRDefault="004B3876" w:rsidP="001A380D">
      <w:pPr>
        <w:ind w:leftChars="100" w:left="478" w:hangingChars="100" w:hanging="239"/>
        <w:rPr>
          <w:rFonts w:asciiTheme="minorEastAsia" w:eastAsiaTheme="minorEastAsia" w:hAnsiTheme="minorEastAsia"/>
        </w:rPr>
      </w:pPr>
      <w:r>
        <w:rPr>
          <w:rFonts w:hint="eastAsia"/>
        </w:rPr>
        <w:t>〇</w:t>
      </w:r>
      <w:r w:rsidRPr="00C62A42">
        <w:rPr>
          <w:rFonts w:hint="eastAsia"/>
          <w:u w:val="single"/>
        </w:rPr>
        <w:t>実績額が交付決定額を下回る場合は差額分を返金する必要があります</w:t>
      </w:r>
      <w:r>
        <w:rPr>
          <w:rFonts w:hint="eastAsia"/>
        </w:rPr>
        <w:t>が、実績額が交付決定額を上回る場合は、</w:t>
      </w:r>
      <w:r w:rsidRPr="00C62A42">
        <w:rPr>
          <w:rFonts w:hint="eastAsia"/>
          <w:u w:val="single"/>
        </w:rPr>
        <w:t>追加交付はできません</w:t>
      </w:r>
      <w:r>
        <w:rPr>
          <w:rFonts w:hint="eastAsia"/>
        </w:rPr>
        <w:t>。</w:t>
      </w:r>
    </w:p>
    <w:p w:rsidR="004B3876" w:rsidRDefault="004B3876" w:rsidP="002333F0">
      <w:pPr>
        <w:ind w:leftChars="200" w:left="716" w:hangingChars="100" w:hanging="239"/>
      </w:pPr>
      <w:r>
        <w:rPr>
          <w:rFonts w:hint="eastAsia"/>
        </w:rPr>
        <w:t>※交付決定額は、法人一括で申請した場合でも各事業所のサービスごと及び事業ごとに決定していますので、複数のサービスを持つ法人内で、各事業所の実績額に増減があり、結果として法人全体の交付決定額が変わらない場合でも、減額した事業分の差額を返還する必要があります。</w:t>
      </w:r>
    </w:p>
    <w:p w:rsidR="004B3876" w:rsidRDefault="004B3876" w:rsidP="00F82FDD">
      <w:r>
        <w:rPr>
          <w:rFonts w:hint="eastAsia"/>
        </w:rPr>
        <w:t xml:space="preserve">　</w:t>
      </w:r>
    </w:p>
    <w:p w:rsidR="00FC522C" w:rsidRDefault="004B3876" w:rsidP="00F82FDD">
      <w:r>
        <w:rPr>
          <w:rFonts w:hint="eastAsia"/>
        </w:rPr>
        <w:t>（２）提出期限</w:t>
      </w:r>
    </w:p>
    <w:p w:rsidR="004B3876" w:rsidRPr="00FC522C" w:rsidRDefault="00FC522C" w:rsidP="00FC522C">
      <w:pPr>
        <w:ind w:firstLineChars="100" w:firstLine="240"/>
        <w:rPr>
          <w:rFonts w:ascii="ＭＳ ゴシック" w:eastAsia="ＭＳ ゴシック" w:hAnsi="ＭＳ ゴシック"/>
          <w:b/>
        </w:rPr>
      </w:pPr>
      <w:r w:rsidRPr="00FC522C">
        <w:rPr>
          <w:rFonts w:ascii="ＭＳ ゴシック" w:eastAsia="ＭＳ ゴシック" w:hAnsi="ＭＳ ゴシック" w:hint="eastAsia"/>
          <w:b/>
        </w:rPr>
        <w:t>事業が完了した日から１か月、または令和３年４月９日（金）のいずれか早い日</w:t>
      </w:r>
    </w:p>
    <w:p w:rsidR="004B3876" w:rsidRPr="00FD4C37" w:rsidRDefault="00FD4C37" w:rsidP="00FD4C37">
      <w:pPr>
        <w:ind w:leftChars="100" w:left="478" w:hangingChars="100" w:hanging="239"/>
      </w:pPr>
      <w:r>
        <w:rPr>
          <w:rFonts w:hint="eastAsia"/>
        </w:rPr>
        <w:t>※「事業が完了した日」とは、交付決定のあった事業内容の納品及び支払い等が全て完了した日を指します。なお、</w:t>
      </w:r>
      <w:r w:rsidRPr="003D1267">
        <w:rPr>
          <w:rFonts w:hint="eastAsia"/>
          <w:u w:val="single"/>
        </w:rPr>
        <w:t>令和２年１２月３１日（木）までに事業が完了している事業所等につきましては、令和３年２月１５日（月）まで</w:t>
      </w:r>
      <w:r>
        <w:rPr>
          <w:rFonts w:hint="eastAsia"/>
        </w:rPr>
        <w:t>に実績報告書を提出してください。また、事業の対象期間は令和３年３月３１日までとなりますが、可能な限り、提出期限までに納品及び支払い等が終わる経費での実績報告にご協力をお願いします。</w:t>
      </w:r>
    </w:p>
    <w:p w:rsidR="004B3876" w:rsidRDefault="004B3876" w:rsidP="00F82FDD"/>
    <w:p w:rsidR="004B3876" w:rsidRDefault="00FD4C37" w:rsidP="00F82FDD">
      <w:r>
        <w:rPr>
          <w:rFonts w:hint="eastAsia"/>
        </w:rPr>
        <w:t>（３）提出書類</w:t>
      </w:r>
    </w:p>
    <w:p w:rsidR="00FD4C37" w:rsidRDefault="00FD4C37" w:rsidP="00FD4C37">
      <w:pPr>
        <w:ind w:firstLineChars="100" w:firstLine="239"/>
      </w:pPr>
      <w:r>
        <w:rPr>
          <w:rFonts w:hint="eastAsia"/>
        </w:rPr>
        <w:t>実績報告では下記の書類を提出してください。</w:t>
      </w:r>
    </w:p>
    <w:p w:rsidR="004B3876" w:rsidRDefault="00FD4C37" w:rsidP="007D35EF">
      <w:pPr>
        <w:ind w:left="477" w:hangingChars="200" w:hanging="477"/>
      </w:pPr>
      <w:r>
        <w:rPr>
          <w:rFonts w:hint="eastAsia"/>
        </w:rPr>
        <w:t xml:space="preserve">　①</w:t>
      </w:r>
      <w:r w:rsidR="007D35EF" w:rsidRPr="007D35EF">
        <w:rPr>
          <w:rFonts w:hint="eastAsia"/>
        </w:rPr>
        <w:t>令和２年度新型コロナウイルス感染症緊急包括支援交付金（障害分）に係る実績報告書</w:t>
      </w:r>
    </w:p>
    <w:p w:rsidR="00FD4C37" w:rsidRDefault="00FD4C37" w:rsidP="00F82FDD">
      <w:r>
        <w:rPr>
          <w:rFonts w:hint="eastAsia"/>
        </w:rPr>
        <w:t xml:space="preserve">　②</w:t>
      </w:r>
      <w:r w:rsidR="00361E23">
        <w:rPr>
          <w:rFonts w:hint="eastAsia"/>
        </w:rPr>
        <w:t>（様式１）事業所・施設別実績額一覧</w:t>
      </w:r>
    </w:p>
    <w:p w:rsidR="00361E23" w:rsidRDefault="007D35EF" w:rsidP="007D35EF">
      <w:pPr>
        <w:ind w:left="1671" w:hangingChars="700" w:hanging="1671"/>
      </w:pPr>
      <w:r>
        <w:rPr>
          <w:rFonts w:hint="eastAsia"/>
        </w:rPr>
        <w:t xml:space="preserve">　③（様式２）</w:t>
      </w:r>
      <w:r w:rsidRPr="007D35EF">
        <w:rPr>
          <w:rFonts w:hint="eastAsia"/>
        </w:rPr>
        <w:t>新型コロナウイルス感染症緊急包括支援交付金（障害分）に関する事業実施報告書</w:t>
      </w:r>
    </w:p>
    <w:p w:rsidR="00361E23" w:rsidRDefault="007D35EF" w:rsidP="00F82FDD">
      <w:r>
        <w:rPr>
          <w:rFonts w:hint="eastAsia"/>
        </w:rPr>
        <w:t xml:space="preserve">　④（様式３）</w:t>
      </w:r>
      <w:r w:rsidRPr="007D35EF">
        <w:rPr>
          <w:rFonts w:hint="eastAsia"/>
        </w:rPr>
        <w:t>障害福祉慰労金受給職員表（法人単位）</w:t>
      </w:r>
    </w:p>
    <w:p w:rsidR="00FD4C37" w:rsidRDefault="00FD4C37" w:rsidP="00F82FDD"/>
    <w:p w:rsidR="00FD4C37" w:rsidRDefault="00FD4C37" w:rsidP="00F82FDD">
      <w:r>
        <w:rPr>
          <w:rFonts w:hint="eastAsia"/>
        </w:rPr>
        <w:t>（４）提出方法</w:t>
      </w:r>
    </w:p>
    <w:p w:rsidR="00FD4C37" w:rsidRDefault="00FD4C37" w:rsidP="00361E23">
      <w:pPr>
        <w:ind w:firstLineChars="100" w:firstLine="239"/>
      </w:pPr>
      <w:r w:rsidRPr="00361E23">
        <w:rPr>
          <w:rFonts w:hint="eastAsia"/>
          <w:u w:val="single"/>
        </w:rPr>
        <w:t>電子メール</w:t>
      </w:r>
      <w:r w:rsidR="00361E23">
        <w:rPr>
          <w:rFonts w:hint="eastAsia"/>
        </w:rPr>
        <w:t xml:space="preserve">　</w:t>
      </w:r>
      <w:r>
        <w:rPr>
          <w:rFonts w:hint="eastAsia"/>
        </w:rPr>
        <w:t>または</w:t>
      </w:r>
      <w:r w:rsidR="00361E23">
        <w:rPr>
          <w:rFonts w:hint="eastAsia"/>
        </w:rPr>
        <w:t xml:space="preserve">　</w:t>
      </w:r>
      <w:r w:rsidRPr="00361E23">
        <w:rPr>
          <w:rFonts w:hint="eastAsia"/>
          <w:u w:val="single"/>
        </w:rPr>
        <w:t>郵送</w:t>
      </w:r>
    </w:p>
    <w:p w:rsidR="006A3B76" w:rsidRDefault="00DD35DF" w:rsidP="006A3B76">
      <w:pPr>
        <w:ind w:leftChars="100" w:left="478" w:hangingChars="100" w:hanging="239"/>
      </w:pPr>
      <w:r>
        <w:rPr>
          <w:rFonts w:hint="eastAsia"/>
        </w:rPr>
        <w:t>・</w:t>
      </w:r>
      <w:r w:rsidR="007D35EF">
        <w:rPr>
          <w:rFonts w:hint="eastAsia"/>
        </w:rPr>
        <w:t>電子メールの場合、メールのタイトルを「</w:t>
      </w:r>
      <w:r w:rsidR="007D35EF" w:rsidRPr="007D35EF">
        <w:rPr>
          <w:rFonts w:hint="eastAsia"/>
        </w:rPr>
        <w:t>新型コロナウイルス感染症緊急包括支援交付金</w:t>
      </w:r>
      <w:r w:rsidR="007D35EF">
        <w:rPr>
          <w:rFonts w:hint="eastAsia"/>
        </w:rPr>
        <w:t>（障害</w:t>
      </w:r>
      <w:r w:rsidR="006A3B76">
        <w:rPr>
          <w:rFonts w:hint="eastAsia"/>
        </w:rPr>
        <w:t>分）の実績報告書の提出」とし、ファイル名を</w:t>
      </w:r>
      <w:r w:rsidR="007D35EF">
        <w:rPr>
          <w:rFonts w:hint="eastAsia"/>
        </w:rPr>
        <w:t>「</w:t>
      </w:r>
      <w:r w:rsidR="006A3B76">
        <w:rPr>
          <w:rFonts w:hint="eastAsia"/>
        </w:rPr>
        <w:t>（代表する事業所番号）【（法人名）】（申請月）</w:t>
      </w:r>
      <w:r w:rsidR="007D35EF">
        <w:rPr>
          <w:rFonts w:hint="eastAsia"/>
        </w:rPr>
        <w:t>」</w:t>
      </w:r>
      <w:r w:rsidR="006A3B76">
        <w:rPr>
          <w:rFonts w:hint="eastAsia"/>
        </w:rPr>
        <w:t>にしてください。</w:t>
      </w:r>
    </w:p>
    <w:p w:rsidR="006A3B76" w:rsidRDefault="006A3B76" w:rsidP="006A3B76">
      <w:pPr>
        <w:ind w:firstLineChars="200" w:firstLine="477"/>
      </w:pPr>
      <w:r>
        <w:rPr>
          <w:rFonts w:hint="eastAsia"/>
        </w:rPr>
        <w:t>（例）</w:t>
      </w:r>
      <w:r w:rsidRPr="006A3B76">
        <w:rPr>
          <w:rFonts w:asciiTheme="minorEastAsia" w:eastAsiaTheme="minorEastAsia" w:hAnsiTheme="minorEastAsia" w:hint="eastAsia"/>
        </w:rPr>
        <w:t>3770100001</w:t>
      </w:r>
      <w:r w:rsidR="007D35EF">
        <w:rPr>
          <w:rFonts w:asciiTheme="minorEastAsia" w:eastAsiaTheme="minorEastAsia" w:hAnsiTheme="minorEastAsia" w:hint="eastAsia"/>
        </w:rPr>
        <w:t>【社会福祉法人○○会</w:t>
      </w:r>
      <w:r w:rsidR="007D35EF">
        <w:rPr>
          <w:rFonts w:hint="eastAsia"/>
        </w:rPr>
        <w:t>】（７月）</w:t>
      </w:r>
      <w:r w:rsidR="007D35EF">
        <w:rPr>
          <w:rFonts w:hint="eastAsia"/>
        </w:rPr>
        <w:t>.</w:t>
      </w:r>
      <w:r w:rsidR="007D35EF">
        <w:t>xlsx</w:t>
      </w:r>
    </w:p>
    <w:p w:rsidR="00FD4C37" w:rsidRDefault="00DD35DF" w:rsidP="006A3B76">
      <w:pPr>
        <w:ind w:leftChars="100" w:left="478" w:hangingChars="100" w:hanging="239"/>
      </w:pPr>
      <w:r>
        <w:rPr>
          <w:rFonts w:hint="eastAsia"/>
        </w:rPr>
        <w:t>・</w:t>
      </w:r>
      <w:r w:rsidR="00C62A42">
        <w:rPr>
          <w:rFonts w:hint="eastAsia"/>
        </w:rPr>
        <w:t>郵送の場合、封筒に「</w:t>
      </w:r>
      <w:r w:rsidR="007D35EF" w:rsidRPr="007D35EF">
        <w:rPr>
          <w:rFonts w:hint="eastAsia"/>
        </w:rPr>
        <w:t>新型コロナウイルス感染症緊急包括支援交付金</w:t>
      </w:r>
      <w:r w:rsidR="007D35EF">
        <w:rPr>
          <w:rFonts w:hint="eastAsia"/>
        </w:rPr>
        <w:t>（障害</w:t>
      </w:r>
      <w:r w:rsidR="006A3B76">
        <w:rPr>
          <w:rFonts w:hint="eastAsia"/>
        </w:rPr>
        <w:t>分）</w:t>
      </w:r>
      <w:r w:rsidR="00361E23">
        <w:rPr>
          <w:rFonts w:hint="eastAsia"/>
        </w:rPr>
        <w:t>実績報告書</w:t>
      </w:r>
      <w:r w:rsidR="006A3B76">
        <w:rPr>
          <w:rFonts w:hint="eastAsia"/>
        </w:rPr>
        <w:t>在中</w:t>
      </w:r>
      <w:r w:rsidR="00C62A42">
        <w:rPr>
          <w:rFonts w:hint="eastAsia"/>
        </w:rPr>
        <w:t>」</w:t>
      </w:r>
      <w:r w:rsidR="006A3B76">
        <w:rPr>
          <w:rFonts w:hint="eastAsia"/>
        </w:rPr>
        <w:t>と朱書きしてください。</w:t>
      </w:r>
    </w:p>
    <w:p w:rsidR="00C62A42" w:rsidRDefault="00C62A42" w:rsidP="00F82FDD">
      <w:r>
        <w:rPr>
          <w:rFonts w:hint="eastAsia"/>
        </w:rPr>
        <w:lastRenderedPageBreak/>
        <w:t>（５）提出先</w:t>
      </w:r>
    </w:p>
    <w:p w:rsidR="00C62A42" w:rsidRDefault="006A3B76" w:rsidP="006A3B76">
      <w:pPr>
        <w:ind w:firstLineChars="100" w:firstLine="239"/>
        <w:rPr>
          <w:rFonts w:asciiTheme="minorEastAsia" w:eastAsiaTheme="minorEastAsia" w:hAnsiTheme="minorEastAsia"/>
        </w:rPr>
      </w:pPr>
      <w:r>
        <w:rPr>
          <w:rFonts w:hint="eastAsia"/>
        </w:rPr>
        <w:t>①電子メ</w:t>
      </w:r>
      <w:r w:rsidRPr="006A3B76">
        <w:rPr>
          <w:rFonts w:asciiTheme="minorEastAsia" w:eastAsiaTheme="minorEastAsia" w:hAnsiTheme="minorEastAsia" w:hint="eastAsia"/>
        </w:rPr>
        <w:t>ール：</w:t>
      </w:r>
      <w:hyperlink r:id="rId7" w:history="1">
        <w:r w:rsidR="006B3932" w:rsidRPr="00087E35">
          <w:rPr>
            <w:rStyle w:val="a5"/>
            <w:rFonts w:asciiTheme="minorEastAsia" w:eastAsiaTheme="minorEastAsia" w:hAnsiTheme="minorEastAsia" w:hint="eastAsia"/>
          </w:rPr>
          <w:t>kofukin-</w:t>
        </w:r>
        <w:r w:rsidR="006B3932" w:rsidRPr="00087E35">
          <w:rPr>
            <w:rStyle w:val="a5"/>
            <w:rFonts w:asciiTheme="minorEastAsia" w:eastAsiaTheme="minorEastAsia" w:hAnsiTheme="minorEastAsia"/>
          </w:rPr>
          <w:t>shogai</w:t>
        </w:r>
        <w:r w:rsidR="006B3932" w:rsidRPr="00087E35">
          <w:rPr>
            <w:rStyle w:val="a5"/>
            <w:rFonts w:asciiTheme="minorEastAsia" w:eastAsiaTheme="minorEastAsia" w:hAnsiTheme="minorEastAsia" w:hint="eastAsia"/>
          </w:rPr>
          <w:t>@pref.kagawa.lg.jp</w:t>
        </w:r>
      </w:hyperlink>
    </w:p>
    <w:p w:rsidR="0052151A" w:rsidRPr="006A3B76" w:rsidRDefault="0052151A" w:rsidP="0052151A">
      <w:pPr>
        <w:ind w:firstLineChars="200" w:firstLine="477"/>
        <w:rPr>
          <w:rFonts w:asciiTheme="minorEastAsia" w:eastAsiaTheme="minorEastAsia" w:hAnsiTheme="minorEastAsia"/>
        </w:rPr>
      </w:pPr>
      <w:r>
        <w:rPr>
          <w:rFonts w:asciiTheme="minorEastAsia" w:eastAsiaTheme="minorEastAsia" w:hAnsiTheme="minorEastAsia" w:hint="eastAsia"/>
        </w:rPr>
        <w:t>※</w:t>
      </w:r>
      <w:r w:rsidRPr="0052151A">
        <w:rPr>
          <w:rFonts w:asciiTheme="minorEastAsia" w:eastAsiaTheme="minorEastAsia" w:hAnsiTheme="minorEastAsia" w:hint="eastAsia"/>
          <w:u w:val="single"/>
        </w:rPr>
        <w:t>実績報告書の提出先は国保連合会ではありませんので、ご注意ください。</w:t>
      </w:r>
    </w:p>
    <w:p w:rsidR="006A3B76" w:rsidRDefault="006A3B76" w:rsidP="00F82FDD">
      <w:r w:rsidRPr="006A3B76">
        <w:rPr>
          <w:rFonts w:asciiTheme="minorEastAsia" w:eastAsiaTheme="minorEastAsia" w:hAnsiTheme="minorEastAsia" w:hint="eastAsia"/>
        </w:rPr>
        <w:t xml:space="preserve">　②郵送：〒760-8570　高松市番町</w:t>
      </w:r>
      <w:r w:rsidR="006B3932">
        <w:rPr>
          <w:rFonts w:hint="eastAsia"/>
        </w:rPr>
        <w:t>四丁目１番１０号　香川県障害福祉課</w:t>
      </w:r>
    </w:p>
    <w:p w:rsidR="006A3B76" w:rsidRDefault="006A3B76" w:rsidP="00F82FDD"/>
    <w:p w:rsidR="00C62A42" w:rsidRDefault="00C62A42" w:rsidP="00F82FDD">
      <w:r>
        <w:rPr>
          <w:rFonts w:hint="eastAsia"/>
        </w:rPr>
        <w:t>２　実績報告書の作成</w:t>
      </w:r>
    </w:p>
    <w:p w:rsidR="00C62A42" w:rsidRDefault="00C62A42" w:rsidP="00F82FDD">
      <w:r>
        <w:rPr>
          <w:rFonts w:hint="eastAsia"/>
        </w:rPr>
        <w:t>（１）使用するファイル</w:t>
      </w:r>
    </w:p>
    <w:p w:rsidR="00C62A42" w:rsidRDefault="006B3932" w:rsidP="00F82FDD">
      <w:r>
        <w:rPr>
          <w:rFonts w:hint="eastAsia"/>
        </w:rPr>
        <w:t xml:space="preserve">　　メールに添付している「⑦</w:t>
      </w:r>
      <w:r w:rsidR="001A380D">
        <w:rPr>
          <w:rFonts w:hint="eastAsia"/>
        </w:rPr>
        <w:t>-1</w:t>
      </w:r>
      <w:r w:rsidR="00567E0A">
        <w:rPr>
          <w:rFonts w:hint="eastAsia"/>
        </w:rPr>
        <w:t>実績報告書（障害分</w:t>
      </w:r>
      <w:bookmarkStart w:id="0" w:name="_GoBack"/>
      <w:bookmarkEnd w:id="0"/>
      <w:r>
        <w:rPr>
          <w:rFonts w:hint="eastAsia"/>
        </w:rPr>
        <w:t>）</w:t>
      </w:r>
      <w:r>
        <w:rPr>
          <w:rFonts w:hint="eastAsia"/>
        </w:rPr>
        <w:t>.xlsx</w:t>
      </w:r>
      <w:r>
        <w:rPr>
          <w:rFonts w:hint="eastAsia"/>
        </w:rPr>
        <w:t>」を使用してください。</w:t>
      </w:r>
    </w:p>
    <w:p w:rsidR="006B3932" w:rsidRDefault="006B3932" w:rsidP="00F82FDD">
      <w:r>
        <w:rPr>
          <w:rFonts w:hint="eastAsia"/>
        </w:rPr>
        <w:t xml:space="preserve">　　※</w:t>
      </w:r>
      <w:r w:rsidR="00494559">
        <w:rPr>
          <w:rFonts w:hint="eastAsia"/>
        </w:rPr>
        <w:t>ホームページに</w:t>
      </w:r>
      <w:r>
        <w:rPr>
          <w:rFonts w:hint="eastAsia"/>
        </w:rPr>
        <w:t>掲載しているファイルと同じものです。</w:t>
      </w:r>
    </w:p>
    <w:p w:rsidR="0052151A" w:rsidRDefault="0052151A" w:rsidP="00F82FDD">
      <w:r>
        <w:rPr>
          <w:rFonts w:hint="eastAsia"/>
        </w:rPr>
        <w:t xml:space="preserve">　</w:t>
      </w:r>
    </w:p>
    <w:p w:rsidR="00C62A42" w:rsidRPr="00286DBC" w:rsidRDefault="00C62A42" w:rsidP="00F82FDD">
      <w:r w:rsidRPr="00286DBC">
        <w:rPr>
          <w:rFonts w:hint="eastAsia"/>
        </w:rPr>
        <w:t>（２）</w:t>
      </w:r>
      <w:r w:rsidR="007E10F1" w:rsidRPr="00286DBC">
        <w:rPr>
          <w:rFonts w:hint="eastAsia"/>
        </w:rPr>
        <w:t>実績報告書の入力</w:t>
      </w:r>
    </w:p>
    <w:p w:rsidR="00C62A42" w:rsidRPr="00286DBC" w:rsidRDefault="00C62A42" w:rsidP="00F82FDD">
      <w:r w:rsidRPr="00286DBC">
        <w:rPr>
          <w:rFonts w:hint="eastAsia"/>
        </w:rPr>
        <w:t xml:space="preserve">　以下のとおり</w:t>
      </w:r>
      <w:r w:rsidR="007E10F1" w:rsidRPr="00286DBC">
        <w:rPr>
          <w:rFonts w:hint="eastAsia"/>
        </w:rPr>
        <w:t>入力</w:t>
      </w:r>
      <w:r w:rsidRPr="00286DBC">
        <w:rPr>
          <w:rFonts w:hint="eastAsia"/>
        </w:rPr>
        <w:t>してください。</w:t>
      </w:r>
    </w:p>
    <w:p w:rsidR="007E10F1" w:rsidRPr="00286DBC" w:rsidRDefault="006B3932" w:rsidP="006B3932">
      <w:pPr>
        <w:pStyle w:val="ae"/>
        <w:numPr>
          <w:ilvl w:val="0"/>
          <w:numId w:val="1"/>
        </w:numPr>
        <w:ind w:leftChars="0"/>
      </w:pPr>
      <w:r w:rsidRPr="00286DBC">
        <w:rPr>
          <w:rFonts w:hint="eastAsia"/>
        </w:rPr>
        <w:t>令和２年度新型コロナウイルス感染症緊急包括支援交付金（障害分）に係る実績報告書</w:t>
      </w:r>
    </w:p>
    <w:p w:rsidR="006B3932" w:rsidRPr="00286DBC" w:rsidRDefault="009530D8" w:rsidP="009530D8">
      <w:pPr>
        <w:ind w:left="240"/>
      </w:pPr>
      <w:r w:rsidRPr="00286DBC">
        <w:rPr>
          <w:rFonts w:hint="eastAsia"/>
        </w:rPr>
        <w:t>⇒</w:t>
      </w:r>
      <w:r w:rsidR="006B3932" w:rsidRPr="00286DBC">
        <w:rPr>
          <w:rFonts w:hint="eastAsia"/>
        </w:rPr>
        <w:t>日付、法人名、役職・代表者名、</w:t>
      </w:r>
      <w:r w:rsidR="00C7156B" w:rsidRPr="00286DBC">
        <w:rPr>
          <w:rFonts w:hint="eastAsia"/>
        </w:rPr>
        <w:t>内容に関する問い合わせ先を</w:t>
      </w:r>
      <w:r w:rsidRPr="00286DBC">
        <w:rPr>
          <w:rFonts w:hint="eastAsia"/>
        </w:rPr>
        <w:t>入力してください。</w:t>
      </w:r>
    </w:p>
    <w:p w:rsidR="00015557" w:rsidRPr="00286DBC" w:rsidRDefault="00015557" w:rsidP="009530D8">
      <w:pPr>
        <w:ind w:left="240"/>
        <w:rPr>
          <w:color w:val="000000" w:themeColor="text1"/>
        </w:rPr>
      </w:pPr>
      <w:r w:rsidRPr="00286DBC">
        <w:rPr>
          <w:rFonts w:hint="eastAsia"/>
          <w:color w:val="000000" w:themeColor="text1"/>
        </w:rPr>
        <w:t>※４月以降に提出する場合においても、日付は令和３年３月３１日としてください。</w:t>
      </w:r>
    </w:p>
    <w:p w:rsidR="007E10F1" w:rsidRPr="00286DBC" w:rsidRDefault="009530D8" w:rsidP="00B64817">
      <w:pPr>
        <w:pStyle w:val="ae"/>
        <w:numPr>
          <w:ilvl w:val="0"/>
          <w:numId w:val="1"/>
        </w:numPr>
        <w:ind w:leftChars="0"/>
      </w:pPr>
      <w:r w:rsidRPr="00286DBC">
        <w:rPr>
          <w:rFonts w:hint="eastAsia"/>
        </w:rPr>
        <w:t>（様式１）事業所・施設別実績額一覧</w:t>
      </w:r>
    </w:p>
    <w:p w:rsidR="009530D8" w:rsidRPr="00286DBC" w:rsidRDefault="009530D8" w:rsidP="009530D8">
      <w:pPr>
        <w:ind w:left="240"/>
      </w:pPr>
      <w:r w:rsidRPr="00286DBC">
        <w:rPr>
          <w:rFonts w:hint="eastAsia"/>
        </w:rPr>
        <w:t>⇒自動転記されるため入力不要です。</w:t>
      </w:r>
    </w:p>
    <w:p w:rsidR="00640897" w:rsidRPr="00286DBC" w:rsidRDefault="009530D8" w:rsidP="00B64817">
      <w:pPr>
        <w:pStyle w:val="ae"/>
        <w:numPr>
          <w:ilvl w:val="0"/>
          <w:numId w:val="1"/>
        </w:numPr>
        <w:ind w:leftChars="0"/>
      </w:pPr>
      <w:r w:rsidRPr="00286DBC">
        <w:rPr>
          <w:rFonts w:hint="eastAsia"/>
        </w:rPr>
        <w:t>（様式２）新型コロナウイルス感染症緊急包括支援交付金（障害分）に関する事　業実施報告書</w:t>
      </w:r>
    </w:p>
    <w:p w:rsidR="00125599" w:rsidRPr="00286DBC" w:rsidRDefault="00640897" w:rsidP="009530D8">
      <w:pPr>
        <w:ind w:left="477" w:hangingChars="200" w:hanging="477"/>
      </w:pPr>
      <w:r w:rsidRPr="00286DBC">
        <w:rPr>
          <w:rFonts w:hint="eastAsia"/>
        </w:rPr>
        <w:t xml:space="preserve">　</w:t>
      </w:r>
      <w:r w:rsidR="009530D8" w:rsidRPr="00286DBC">
        <w:rPr>
          <w:rFonts w:hint="eastAsia"/>
        </w:rPr>
        <w:t>⇒</w:t>
      </w:r>
      <w:r w:rsidR="00125599" w:rsidRPr="00286DBC">
        <w:rPr>
          <w:rFonts w:hint="eastAsia"/>
        </w:rPr>
        <w:t>「所要額」は実績</w:t>
      </w:r>
      <w:r w:rsidR="00D95EB8" w:rsidRPr="00286DBC">
        <w:rPr>
          <w:rFonts w:hint="eastAsia"/>
        </w:rPr>
        <w:t>額</w:t>
      </w:r>
      <w:r w:rsidR="00125599" w:rsidRPr="00286DBC">
        <w:rPr>
          <w:rFonts w:hint="eastAsia"/>
        </w:rPr>
        <w:t>を入</w:t>
      </w:r>
      <w:r w:rsidR="009530D8" w:rsidRPr="00286DBC">
        <w:rPr>
          <w:rFonts w:hint="eastAsia"/>
        </w:rPr>
        <w:t>力してください。</w:t>
      </w:r>
      <w:r w:rsidR="00D95EB8" w:rsidRPr="00286DBC">
        <w:rPr>
          <w:rFonts w:hint="eastAsia"/>
        </w:rPr>
        <w:t xml:space="preserve">そのほかは、交付申請時と同様です。　　　</w:t>
      </w:r>
      <w:r w:rsidR="009530D8" w:rsidRPr="00286DBC">
        <w:rPr>
          <w:rFonts w:hint="eastAsia"/>
        </w:rPr>
        <w:t>なお、提出する必要はありませんが、</w:t>
      </w:r>
      <w:r w:rsidR="00125599" w:rsidRPr="00286DBC">
        <w:rPr>
          <w:rFonts w:hint="eastAsia"/>
        </w:rPr>
        <w:t>別途お示しする「支援金支出明細書」を作成の上、証拠書類と併せて適切に保管しておいてください。</w:t>
      </w:r>
    </w:p>
    <w:p w:rsidR="003D1267" w:rsidRPr="00286DBC" w:rsidRDefault="003D1267" w:rsidP="0052151A">
      <w:pPr>
        <w:spacing w:beforeLines="50" w:before="175"/>
        <w:ind w:left="716" w:hangingChars="300" w:hanging="716"/>
      </w:pPr>
      <w:r w:rsidRPr="00286DBC">
        <w:rPr>
          <w:noProof/>
        </w:rPr>
        <mc:AlternateContent>
          <mc:Choice Requires="wps">
            <w:drawing>
              <wp:anchor distT="0" distB="0" distL="114300" distR="114300" simplePos="0" relativeHeight="251661312" behindDoc="0" locked="0" layoutInCell="1" allowOverlap="1" wp14:anchorId="16736B4E" wp14:editId="64E85C96">
                <wp:simplePos x="0" y="0"/>
                <wp:positionH relativeFrom="margin">
                  <wp:align>right</wp:align>
                </wp:positionH>
                <wp:positionV relativeFrom="paragraph">
                  <wp:posOffset>33020</wp:posOffset>
                </wp:positionV>
                <wp:extent cx="5619750" cy="2603500"/>
                <wp:effectExtent l="19050" t="19050" r="19050" b="25400"/>
                <wp:wrapNone/>
                <wp:docPr id="2" name="角丸四角形 2"/>
                <wp:cNvGraphicFramePr/>
                <a:graphic xmlns:a="http://schemas.openxmlformats.org/drawingml/2006/main">
                  <a:graphicData uri="http://schemas.microsoft.com/office/word/2010/wordprocessingShape">
                    <wps:wsp>
                      <wps:cNvSpPr/>
                      <wps:spPr>
                        <a:xfrm>
                          <a:off x="0" y="0"/>
                          <a:ext cx="5619750" cy="2603500"/>
                        </a:xfrm>
                        <a:prstGeom prst="roundRect">
                          <a:avLst/>
                        </a:prstGeom>
                        <a:solidFill>
                          <a:sysClr val="window" lastClr="FFFFFF"/>
                        </a:solidFill>
                        <a:ln w="38100" cap="flat" cmpd="sng" algn="ctr">
                          <a:solidFill>
                            <a:srgbClr val="70AD47"/>
                          </a:solidFill>
                          <a:prstDash val="solid"/>
                          <a:miter lim="800000"/>
                        </a:ln>
                        <a:effectLst/>
                      </wps:spPr>
                      <wps:txbx>
                        <w:txbxContent>
                          <w:p w:rsidR="003D1267" w:rsidRPr="003D1267" w:rsidRDefault="003D1267" w:rsidP="003D1267">
                            <w:pPr>
                              <w:jc w:val="left"/>
                              <w:rPr>
                                <w:rFonts w:asciiTheme="majorEastAsia" w:eastAsiaTheme="majorEastAsia" w:hAnsiTheme="majorEastAsia"/>
                                <w:b/>
                              </w:rPr>
                            </w:pPr>
                            <w:r w:rsidRPr="003D1267">
                              <w:rPr>
                                <w:rFonts w:asciiTheme="majorEastAsia" w:eastAsiaTheme="majorEastAsia" w:hAnsiTheme="majorEastAsia" w:hint="eastAsia"/>
                                <w:b/>
                              </w:rPr>
                              <w:t>証拠書類の</w:t>
                            </w:r>
                            <w:r w:rsidRPr="003D1267">
                              <w:rPr>
                                <w:rFonts w:asciiTheme="majorEastAsia" w:eastAsiaTheme="majorEastAsia" w:hAnsiTheme="majorEastAsia"/>
                                <w:b/>
                              </w:rPr>
                              <w:t>保管について</w:t>
                            </w:r>
                          </w:p>
                          <w:p w:rsidR="003D1267" w:rsidRDefault="003D1267" w:rsidP="003D1267">
                            <w:pPr>
                              <w:ind w:left="239" w:hangingChars="100" w:hanging="239"/>
                              <w:jc w:val="left"/>
                            </w:pPr>
                            <w:r>
                              <w:rPr>
                                <w:rFonts w:hint="eastAsia"/>
                              </w:rPr>
                              <w:t>・本事業終了後</w:t>
                            </w:r>
                            <w:r>
                              <w:t>５年間は、</w:t>
                            </w:r>
                            <w:r>
                              <w:rPr>
                                <w:rFonts w:hint="eastAsia"/>
                              </w:rPr>
                              <w:t>国の会計検査の</w:t>
                            </w:r>
                            <w:r>
                              <w:t>対象になります</w:t>
                            </w:r>
                            <w:r>
                              <w:rPr>
                                <w:rFonts w:hint="eastAsia"/>
                              </w:rPr>
                              <w:t>ので、</w:t>
                            </w:r>
                            <w:r>
                              <w:t>以下の</w:t>
                            </w:r>
                            <w:r>
                              <w:rPr>
                                <w:rFonts w:hint="eastAsia"/>
                              </w:rPr>
                              <w:t>関係書類につきましては</w:t>
                            </w:r>
                            <w:r>
                              <w:t>、各事業所等において、令和</w:t>
                            </w:r>
                            <w:r>
                              <w:rPr>
                                <w:rFonts w:hint="eastAsia"/>
                              </w:rPr>
                              <w:t>９</w:t>
                            </w:r>
                            <w:r>
                              <w:t>年３月末まで保管しておいてください。</w:t>
                            </w:r>
                          </w:p>
                          <w:p w:rsidR="003D1267" w:rsidRDefault="003D1267" w:rsidP="003D1267">
                            <w:pPr>
                              <w:ind w:leftChars="100" w:left="239"/>
                              <w:jc w:val="left"/>
                            </w:pPr>
                            <w:r>
                              <w:rPr>
                                <w:rFonts w:hint="eastAsia"/>
                              </w:rPr>
                              <w:t>①　県に</w:t>
                            </w:r>
                            <w:r>
                              <w:t>対して申請、</w:t>
                            </w:r>
                            <w:r>
                              <w:rPr>
                                <w:rFonts w:hint="eastAsia"/>
                              </w:rPr>
                              <w:t>実績報告を</w:t>
                            </w:r>
                            <w:r>
                              <w:t>行った書類の写し</w:t>
                            </w:r>
                          </w:p>
                          <w:p w:rsidR="003D1267" w:rsidRDefault="003D1267" w:rsidP="003D1267">
                            <w:pPr>
                              <w:ind w:left="239" w:hangingChars="100" w:hanging="239"/>
                              <w:jc w:val="left"/>
                            </w:pPr>
                            <w:r>
                              <w:rPr>
                                <w:rFonts w:hint="eastAsia"/>
                              </w:rPr>
                              <w:t xml:space="preserve">　②</w:t>
                            </w:r>
                            <w:r>
                              <w:t xml:space="preserve">　</w:t>
                            </w:r>
                            <w:r>
                              <w:rPr>
                                <w:rFonts w:hint="eastAsia"/>
                              </w:rPr>
                              <w:t>支出証拠書類</w:t>
                            </w:r>
                            <w:r w:rsidR="00BB25E4">
                              <w:rPr>
                                <w:rFonts w:hint="eastAsia"/>
                              </w:rPr>
                              <w:t>（契約書</w:t>
                            </w:r>
                            <w:r w:rsidR="00BB25E4">
                              <w:t>、納品書、領収書など</w:t>
                            </w:r>
                            <w:r w:rsidR="00BB25E4">
                              <w:rPr>
                                <w:rFonts w:hint="eastAsia"/>
                              </w:rPr>
                              <w:t>）</w:t>
                            </w:r>
                            <w:r>
                              <w:rPr>
                                <w:rFonts w:hint="eastAsia"/>
                              </w:rPr>
                              <w:t>の</w:t>
                            </w:r>
                            <w:r>
                              <w:t>原本</w:t>
                            </w:r>
                          </w:p>
                          <w:p w:rsidR="00B64817" w:rsidRDefault="003D1267" w:rsidP="00B64817">
                            <w:pPr>
                              <w:ind w:leftChars="100" w:left="239"/>
                              <w:jc w:val="left"/>
                            </w:pPr>
                            <w:r>
                              <w:rPr>
                                <w:rFonts w:hint="eastAsia"/>
                              </w:rPr>
                              <w:t>③　各職員や</w:t>
                            </w:r>
                            <w:r>
                              <w:t>委託業者等から提出を受けた委任状の原本</w:t>
                            </w:r>
                          </w:p>
                          <w:p w:rsidR="003D1267" w:rsidRDefault="003D1267" w:rsidP="003D1267">
                            <w:pPr>
                              <w:ind w:leftChars="100" w:left="716" w:hangingChars="200" w:hanging="477"/>
                              <w:jc w:val="left"/>
                            </w:pPr>
                            <w:r>
                              <w:rPr>
                                <w:rFonts w:hint="eastAsia"/>
                              </w:rPr>
                              <w:t>④</w:t>
                            </w:r>
                            <w:r>
                              <w:t xml:space="preserve">　慰労金給付対象者が１０日以上勤務したことがわかる書類（</w:t>
                            </w:r>
                            <w:r>
                              <w:rPr>
                                <w:rFonts w:hint="eastAsia"/>
                              </w:rPr>
                              <w:t>出勤簿</w:t>
                            </w:r>
                            <w:r>
                              <w:t>、タイムカード、各事業所における勤務日数証明書など）</w:t>
                            </w:r>
                          </w:p>
                          <w:p w:rsidR="00B64817" w:rsidRPr="003D1267" w:rsidRDefault="00B64817" w:rsidP="003D1267">
                            <w:pPr>
                              <w:ind w:leftChars="100" w:left="716" w:hangingChars="200" w:hanging="477"/>
                              <w:jc w:val="left"/>
                            </w:pPr>
                            <w:r w:rsidRPr="00286DBC">
                              <w:rPr>
                                <w:rFonts w:hint="eastAsia"/>
                              </w:rPr>
                              <w:t>⑤　利用者</w:t>
                            </w:r>
                            <w:r w:rsidRPr="00286DBC">
                              <w:t>の休止期間や対応を記録した</w:t>
                            </w:r>
                            <w:r w:rsidRPr="00286DBC">
                              <w:rPr>
                                <w:rFonts w:hint="eastAsia"/>
                              </w:rPr>
                              <w:t>ことが</w:t>
                            </w:r>
                            <w:r w:rsidRPr="00286DBC">
                              <w:t xml:space="preserve">わかる書類　　　</w:t>
                            </w:r>
                            <w:r w:rsidRPr="00286DBC">
                              <w:rPr>
                                <w:rFonts w:hint="eastAsia"/>
                              </w:rPr>
                              <w:t>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736B4E" id="角丸四角形 2" o:spid="_x0000_s1026" style="position:absolute;left:0;text-align:left;margin-left:391.3pt;margin-top:2.6pt;width:442.5pt;height:20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" fillcolor="window" strokecolor="#70ad47" strokeweight="3pt">
                <v:stroke joinstyle="miter"/>
                <v:textbox>
                  <w:txbxContent>
                    <w:p w:rsidR="003D1267" w:rsidRPr="003D1267" w:rsidRDefault="003D1267" w:rsidP="003D1267">
                      <w:pPr>
                        <w:jc w:val="left"/>
                        <w:rPr>
                          <w:rFonts w:asciiTheme="majorEastAsia" w:eastAsiaTheme="majorEastAsia" w:hAnsiTheme="majorEastAsia"/>
                          <w:b/>
                        </w:rPr>
                      </w:pPr>
                      <w:r w:rsidRPr="003D1267">
                        <w:rPr>
                          <w:rFonts w:asciiTheme="majorEastAsia" w:eastAsiaTheme="majorEastAsia" w:hAnsiTheme="majorEastAsia" w:hint="eastAsia"/>
                          <w:b/>
                        </w:rPr>
                        <w:t>証拠書類の</w:t>
                      </w:r>
                      <w:r w:rsidRPr="003D1267">
                        <w:rPr>
                          <w:rFonts w:asciiTheme="majorEastAsia" w:eastAsiaTheme="majorEastAsia" w:hAnsiTheme="majorEastAsia"/>
                          <w:b/>
                        </w:rPr>
                        <w:t>保管について</w:t>
                      </w:r>
                    </w:p>
                    <w:p w:rsidR="003D1267" w:rsidRDefault="003D1267" w:rsidP="003D1267">
                      <w:pPr>
                        <w:ind w:left="239" w:hangingChars="100" w:hanging="239"/>
                        <w:jc w:val="left"/>
                      </w:pPr>
                      <w:r>
                        <w:rPr>
                          <w:rFonts w:hint="eastAsia"/>
                        </w:rPr>
                        <w:t>・本事業終了後</w:t>
                      </w:r>
                      <w:r>
                        <w:t>５年間は、</w:t>
                      </w:r>
                      <w:r>
                        <w:rPr>
                          <w:rFonts w:hint="eastAsia"/>
                        </w:rPr>
                        <w:t>国の会計検査の</w:t>
                      </w:r>
                      <w:r>
                        <w:t>対象になります</w:t>
                      </w:r>
                      <w:r>
                        <w:rPr>
                          <w:rFonts w:hint="eastAsia"/>
                        </w:rPr>
                        <w:t>ので、</w:t>
                      </w:r>
                      <w:r>
                        <w:t>以下の</w:t>
                      </w:r>
                      <w:r>
                        <w:rPr>
                          <w:rFonts w:hint="eastAsia"/>
                        </w:rPr>
                        <w:t>関係書類につきましては</w:t>
                      </w:r>
                      <w:r>
                        <w:t>、各事業所等において、令和</w:t>
                      </w:r>
                      <w:r>
                        <w:rPr>
                          <w:rFonts w:hint="eastAsia"/>
                        </w:rPr>
                        <w:t>９</w:t>
                      </w:r>
                      <w:r>
                        <w:t>年３月末まで保管しておいてください。</w:t>
                      </w:r>
                    </w:p>
                    <w:p w:rsidR="003D1267" w:rsidRDefault="003D1267" w:rsidP="003D1267">
                      <w:pPr>
                        <w:ind w:leftChars="100" w:left="239"/>
                        <w:jc w:val="left"/>
                      </w:pPr>
                      <w:r>
                        <w:rPr>
                          <w:rFonts w:hint="eastAsia"/>
                        </w:rPr>
                        <w:t>①　県に</w:t>
                      </w:r>
                      <w:r>
                        <w:t>対して申請、</w:t>
                      </w:r>
                      <w:r>
                        <w:rPr>
                          <w:rFonts w:hint="eastAsia"/>
                        </w:rPr>
                        <w:t>実績報告を</w:t>
                      </w:r>
                      <w:r>
                        <w:t>行った書類の写し</w:t>
                      </w:r>
                    </w:p>
                    <w:p w:rsidR="003D1267" w:rsidRDefault="003D1267" w:rsidP="003D1267">
                      <w:pPr>
                        <w:ind w:left="239" w:hangingChars="100" w:hanging="239"/>
                        <w:jc w:val="left"/>
                      </w:pPr>
                      <w:r>
                        <w:rPr>
                          <w:rFonts w:hint="eastAsia"/>
                        </w:rPr>
                        <w:t xml:space="preserve">　②</w:t>
                      </w:r>
                      <w:r>
                        <w:t xml:space="preserve">　</w:t>
                      </w:r>
                      <w:r>
                        <w:rPr>
                          <w:rFonts w:hint="eastAsia"/>
                        </w:rPr>
                        <w:t>支出証拠書類</w:t>
                      </w:r>
                      <w:r w:rsidR="00BB25E4">
                        <w:rPr>
                          <w:rFonts w:hint="eastAsia"/>
                        </w:rPr>
                        <w:t>（契約書</w:t>
                      </w:r>
                      <w:r w:rsidR="00BB25E4">
                        <w:t>、納品書、領収書など</w:t>
                      </w:r>
                      <w:r w:rsidR="00BB25E4">
                        <w:rPr>
                          <w:rFonts w:hint="eastAsia"/>
                        </w:rPr>
                        <w:t>）</w:t>
                      </w:r>
                      <w:r>
                        <w:rPr>
                          <w:rFonts w:hint="eastAsia"/>
                        </w:rPr>
                        <w:t>の</w:t>
                      </w:r>
                      <w:r>
                        <w:t>原本</w:t>
                      </w:r>
                    </w:p>
                    <w:p w:rsidR="00B64817" w:rsidRDefault="003D1267" w:rsidP="00B64817">
                      <w:pPr>
                        <w:ind w:leftChars="100" w:left="239"/>
                        <w:jc w:val="left"/>
                      </w:pPr>
                      <w:r>
                        <w:rPr>
                          <w:rFonts w:hint="eastAsia"/>
                        </w:rPr>
                        <w:t>③　各職員や</w:t>
                      </w:r>
                      <w:r>
                        <w:t>委託業者等から提出を受けた委任状の原本</w:t>
                      </w:r>
                    </w:p>
                    <w:p w:rsidR="003D1267" w:rsidRDefault="003D1267" w:rsidP="003D1267">
                      <w:pPr>
                        <w:ind w:leftChars="100" w:left="716" w:hangingChars="200" w:hanging="477"/>
                        <w:jc w:val="left"/>
                      </w:pPr>
                      <w:r>
                        <w:rPr>
                          <w:rFonts w:hint="eastAsia"/>
                        </w:rPr>
                        <w:t>④</w:t>
                      </w:r>
                      <w:r>
                        <w:t xml:space="preserve">　慰労金給付対象者が１０日以上勤務したことがわかる書類（</w:t>
                      </w:r>
                      <w:r>
                        <w:rPr>
                          <w:rFonts w:hint="eastAsia"/>
                        </w:rPr>
                        <w:t>出勤簿</w:t>
                      </w:r>
                      <w:r>
                        <w:t>、タイムカード、各事業所における勤務日数証明書など）</w:t>
                      </w:r>
                    </w:p>
                    <w:p w:rsidR="00B64817" w:rsidRPr="003D1267" w:rsidRDefault="00B64817" w:rsidP="003D1267">
                      <w:pPr>
                        <w:ind w:leftChars="100" w:left="716" w:hangingChars="200" w:hanging="477"/>
                        <w:jc w:val="left"/>
                      </w:pPr>
                      <w:r w:rsidRPr="00286DBC">
                        <w:rPr>
                          <w:rFonts w:hint="eastAsia"/>
                        </w:rPr>
                        <w:t>⑤　利用者</w:t>
                      </w:r>
                      <w:r w:rsidRPr="00286DBC">
                        <w:t>の休止期間や対応を記録した</w:t>
                      </w:r>
                      <w:r w:rsidRPr="00286DBC">
                        <w:rPr>
                          <w:rFonts w:hint="eastAsia"/>
                        </w:rPr>
                        <w:t>ことが</w:t>
                      </w:r>
                      <w:r w:rsidRPr="00286DBC">
                        <w:t xml:space="preserve">わかる書類　　　</w:t>
                      </w:r>
                      <w:r w:rsidRPr="00286DBC">
                        <w:rPr>
                          <w:rFonts w:hint="eastAsia"/>
                        </w:rPr>
                        <w:t>等</w:t>
                      </w:r>
                    </w:p>
                  </w:txbxContent>
                </v:textbox>
                <w10:wrap anchorx="margin"/>
              </v:roundrect>
            </w:pict>
          </mc:Fallback>
        </mc:AlternateContent>
      </w:r>
    </w:p>
    <w:p w:rsidR="003D1267" w:rsidRPr="00286DBC" w:rsidRDefault="003D1267" w:rsidP="0052151A">
      <w:pPr>
        <w:spacing w:beforeLines="50" w:before="175"/>
        <w:ind w:left="716" w:hangingChars="300" w:hanging="716"/>
      </w:pPr>
    </w:p>
    <w:p w:rsidR="003D1267" w:rsidRPr="00286DBC" w:rsidRDefault="003D1267" w:rsidP="0052151A">
      <w:pPr>
        <w:spacing w:beforeLines="50" w:before="175"/>
        <w:ind w:left="716" w:hangingChars="300" w:hanging="716"/>
      </w:pPr>
    </w:p>
    <w:p w:rsidR="003D1267" w:rsidRPr="00286DBC" w:rsidRDefault="003D1267" w:rsidP="003D1267">
      <w:pPr>
        <w:spacing w:beforeLines="50" w:before="175"/>
        <w:ind w:leftChars="-2" w:hangingChars="2" w:hanging="5"/>
        <w:jc w:val="left"/>
      </w:pPr>
    </w:p>
    <w:p w:rsidR="003D1267" w:rsidRPr="00286DBC" w:rsidRDefault="003D1267" w:rsidP="003D1267">
      <w:pPr>
        <w:ind w:leftChars="-2" w:hangingChars="2" w:hanging="5"/>
        <w:jc w:val="left"/>
      </w:pPr>
    </w:p>
    <w:p w:rsidR="003D1267" w:rsidRPr="00286DBC" w:rsidRDefault="003D1267" w:rsidP="003D1267">
      <w:pPr>
        <w:ind w:leftChars="-2" w:hangingChars="2" w:hanging="5"/>
        <w:jc w:val="left"/>
      </w:pPr>
    </w:p>
    <w:p w:rsidR="003D1267" w:rsidRPr="00286DBC" w:rsidRDefault="003D1267" w:rsidP="003D1267">
      <w:pPr>
        <w:ind w:leftChars="-2" w:hangingChars="2" w:hanging="5"/>
        <w:jc w:val="left"/>
      </w:pPr>
    </w:p>
    <w:p w:rsidR="003D1267" w:rsidRPr="00286DBC" w:rsidRDefault="003D1267" w:rsidP="003D1267">
      <w:pPr>
        <w:ind w:leftChars="-2" w:hangingChars="2" w:hanging="5"/>
        <w:jc w:val="left"/>
      </w:pPr>
    </w:p>
    <w:p w:rsidR="003D1267" w:rsidRPr="00286DBC" w:rsidRDefault="003D1267" w:rsidP="003D1267">
      <w:pPr>
        <w:ind w:leftChars="-2" w:hangingChars="2" w:hanging="5"/>
        <w:jc w:val="left"/>
      </w:pPr>
    </w:p>
    <w:p w:rsidR="00B64817" w:rsidRPr="00286DBC" w:rsidRDefault="00B64817" w:rsidP="00E90641"/>
    <w:p w:rsidR="00640897" w:rsidRPr="00286DBC" w:rsidRDefault="00E90641" w:rsidP="00E90641">
      <w:r w:rsidRPr="00286DBC">
        <w:rPr>
          <w:rFonts w:hint="eastAsia"/>
        </w:rPr>
        <w:t>⇒</w:t>
      </w:r>
      <w:r w:rsidR="00125599" w:rsidRPr="00286DBC">
        <w:rPr>
          <w:rFonts w:hint="eastAsia"/>
        </w:rPr>
        <w:t>「用途・品目・数量等」の欄は主なものを入力してください</w:t>
      </w:r>
      <w:r w:rsidRPr="00286DBC">
        <w:rPr>
          <w:rFonts w:hint="eastAsia"/>
        </w:rPr>
        <w:t>。</w:t>
      </w:r>
    </w:p>
    <w:p w:rsidR="00B64817" w:rsidRPr="00286DBC" w:rsidRDefault="00B64817" w:rsidP="00125599">
      <w:pPr>
        <w:ind w:firstLineChars="200" w:firstLine="477"/>
      </w:pPr>
      <w:r w:rsidRPr="00286DBC">
        <w:rPr>
          <w:noProof/>
        </w:rPr>
        <mc:AlternateContent>
          <mc:Choice Requires="wps">
            <w:drawing>
              <wp:anchor distT="0" distB="0" distL="114300" distR="114300" simplePos="0" relativeHeight="251659264" behindDoc="0" locked="0" layoutInCell="1" allowOverlap="1">
                <wp:simplePos x="0" y="0"/>
                <wp:positionH relativeFrom="column">
                  <wp:posOffset>242570</wp:posOffset>
                </wp:positionH>
                <wp:positionV relativeFrom="paragraph">
                  <wp:posOffset>13970</wp:posOffset>
                </wp:positionV>
                <wp:extent cx="5505450" cy="1301750"/>
                <wp:effectExtent l="0" t="0" r="19050" b="12700"/>
                <wp:wrapNone/>
                <wp:docPr id="1" name="角丸四角形 1"/>
                <wp:cNvGraphicFramePr/>
                <a:graphic xmlns:a="http://schemas.openxmlformats.org/drawingml/2006/main">
                  <a:graphicData uri="http://schemas.microsoft.com/office/word/2010/wordprocessingShape">
                    <wps:wsp>
                      <wps:cNvSpPr/>
                      <wps:spPr>
                        <a:xfrm>
                          <a:off x="0" y="0"/>
                          <a:ext cx="5505450" cy="130175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130B07" w:rsidRPr="001A380D" w:rsidRDefault="00130B07" w:rsidP="0052151A">
                            <w:pPr>
                              <w:jc w:val="left"/>
                              <w:rPr>
                                <w:rFonts w:asciiTheme="majorEastAsia" w:eastAsiaTheme="majorEastAsia" w:hAnsiTheme="majorEastAsia"/>
                              </w:rPr>
                            </w:pPr>
                            <w:r w:rsidRPr="001A380D">
                              <w:rPr>
                                <w:rFonts w:asciiTheme="majorEastAsia" w:eastAsiaTheme="majorEastAsia" w:hAnsiTheme="majorEastAsia"/>
                              </w:rPr>
                              <w:t>入力する際の注意点</w:t>
                            </w:r>
                          </w:p>
                          <w:p w:rsidR="00130B07" w:rsidRDefault="0052151A" w:rsidP="003F7936">
                            <w:pPr>
                              <w:ind w:left="239" w:hangingChars="100" w:hanging="239"/>
                              <w:jc w:val="left"/>
                            </w:pPr>
                            <w:r>
                              <w:rPr>
                                <w:rFonts w:hint="eastAsia"/>
                              </w:rPr>
                              <w:t>・</w:t>
                            </w:r>
                            <w:r w:rsidR="003F7936">
                              <w:rPr>
                                <w:rFonts w:hint="eastAsia"/>
                              </w:rPr>
                              <w:t>科目は別紙を</w:t>
                            </w:r>
                            <w:r w:rsidR="003F7936">
                              <w:t>参考に</w:t>
                            </w:r>
                            <w:r w:rsidR="003F7936">
                              <w:rPr>
                                <w:rFonts w:hint="eastAsia"/>
                              </w:rPr>
                              <w:t>分類してください。マスクや</w:t>
                            </w:r>
                            <w:r w:rsidR="003F7936">
                              <w:t>アルコール消毒液のような</w:t>
                            </w:r>
                            <w:r w:rsidR="003F7936">
                              <w:rPr>
                                <w:rFonts w:hint="eastAsia"/>
                              </w:rPr>
                              <w:t>消耗品は</w:t>
                            </w:r>
                            <w:r w:rsidR="003F7936">
                              <w:t>「</w:t>
                            </w:r>
                            <w:r w:rsidR="003F7936">
                              <w:rPr>
                                <w:rFonts w:hint="eastAsia"/>
                              </w:rPr>
                              <w:t>需用費</w:t>
                            </w:r>
                            <w:r w:rsidR="003F7936">
                              <w:t>」</w:t>
                            </w:r>
                            <w:r w:rsidR="003F7936">
                              <w:rPr>
                                <w:rFonts w:hint="eastAsia"/>
                              </w:rPr>
                              <w:t>に</w:t>
                            </w:r>
                            <w:r w:rsidR="003F7936">
                              <w:t>記載してく</w:t>
                            </w:r>
                            <w:r w:rsidR="003F7936">
                              <w:rPr>
                                <w:rFonts w:hint="eastAsia"/>
                              </w:rPr>
                              <w:t>ださい。</w:t>
                            </w:r>
                          </w:p>
                          <w:p w:rsidR="0052151A" w:rsidRDefault="003F7936" w:rsidP="003F7936">
                            <w:pPr>
                              <w:ind w:left="239" w:hangingChars="100" w:hanging="239"/>
                              <w:jc w:val="left"/>
                            </w:pPr>
                            <w:r>
                              <w:rPr>
                                <w:rFonts w:hint="eastAsia"/>
                              </w:rPr>
                              <w:t>・科目ごとに所要額が</w:t>
                            </w:r>
                            <w:r>
                              <w:t>増減することは差し支えありませんが、</w:t>
                            </w:r>
                            <w:r>
                              <w:rPr>
                                <w:rFonts w:hint="eastAsia"/>
                              </w:rPr>
                              <w:t>合計額が</w:t>
                            </w:r>
                            <w:r w:rsidR="001A380D">
                              <w:t>交付申請額を超え</w:t>
                            </w:r>
                            <w:r w:rsidR="001A380D">
                              <w:rPr>
                                <w:rFonts w:hint="eastAsia"/>
                              </w:rPr>
                              <w:t>た場合であっても</w:t>
                            </w:r>
                            <w:r w:rsidR="001A380D">
                              <w:t>、交付決定額に変更はありません。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1" o:spid="_x0000_s1027" style="position:absolute;left:0;text-align:left;margin-left:19.1pt;margin-top:1.1pt;width:433.5pt;height:10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" fillcolor="white [3201]" strokecolor="#70ad47 [3209]" strokeweight="1pt">
                <v:stroke joinstyle="miter"/>
                <v:textbox>
                  <w:txbxContent>
                    <w:p w:rsidR="00130B07" w:rsidRPr="001A380D" w:rsidRDefault="00130B07" w:rsidP="0052151A">
                      <w:pPr>
                        <w:jc w:val="left"/>
                        <w:rPr>
                          <w:rFonts w:asciiTheme="majorEastAsia" w:eastAsiaTheme="majorEastAsia" w:hAnsiTheme="majorEastAsia"/>
                        </w:rPr>
                      </w:pPr>
                      <w:r w:rsidRPr="001A380D">
                        <w:rPr>
                          <w:rFonts w:asciiTheme="majorEastAsia" w:eastAsiaTheme="majorEastAsia" w:hAnsiTheme="majorEastAsia"/>
                        </w:rPr>
                        <w:t>入力する際の注意点</w:t>
                      </w:r>
                    </w:p>
                    <w:p w:rsidR="00130B07" w:rsidRDefault="0052151A" w:rsidP="003F7936">
                      <w:pPr>
                        <w:ind w:left="239" w:hangingChars="100" w:hanging="239"/>
                        <w:jc w:val="left"/>
                      </w:pPr>
                      <w:r>
                        <w:rPr>
                          <w:rFonts w:hint="eastAsia"/>
                        </w:rPr>
                        <w:t>・</w:t>
                      </w:r>
                      <w:r w:rsidR="003F7936">
                        <w:rPr>
                          <w:rFonts w:hint="eastAsia"/>
                        </w:rPr>
                        <w:t>科目は別紙を</w:t>
                      </w:r>
                      <w:r w:rsidR="003F7936">
                        <w:t>参考に</w:t>
                      </w:r>
                      <w:r w:rsidR="003F7936">
                        <w:rPr>
                          <w:rFonts w:hint="eastAsia"/>
                        </w:rPr>
                        <w:t>分類してください。マスクや</w:t>
                      </w:r>
                      <w:r w:rsidR="003F7936">
                        <w:t>アルコール消毒液のような</w:t>
                      </w:r>
                      <w:r w:rsidR="003F7936">
                        <w:rPr>
                          <w:rFonts w:hint="eastAsia"/>
                        </w:rPr>
                        <w:t>消耗品は</w:t>
                      </w:r>
                      <w:r w:rsidR="003F7936">
                        <w:t>「</w:t>
                      </w:r>
                      <w:r w:rsidR="003F7936">
                        <w:rPr>
                          <w:rFonts w:hint="eastAsia"/>
                        </w:rPr>
                        <w:t>需用費</w:t>
                      </w:r>
                      <w:r w:rsidR="003F7936">
                        <w:t>」</w:t>
                      </w:r>
                      <w:r w:rsidR="003F7936">
                        <w:rPr>
                          <w:rFonts w:hint="eastAsia"/>
                        </w:rPr>
                        <w:t>に</w:t>
                      </w:r>
                      <w:r w:rsidR="003F7936">
                        <w:t>記載してく</w:t>
                      </w:r>
                      <w:r w:rsidR="003F7936">
                        <w:rPr>
                          <w:rFonts w:hint="eastAsia"/>
                        </w:rPr>
                        <w:t>ださい。</w:t>
                      </w:r>
                    </w:p>
                    <w:p w:rsidR="0052151A" w:rsidRDefault="003F7936" w:rsidP="003F7936">
                      <w:pPr>
                        <w:ind w:left="239" w:hangingChars="100" w:hanging="239"/>
                        <w:jc w:val="left"/>
                        <w:rPr>
                          <w:rFonts w:hint="eastAsia"/>
                        </w:rPr>
                      </w:pPr>
                      <w:r>
                        <w:rPr>
                          <w:rFonts w:hint="eastAsia"/>
                        </w:rPr>
                        <w:t>・科目ごとに所要額が</w:t>
                      </w:r>
                      <w:r>
                        <w:t>増減することは差し支えありませんが、</w:t>
                      </w:r>
                      <w:r>
                        <w:rPr>
                          <w:rFonts w:hint="eastAsia"/>
                        </w:rPr>
                        <w:t>合計額が</w:t>
                      </w:r>
                      <w:r w:rsidR="001A380D">
                        <w:t>交付申請額を超え</w:t>
                      </w:r>
                      <w:r w:rsidR="001A380D">
                        <w:rPr>
                          <w:rFonts w:hint="eastAsia"/>
                        </w:rPr>
                        <w:t>た場合であっても</w:t>
                      </w:r>
                      <w:r w:rsidR="001A380D">
                        <w:t>、交付決定額に変更はありません。</w:t>
                      </w:r>
                    </w:p>
                  </w:txbxContent>
                </v:textbox>
              </v:roundrect>
            </w:pict>
          </mc:Fallback>
        </mc:AlternateContent>
      </w:r>
    </w:p>
    <w:p w:rsidR="00125599" w:rsidRPr="00286DBC" w:rsidRDefault="00125599" w:rsidP="00125599">
      <w:pPr>
        <w:ind w:firstLineChars="200" w:firstLine="477"/>
      </w:pPr>
    </w:p>
    <w:p w:rsidR="00130B07" w:rsidRPr="00286DBC" w:rsidRDefault="00130B07" w:rsidP="00125599">
      <w:pPr>
        <w:ind w:firstLineChars="200" w:firstLine="477"/>
      </w:pPr>
    </w:p>
    <w:p w:rsidR="00130B07" w:rsidRPr="00286DBC" w:rsidRDefault="00130B07" w:rsidP="00125599">
      <w:pPr>
        <w:ind w:firstLineChars="200" w:firstLine="477"/>
      </w:pPr>
    </w:p>
    <w:p w:rsidR="00130B07" w:rsidRPr="00286DBC" w:rsidRDefault="00130B07" w:rsidP="00125599">
      <w:pPr>
        <w:ind w:firstLineChars="100" w:firstLine="239"/>
      </w:pPr>
    </w:p>
    <w:p w:rsidR="00125599" w:rsidRPr="00286DBC" w:rsidRDefault="00D95EB8" w:rsidP="00D95EB8">
      <w:pPr>
        <w:pStyle w:val="ae"/>
        <w:numPr>
          <w:ilvl w:val="0"/>
          <w:numId w:val="1"/>
        </w:numPr>
        <w:ind w:leftChars="0"/>
      </w:pPr>
      <w:r w:rsidRPr="00286DBC">
        <w:rPr>
          <w:rFonts w:hint="eastAsia"/>
        </w:rPr>
        <w:lastRenderedPageBreak/>
        <w:t>（様式３）障害福祉慰労金受給職員表（法人単位）</w:t>
      </w:r>
    </w:p>
    <w:p w:rsidR="00125599" w:rsidRPr="00286DBC" w:rsidRDefault="00D95EB8" w:rsidP="00D95EB8">
      <w:pPr>
        <w:ind w:leftChars="100" w:left="478" w:hangingChars="100" w:hanging="239"/>
      </w:pPr>
      <w:r w:rsidRPr="00286DBC">
        <w:rPr>
          <w:rFonts w:hint="eastAsia"/>
        </w:rPr>
        <w:t>⇒</w:t>
      </w:r>
      <w:r w:rsidR="00125599" w:rsidRPr="00286DBC">
        <w:rPr>
          <w:rFonts w:hint="eastAsia"/>
        </w:rPr>
        <w:t>「支払</w:t>
      </w:r>
      <w:r w:rsidRPr="00286DBC">
        <w:rPr>
          <w:rFonts w:hint="eastAsia"/>
        </w:rPr>
        <w:t>い</w:t>
      </w:r>
      <w:r w:rsidR="00125599" w:rsidRPr="00286DBC">
        <w:rPr>
          <w:rFonts w:hint="eastAsia"/>
        </w:rPr>
        <w:t>実績」の欄の「支払年月日」「支払金額」を入力してください。</w:t>
      </w:r>
      <w:r w:rsidRPr="00286DBC">
        <w:rPr>
          <w:rFonts w:hint="eastAsia"/>
        </w:rPr>
        <w:t>そのほかは交付申請時と同様です。なお、</w:t>
      </w:r>
      <w:r w:rsidR="00125599" w:rsidRPr="00286DBC">
        <w:rPr>
          <w:rFonts w:hint="eastAsia"/>
        </w:rPr>
        <w:t>慰労金の給付の</w:t>
      </w:r>
      <w:r w:rsidR="00130B07" w:rsidRPr="00286DBC">
        <w:rPr>
          <w:rFonts w:hint="eastAsia"/>
        </w:rPr>
        <w:t>証憑（振込記録、受領簿等の給付を証明する資料）、振込手数料の証憑は提出する必要がありませんが、適切に保管しておいてください。</w:t>
      </w:r>
    </w:p>
    <w:p w:rsidR="00130B07" w:rsidRPr="00286DBC" w:rsidRDefault="00130B07" w:rsidP="00130B07">
      <w:pPr>
        <w:ind w:leftChars="100" w:left="955" w:hangingChars="300" w:hanging="716"/>
      </w:pPr>
    </w:p>
    <w:p w:rsidR="009B3ED3" w:rsidRPr="00286DBC" w:rsidRDefault="00BB25E4" w:rsidP="00130B07">
      <w:pPr>
        <w:ind w:leftChars="100" w:left="955" w:hangingChars="300" w:hanging="716"/>
      </w:pPr>
      <w:r w:rsidRPr="00286DBC">
        <w:rPr>
          <w:rFonts w:hint="eastAsia"/>
        </w:rPr>
        <w:t xml:space="preserve">３　</w:t>
      </w:r>
      <w:r w:rsidR="009B3ED3" w:rsidRPr="00286DBC">
        <w:rPr>
          <w:rFonts w:hint="eastAsia"/>
        </w:rPr>
        <w:t>支援金支出明細書の作成について</w:t>
      </w:r>
    </w:p>
    <w:p w:rsidR="00494559" w:rsidRPr="00286DBC" w:rsidRDefault="00494559" w:rsidP="009B3ED3">
      <w:pPr>
        <w:ind w:left="716" w:hangingChars="300" w:hanging="716"/>
      </w:pPr>
      <w:r w:rsidRPr="00286DBC">
        <w:rPr>
          <w:rFonts w:hint="eastAsia"/>
        </w:rPr>
        <w:t xml:space="preserve">　</w:t>
      </w:r>
      <w:r w:rsidR="00DD35DF" w:rsidRPr="00286DBC">
        <w:rPr>
          <w:rFonts w:hint="eastAsia"/>
        </w:rPr>
        <w:t>・</w:t>
      </w:r>
      <w:r w:rsidR="009B3ED3" w:rsidRPr="00286DBC">
        <w:rPr>
          <w:rFonts w:hint="eastAsia"/>
        </w:rPr>
        <w:t>今回、事務の負担軽減を図る観点から支出証拠書類等の提出は求めませんが、支</w:t>
      </w:r>
    </w:p>
    <w:p w:rsidR="00494559" w:rsidRPr="00286DBC" w:rsidRDefault="009B3ED3" w:rsidP="00494559">
      <w:pPr>
        <w:ind w:leftChars="200" w:left="716" w:hangingChars="100" w:hanging="239"/>
      </w:pPr>
      <w:r w:rsidRPr="00286DBC">
        <w:rPr>
          <w:rFonts w:hint="eastAsia"/>
        </w:rPr>
        <w:t>出証拠書類等の提出を代替するものとして、「支援金支出明細書」を必ず作成して</w:t>
      </w:r>
    </w:p>
    <w:p w:rsidR="009B3ED3" w:rsidRPr="00286DBC" w:rsidRDefault="009B3ED3" w:rsidP="00494559">
      <w:pPr>
        <w:ind w:firstLineChars="200" w:firstLine="477"/>
      </w:pPr>
      <w:r w:rsidRPr="00286DBC">
        <w:rPr>
          <w:rFonts w:hint="eastAsia"/>
        </w:rPr>
        <w:t>ください。</w:t>
      </w:r>
    </w:p>
    <w:p w:rsidR="00530D12" w:rsidRPr="00286DBC" w:rsidRDefault="00494559" w:rsidP="00494559">
      <w:pPr>
        <w:ind w:left="716" w:hangingChars="300" w:hanging="716"/>
      </w:pPr>
      <w:r w:rsidRPr="00286DBC">
        <w:rPr>
          <w:rFonts w:hint="eastAsia"/>
        </w:rPr>
        <w:t xml:space="preserve">　</w:t>
      </w:r>
      <w:r w:rsidR="00DD35DF" w:rsidRPr="00286DBC">
        <w:rPr>
          <w:rFonts w:hint="eastAsia"/>
        </w:rPr>
        <w:t>・</w:t>
      </w:r>
      <w:r w:rsidRPr="00286DBC">
        <w:rPr>
          <w:rFonts w:hint="eastAsia"/>
        </w:rPr>
        <w:t>「支援金支出明細書」は、メールに添付しているほか、</w:t>
      </w:r>
      <w:r w:rsidR="009B3ED3" w:rsidRPr="00286DBC">
        <w:rPr>
          <w:rFonts w:hint="eastAsia"/>
        </w:rPr>
        <w:t>ホームページに</w:t>
      </w:r>
      <w:r w:rsidRPr="00286DBC">
        <w:rPr>
          <w:rFonts w:hint="eastAsia"/>
        </w:rPr>
        <w:t>も</w:t>
      </w:r>
      <w:r w:rsidR="009B3ED3" w:rsidRPr="00286DBC">
        <w:rPr>
          <w:rFonts w:hint="eastAsia"/>
        </w:rPr>
        <w:t>掲載して</w:t>
      </w:r>
    </w:p>
    <w:p w:rsidR="009B3ED3" w:rsidRPr="00286DBC" w:rsidRDefault="009B3ED3" w:rsidP="00530D12">
      <w:pPr>
        <w:ind w:leftChars="200" w:left="716" w:hangingChars="100" w:hanging="239"/>
      </w:pPr>
      <w:r w:rsidRPr="00286DBC">
        <w:rPr>
          <w:rFonts w:hint="eastAsia"/>
        </w:rPr>
        <w:t>います。</w:t>
      </w:r>
    </w:p>
    <w:p w:rsidR="00530D12" w:rsidRPr="00286DBC" w:rsidRDefault="00494559" w:rsidP="00494559">
      <w:pPr>
        <w:ind w:left="716" w:hangingChars="300" w:hanging="716"/>
      </w:pPr>
      <w:r w:rsidRPr="00286DBC">
        <w:rPr>
          <w:rFonts w:hint="eastAsia"/>
        </w:rPr>
        <w:t xml:space="preserve">　</w:t>
      </w:r>
      <w:r w:rsidR="00DD35DF" w:rsidRPr="00286DBC">
        <w:rPr>
          <w:rFonts w:hint="eastAsia"/>
        </w:rPr>
        <w:t>・</w:t>
      </w:r>
      <w:r w:rsidR="009B3ED3" w:rsidRPr="00286DBC">
        <w:rPr>
          <w:rFonts w:hint="eastAsia"/>
        </w:rPr>
        <w:t>「支援金支出明細書」を県に提出する必要はありませんが、支出証拠書類等と併せ</w:t>
      </w:r>
    </w:p>
    <w:p w:rsidR="009B3ED3" w:rsidRPr="00286DBC" w:rsidRDefault="009B3ED3" w:rsidP="00530D12">
      <w:pPr>
        <w:ind w:leftChars="200" w:left="716" w:hangingChars="100" w:hanging="239"/>
      </w:pPr>
      <w:r w:rsidRPr="00286DBC">
        <w:rPr>
          <w:rFonts w:hint="eastAsia"/>
        </w:rPr>
        <w:t>て適切に保管し、県から求めがあった場合には速やかにご提出ください。</w:t>
      </w:r>
    </w:p>
    <w:p w:rsidR="009B3ED3" w:rsidRPr="00286DBC" w:rsidRDefault="009B3ED3" w:rsidP="00130B07">
      <w:pPr>
        <w:ind w:leftChars="100" w:left="955" w:hangingChars="300" w:hanging="716"/>
      </w:pPr>
    </w:p>
    <w:p w:rsidR="00441F78" w:rsidRPr="00286DBC" w:rsidRDefault="009B3ED3" w:rsidP="00130B07">
      <w:pPr>
        <w:ind w:leftChars="100" w:left="955" w:hangingChars="300" w:hanging="716"/>
      </w:pPr>
      <w:r w:rsidRPr="00286DBC">
        <w:rPr>
          <w:rFonts w:hint="eastAsia"/>
        </w:rPr>
        <w:t xml:space="preserve">４　</w:t>
      </w:r>
      <w:r w:rsidR="00441F78" w:rsidRPr="00286DBC">
        <w:rPr>
          <w:rFonts w:hint="eastAsia"/>
        </w:rPr>
        <w:t>補助金の返納について</w:t>
      </w:r>
    </w:p>
    <w:p w:rsidR="00494559" w:rsidRPr="00286DBC" w:rsidRDefault="00DD35DF" w:rsidP="00494559">
      <w:pPr>
        <w:ind w:leftChars="100" w:left="955" w:hangingChars="300" w:hanging="716"/>
      </w:pPr>
      <w:r w:rsidRPr="00286DBC">
        <w:rPr>
          <w:rFonts w:hint="eastAsia"/>
        </w:rPr>
        <w:t>・</w:t>
      </w:r>
      <w:r w:rsidR="00441F78" w:rsidRPr="00286DBC">
        <w:rPr>
          <w:rFonts w:hint="eastAsia"/>
        </w:rPr>
        <w:t>提出された実績報告を県で審査した結果、実績額が交付済額を下回る場合は、返</w:t>
      </w:r>
    </w:p>
    <w:p w:rsidR="00494559" w:rsidRPr="00286DBC" w:rsidRDefault="00441F78" w:rsidP="00494559">
      <w:pPr>
        <w:ind w:leftChars="200" w:left="954" w:hangingChars="200" w:hanging="477"/>
      </w:pPr>
      <w:r w:rsidRPr="00286DBC">
        <w:rPr>
          <w:rFonts w:hint="eastAsia"/>
        </w:rPr>
        <w:t>納に必要な納付書を送付しますので、納付書に記載されている期限までに金融機</w:t>
      </w:r>
    </w:p>
    <w:p w:rsidR="00441F78" w:rsidRPr="00286DBC" w:rsidRDefault="00441F78" w:rsidP="00494559">
      <w:pPr>
        <w:ind w:leftChars="200" w:left="954" w:hangingChars="200" w:hanging="477"/>
      </w:pPr>
      <w:r w:rsidRPr="00286DBC">
        <w:rPr>
          <w:rFonts w:hint="eastAsia"/>
        </w:rPr>
        <w:t>関で納付してください。</w:t>
      </w:r>
    </w:p>
    <w:p w:rsidR="00441F78" w:rsidRPr="00286DBC" w:rsidRDefault="00441F78" w:rsidP="00130B07">
      <w:pPr>
        <w:ind w:leftChars="100" w:left="955" w:hangingChars="300" w:hanging="716"/>
      </w:pPr>
    </w:p>
    <w:p w:rsidR="00BB25E4" w:rsidRPr="00286DBC" w:rsidRDefault="009B3ED3" w:rsidP="00130B07">
      <w:pPr>
        <w:ind w:leftChars="100" w:left="955" w:hangingChars="300" w:hanging="716"/>
      </w:pPr>
      <w:r w:rsidRPr="00286DBC">
        <w:rPr>
          <w:rFonts w:hint="eastAsia"/>
        </w:rPr>
        <w:t>５</w:t>
      </w:r>
      <w:r w:rsidR="00441F78" w:rsidRPr="00286DBC">
        <w:rPr>
          <w:rFonts w:hint="eastAsia"/>
        </w:rPr>
        <w:t xml:space="preserve">　</w:t>
      </w:r>
      <w:r w:rsidR="00BB25E4" w:rsidRPr="00286DBC">
        <w:rPr>
          <w:rFonts w:hint="eastAsia"/>
        </w:rPr>
        <w:t>注意事項</w:t>
      </w:r>
    </w:p>
    <w:p w:rsidR="00494559" w:rsidRPr="00286DBC" w:rsidRDefault="00494559" w:rsidP="00FC522C">
      <w:pPr>
        <w:ind w:left="716" w:hangingChars="300" w:hanging="716"/>
      </w:pPr>
      <w:r w:rsidRPr="00286DBC">
        <w:rPr>
          <w:rFonts w:hint="eastAsia"/>
        </w:rPr>
        <w:t xml:space="preserve">　</w:t>
      </w:r>
      <w:r w:rsidR="00DD35DF" w:rsidRPr="00286DBC">
        <w:rPr>
          <w:rFonts w:hint="eastAsia"/>
        </w:rPr>
        <w:t>・</w:t>
      </w:r>
      <w:r w:rsidR="00FC522C" w:rsidRPr="00286DBC">
        <w:rPr>
          <w:rFonts w:hint="eastAsia"/>
        </w:rPr>
        <w:t>本事業により取得したものは、交付要綱等の定めるところにより、補助事業実施</w:t>
      </w:r>
    </w:p>
    <w:p w:rsidR="00494559" w:rsidRPr="00286DBC" w:rsidRDefault="00FC522C" w:rsidP="00494559">
      <w:pPr>
        <w:ind w:leftChars="200" w:left="716" w:hangingChars="100" w:hanging="239"/>
      </w:pPr>
      <w:r w:rsidRPr="00286DBC">
        <w:rPr>
          <w:rFonts w:hint="eastAsia"/>
        </w:rPr>
        <w:t>期間後であっても、財産処分制限期間内においては、補助金の交付の目的に反す</w:t>
      </w:r>
    </w:p>
    <w:p w:rsidR="00494559" w:rsidRPr="00286DBC" w:rsidRDefault="00FC522C" w:rsidP="00494559">
      <w:pPr>
        <w:ind w:leftChars="200" w:left="716" w:hangingChars="100" w:hanging="239"/>
      </w:pPr>
      <w:r w:rsidRPr="00286DBC">
        <w:rPr>
          <w:rFonts w:hint="eastAsia"/>
        </w:rPr>
        <w:t>る使用、転用、譲渡、交換、貸付や担保に供する処分、廃棄等をすることはでき</w:t>
      </w:r>
    </w:p>
    <w:p w:rsidR="00FC522C" w:rsidRPr="00286DBC" w:rsidRDefault="00FC522C" w:rsidP="00494559">
      <w:pPr>
        <w:ind w:leftChars="200" w:left="716" w:hangingChars="100" w:hanging="239"/>
      </w:pPr>
      <w:r w:rsidRPr="00286DBC">
        <w:rPr>
          <w:rFonts w:hint="eastAsia"/>
        </w:rPr>
        <w:t>ません。</w:t>
      </w:r>
    </w:p>
    <w:p w:rsidR="00494559" w:rsidRPr="00286DBC" w:rsidRDefault="00DD35DF" w:rsidP="00494559">
      <w:pPr>
        <w:ind w:leftChars="133" w:left="317"/>
      </w:pPr>
      <w:r w:rsidRPr="00286DBC">
        <w:rPr>
          <w:rFonts w:hint="eastAsia"/>
        </w:rPr>
        <w:t>・</w:t>
      </w:r>
      <w:r w:rsidR="00FC522C" w:rsidRPr="00286DBC">
        <w:rPr>
          <w:rFonts w:hint="eastAsia"/>
        </w:rPr>
        <w:t>本事業により取得した単価３０万円以上の備品や設備等を、譲渡、貸付、廃棄等</w:t>
      </w:r>
    </w:p>
    <w:p w:rsidR="00BB25E4" w:rsidRPr="00286DBC" w:rsidRDefault="00FC522C" w:rsidP="00494559">
      <w:pPr>
        <w:ind w:leftChars="233" w:left="556"/>
      </w:pPr>
      <w:r w:rsidRPr="00286DBC">
        <w:rPr>
          <w:rFonts w:hint="eastAsia"/>
        </w:rPr>
        <w:t>する場合、耐用年数が経過するまでは県の承認が必要です。無断で処分等を行った場合、補助金の返還等が発生することがありますので、処分等を行う前に必ず県にご相談ください。</w:t>
      </w:r>
    </w:p>
    <w:p w:rsidR="00494559" w:rsidRPr="00286DBC" w:rsidRDefault="00494559" w:rsidP="00FC522C">
      <w:pPr>
        <w:ind w:left="716" w:hangingChars="300" w:hanging="716"/>
      </w:pPr>
      <w:r w:rsidRPr="00286DBC">
        <w:rPr>
          <w:rFonts w:hint="eastAsia"/>
        </w:rPr>
        <w:t xml:space="preserve">　</w:t>
      </w:r>
      <w:r w:rsidR="00DD35DF" w:rsidRPr="00286DBC">
        <w:rPr>
          <w:rFonts w:hint="eastAsia"/>
        </w:rPr>
        <w:t>・</w:t>
      </w:r>
      <w:r w:rsidR="00FC522C" w:rsidRPr="00286DBC">
        <w:rPr>
          <w:rFonts w:hint="eastAsia"/>
        </w:rPr>
        <w:t>県からの確認や会検検査等の際、証拠書類等が確認できない場合は、補助金の返</w:t>
      </w:r>
    </w:p>
    <w:p w:rsidR="00494559" w:rsidRPr="00286DBC" w:rsidRDefault="00FC522C" w:rsidP="00494559">
      <w:pPr>
        <w:ind w:leftChars="200" w:left="716" w:hangingChars="100" w:hanging="239"/>
      </w:pPr>
      <w:r w:rsidRPr="00286DBC">
        <w:rPr>
          <w:rFonts w:hint="eastAsia"/>
        </w:rPr>
        <w:t>還を求められる場合がありますので、不備のないよう証拠書類を保管してくださ</w:t>
      </w:r>
    </w:p>
    <w:p w:rsidR="0059423D" w:rsidRPr="00286DBC" w:rsidRDefault="00FC522C" w:rsidP="00494559">
      <w:pPr>
        <w:ind w:leftChars="200" w:left="716" w:hangingChars="100" w:hanging="239"/>
        <w:rPr>
          <w:color w:val="000000" w:themeColor="text1"/>
        </w:rPr>
      </w:pPr>
      <w:r w:rsidRPr="00286DBC">
        <w:rPr>
          <w:rFonts w:hint="eastAsia"/>
        </w:rPr>
        <w:t>い。</w:t>
      </w:r>
    </w:p>
    <w:p w:rsidR="00BB25E4" w:rsidRDefault="00BB25E4" w:rsidP="00130B07">
      <w:pPr>
        <w:ind w:leftChars="100" w:left="955" w:hangingChars="300" w:hanging="716"/>
      </w:pPr>
    </w:p>
    <w:p w:rsidR="003F7936" w:rsidRDefault="009B3ED3" w:rsidP="003F7936">
      <w:pPr>
        <w:ind w:leftChars="100" w:left="955" w:hangingChars="300" w:hanging="716"/>
      </w:pPr>
      <w:r>
        <w:rPr>
          <w:rFonts w:hint="eastAsia"/>
        </w:rPr>
        <w:t>６</w:t>
      </w:r>
      <w:r w:rsidR="00494559">
        <w:rPr>
          <w:rFonts w:hint="eastAsia"/>
        </w:rPr>
        <w:t xml:space="preserve">　</w:t>
      </w:r>
      <w:r w:rsidR="003F7936">
        <w:rPr>
          <w:rFonts w:hint="eastAsia"/>
        </w:rPr>
        <w:t>問合せ先（平日：９～１７時）</w:t>
      </w:r>
    </w:p>
    <w:p w:rsidR="003F7936" w:rsidRDefault="00494559" w:rsidP="003F7936">
      <w:pPr>
        <w:ind w:leftChars="200" w:left="954" w:hangingChars="200" w:hanging="477"/>
      </w:pPr>
      <w:r>
        <w:rPr>
          <w:rFonts w:hint="eastAsia"/>
        </w:rPr>
        <w:t>香川県健康福祉部障害福祉課</w:t>
      </w:r>
      <w:r w:rsidR="00A670D7">
        <w:rPr>
          <w:rFonts w:hint="eastAsia"/>
        </w:rPr>
        <w:t xml:space="preserve">　電話番号</w:t>
      </w:r>
    </w:p>
    <w:p w:rsidR="003F7936" w:rsidRDefault="00494559" w:rsidP="003F7936">
      <w:pPr>
        <w:ind w:leftChars="200" w:left="954" w:hangingChars="200" w:hanging="477"/>
      </w:pPr>
      <w:r>
        <w:rPr>
          <w:rFonts w:hint="eastAsia"/>
        </w:rPr>
        <w:t>（訪問・相談系）　　　　　　　　　　０８７－８３２－３８７５</w:t>
      </w:r>
    </w:p>
    <w:p w:rsidR="003F7936" w:rsidRDefault="00494559" w:rsidP="003F7936">
      <w:pPr>
        <w:ind w:leftChars="200" w:left="954" w:hangingChars="200" w:hanging="477"/>
      </w:pPr>
      <w:r>
        <w:rPr>
          <w:rFonts w:hint="eastAsia"/>
        </w:rPr>
        <w:t>（通所系、短期入所、入居・居住系）　０８７－８３２－３８７６</w:t>
      </w:r>
    </w:p>
    <w:p w:rsidR="003F7936" w:rsidRDefault="00A670D7" w:rsidP="003F7936">
      <w:r>
        <w:rPr>
          <w:rFonts w:hint="eastAsia"/>
        </w:rPr>
        <w:t xml:space="preserve">　　電子メール　　　　　　　　　　　　　</w:t>
      </w:r>
      <w:r w:rsidRPr="00A670D7">
        <w:rPr>
          <w:rFonts w:hint="eastAsia"/>
        </w:rPr>
        <w:t>kofukin-shogai@pref.kagawa.lg.jp</w:t>
      </w:r>
    </w:p>
    <w:p w:rsidR="00494559" w:rsidRDefault="00A670D7" w:rsidP="003F7936">
      <w:r>
        <w:rPr>
          <w:rFonts w:hint="eastAsia"/>
        </w:rPr>
        <w:t xml:space="preserve">　　ＦＡＸ　　　　　　　　　　　　　　　０８７－８０６－０２４０</w:t>
      </w:r>
    </w:p>
    <w:p w:rsidR="001A380D" w:rsidRDefault="001A380D" w:rsidP="003F7936"/>
    <w:p w:rsidR="001A380D" w:rsidRPr="00A670D7" w:rsidRDefault="001A380D" w:rsidP="003F7936"/>
    <w:p w:rsidR="003F7936" w:rsidRDefault="003F7936" w:rsidP="003F7936">
      <w:r>
        <w:rPr>
          <w:rFonts w:hint="eastAsia"/>
        </w:rPr>
        <w:lastRenderedPageBreak/>
        <w:t>（別紙）支出科目の注意点</w:t>
      </w:r>
    </w:p>
    <w:tbl>
      <w:tblPr>
        <w:tblStyle w:val="a7"/>
        <w:tblW w:w="0" w:type="auto"/>
        <w:tblLook w:val="04A0" w:firstRow="1" w:lastRow="0" w:firstColumn="1" w:lastColumn="0" w:noHBand="0" w:noVBand="1"/>
      </w:tblPr>
      <w:tblGrid>
        <w:gridCol w:w="2263"/>
        <w:gridCol w:w="6797"/>
      </w:tblGrid>
      <w:tr w:rsidR="003F7936" w:rsidTr="00D332AE">
        <w:tc>
          <w:tcPr>
            <w:tcW w:w="2263" w:type="dxa"/>
          </w:tcPr>
          <w:p w:rsidR="003F7936" w:rsidRDefault="003F7936" w:rsidP="003F7936">
            <w:pPr>
              <w:jc w:val="center"/>
            </w:pPr>
            <w:r>
              <w:rPr>
                <w:rFonts w:hint="eastAsia"/>
              </w:rPr>
              <w:t>科目</w:t>
            </w:r>
          </w:p>
        </w:tc>
        <w:tc>
          <w:tcPr>
            <w:tcW w:w="6797" w:type="dxa"/>
          </w:tcPr>
          <w:p w:rsidR="003F7936" w:rsidRDefault="003F7936" w:rsidP="003F7936">
            <w:pPr>
              <w:jc w:val="center"/>
            </w:pPr>
            <w:r>
              <w:rPr>
                <w:rFonts w:hint="eastAsia"/>
              </w:rPr>
              <w:t>内容</w:t>
            </w:r>
          </w:p>
        </w:tc>
      </w:tr>
      <w:tr w:rsidR="003F7936" w:rsidTr="00D332AE">
        <w:tc>
          <w:tcPr>
            <w:tcW w:w="2263" w:type="dxa"/>
          </w:tcPr>
          <w:p w:rsidR="003F7936" w:rsidRDefault="003F7936" w:rsidP="003F7936">
            <w:r>
              <w:rPr>
                <w:rFonts w:hint="eastAsia"/>
              </w:rPr>
              <w:t>賃金・報酬</w:t>
            </w:r>
          </w:p>
        </w:tc>
        <w:tc>
          <w:tcPr>
            <w:tcW w:w="6797" w:type="dxa"/>
          </w:tcPr>
          <w:p w:rsidR="003F7936" w:rsidRDefault="00D332AE" w:rsidP="003F7936">
            <w:r w:rsidRPr="00D332AE">
              <w:rPr>
                <w:rFonts w:hint="eastAsia"/>
              </w:rPr>
              <w:t>感染症拡大防止のために新たに職員を雇用した際の賃金等</w:t>
            </w:r>
          </w:p>
        </w:tc>
      </w:tr>
      <w:tr w:rsidR="003F7936" w:rsidTr="00D332AE">
        <w:tc>
          <w:tcPr>
            <w:tcW w:w="2263" w:type="dxa"/>
          </w:tcPr>
          <w:p w:rsidR="003F7936" w:rsidRDefault="003F7936" w:rsidP="003F7936">
            <w:r>
              <w:rPr>
                <w:rFonts w:hint="eastAsia"/>
              </w:rPr>
              <w:t>謝金</w:t>
            </w:r>
          </w:p>
        </w:tc>
        <w:tc>
          <w:tcPr>
            <w:tcW w:w="6797" w:type="dxa"/>
          </w:tcPr>
          <w:p w:rsidR="003F7936" w:rsidRDefault="00D332AE" w:rsidP="003F7936">
            <w:r w:rsidRPr="00D332AE">
              <w:rPr>
                <w:rFonts w:hint="eastAsia"/>
              </w:rPr>
              <w:t>感染拡大防止の研修・会議等を実施するにあたっての講師謝金等</w:t>
            </w:r>
          </w:p>
        </w:tc>
      </w:tr>
      <w:tr w:rsidR="003F7936" w:rsidTr="00D332AE">
        <w:tc>
          <w:tcPr>
            <w:tcW w:w="2263" w:type="dxa"/>
          </w:tcPr>
          <w:p w:rsidR="003F7936" w:rsidRDefault="003F7936" w:rsidP="003F7936">
            <w:r>
              <w:rPr>
                <w:rFonts w:hint="eastAsia"/>
              </w:rPr>
              <w:t>会議費</w:t>
            </w:r>
          </w:p>
        </w:tc>
        <w:tc>
          <w:tcPr>
            <w:tcW w:w="6797" w:type="dxa"/>
          </w:tcPr>
          <w:p w:rsidR="003F7936" w:rsidRDefault="00D332AE" w:rsidP="003F7936">
            <w:r w:rsidRPr="00D332AE">
              <w:rPr>
                <w:rFonts w:hint="eastAsia"/>
              </w:rPr>
              <w:t>感染拡大防止の会議のための諸経費（ただし、湯茶・菓子、弁当など飲食に要する経費は対象外）</w:t>
            </w:r>
          </w:p>
        </w:tc>
      </w:tr>
      <w:tr w:rsidR="003F7936" w:rsidTr="00D332AE">
        <w:tc>
          <w:tcPr>
            <w:tcW w:w="2263" w:type="dxa"/>
          </w:tcPr>
          <w:p w:rsidR="003F7936" w:rsidRDefault="003F7936" w:rsidP="003F7936">
            <w:r>
              <w:rPr>
                <w:rFonts w:hint="eastAsia"/>
              </w:rPr>
              <w:t>旅費</w:t>
            </w:r>
          </w:p>
        </w:tc>
        <w:tc>
          <w:tcPr>
            <w:tcW w:w="6797" w:type="dxa"/>
          </w:tcPr>
          <w:p w:rsidR="003F7936" w:rsidRDefault="00D332AE" w:rsidP="003F7936">
            <w:r w:rsidRPr="00D332AE">
              <w:rPr>
                <w:rFonts w:hint="eastAsia"/>
              </w:rPr>
              <w:t>感染拡大防止のための研修・会議等に出席するための職員及び講師等の旅費等</w:t>
            </w:r>
          </w:p>
        </w:tc>
      </w:tr>
      <w:tr w:rsidR="003F7936" w:rsidTr="00D332AE">
        <w:tc>
          <w:tcPr>
            <w:tcW w:w="2263" w:type="dxa"/>
          </w:tcPr>
          <w:p w:rsidR="003F7936" w:rsidRDefault="003F7936" w:rsidP="003F7936">
            <w:r>
              <w:rPr>
                <w:rFonts w:hint="eastAsia"/>
              </w:rPr>
              <w:t>需用費</w:t>
            </w:r>
          </w:p>
        </w:tc>
        <w:tc>
          <w:tcPr>
            <w:tcW w:w="6797" w:type="dxa"/>
          </w:tcPr>
          <w:p w:rsidR="00D332AE" w:rsidRDefault="00D332AE" w:rsidP="00D332AE">
            <w:r>
              <w:rPr>
                <w:rFonts w:hint="eastAsia"/>
              </w:rPr>
              <w:t>感染拡大防止のための消耗品の取得及び修繕等に要する経費</w:t>
            </w:r>
          </w:p>
          <w:p w:rsidR="00D332AE" w:rsidRDefault="00D332AE" w:rsidP="00D332AE">
            <w:r>
              <w:rPr>
                <w:rFonts w:hint="eastAsia"/>
              </w:rPr>
              <w:t>・日常的に消費する消耗品等の購入</w:t>
            </w:r>
          </w:p>
          <w:p w:rsidR="00D332AE" w:rsidRDefault="00D332AE" w:rsidP="00D332AE">
            <w:pPr>
              <w:ind w:left="955" w:hangingChars="400" w:hanging="955"/>
            </w:pPr>
            <w:r>
              <w:rPr>
                <w:rFonts w:hint="eastAsia"/>
              </w:rPr>
              <w:t xml:space="preserve">　（例）マスク、アルコール消毒液、除菌シート、フェイスシールド、ハンドソープ、タオル、手袋、体温計、防護服　等</w:t>
            </w:r>
          </w:p>
          <w:p w:rsidR="00D332AE" w:rsidRDefault="00D332AE" w:rsidP="00D332AE">
            <w:r>
              <w:rPr>
                <w:rFonts w:hint="eastAsia"/>
              </w:rPr>
              <w:t>・１品の価格がおおむね</w:t>
            </w:r>
            <w:r w:rsidR="003D1267">
              <w:rPr>
                <w:rFonts w:hint="eastAsia"/>
              </w:rPr>
              <w:t>５</w:t>
            </w:r>
            <w:r>
              <w:rPr>
                <w:rFonts w:hint="eastAsia"/>
              </w:rPr>
              <w:t>万円未満の物品の購入費</w:t>
            </w:r>
          </w:p>
          <w:p w:rsidR="00D332AE" w:rsidRDefault="00D332AE" w:rsidP="00D332AE">
            <w:r>
              <w:rPr>
                <w:rFonts w:hint="eastAsia"/>
              </w:rPr>
              <w:t xml:space="preserve">　（例）飛沫防止パネル、長机、パイプ椅子　等</w:t>
            </w:r>
          </w:p>
          <w:p w:rsidR="00D332AE" w:rsidRDefault="00D332AE" w:rsidP="00D332AE">
            <w:r>
              <w:rPr>
                <w:rFonts w:hint="eastAsia"/>
              </w:rPr>
              <w:t>・面会室や居室等の簡易な内装の修繕にかかる経費</w:t>
            </w:r>
          </w:p>
          <w:p w:rsidR="003F7936" w:rsidRDefault="00D332AE" w:rsidP="00D332AE">
            <w:r>
              <w:rPr>
                <w:rFonts w:hint="eastAsia"/>
              </w:rPr>
              <w:t xml:space="preserve">　（例）面会室の内装修繕、手洗い場の修繕　等</w:t>
            </w:r>
          </w:p>
        </w:tc>
      </w:tr>
      <w:tr w:rsidR="003F7936" w:rsidTr="00D332AE">
        <w:tc>
          <w:tcPr>
            <w:tcW w:w="2263" w:type="dxa"/>
          </w:tcPr>
          <w:p w:rsidR="003F7936" w:rsidRDefault="003F7936" w:rsidP="003F7936">
            <w:r>
              <w:rPr>
                <w:rFonts w:hint="eastAsia"/>
              </w:rPr>
              <w:t>役務費</w:t>
            </w:r>
          </w:p>
        </w:tc>
        <w:tc>
          <w:tcPr>
            <w:tcW w:w="6797" w:type="dxa"/>
          </w:tcPr>
          <w:p w:rsidR="00D332AE" w:rsidRDefault="00D332AE" w:rsidP="00D332AE">
            <w:r>
              <w:rPr>
                <w:rFonts w:hint="eastAsia"/>
              </w:rPr>
              <w:t>感染拡大防止のための人的サービスの提供に対して支払われる経費</w:t>
            </w:r>
          </w:p>
          <w:p w:rsidR="003F7936" w:rsidRDefault="00D332AE" w:rsidP="00D332AE">
            <w:r>
              <w:rPr>
                <w:rFonts w:hint="eastAsia"/>
              </w:rPr>
              <w:t>・通信運搬費、振込手数料</w:t>
            </w:r>
          </w:p>
        </w:tc>
      </w:tr>
      <w:tr w:rsidR="003F7936" w:rsidTr="00D332AE">
        <w:tc>
          <w:tcPr>
            <w:tcW w:w="2263" w:type="dxa"/>
          </w:tcPr>
          <w:p w:rsidR="003F7936" w:rsidRDefault="003F7936" w:rsidP="003F7936">
            <w:r>
              <w:rPr>
                <w:rFonts w:hint="eastAsia"/>
              </w:rPr>
              <w:t>委託料</w:t>
            </w:r>
          </w:p>
        </w:tc>
        <w:tc>
          <w:tcPr>
            <w:tcW w:w="6797" w:type="dxa"/>
          </w:tcPr>
          <w:p w:rsidR="00D332AE" w:rsidRDefault="00D332AE" w:rsidP="00D332AE">
            <w:r>
              <w:rPr>
                <w:rFonts w:hint="eastAsia"/>
              </w:rPr>
              <w:t>感染拡大防止に係る業務委託を行った際の経費</w:t>
            </w:r>
          </w:p>
          <w:p w:rsidR="003F7936" w:rsidRDefault="00D332AE" w:rsidP="00D332AE">
            <w:r>
              <w:rPr>
                <w:rFonts w:hint="eastAsia"/>
              </w:rPr>
              <w:t>・室内外の清掃または消毒委託</w:t>
            </w:r>
          </w:p>
        </w:tc>
      </w:tr>
      <w:tr w:rsidR="003F7936" w:rsidTr="00D332AE">
        <w:tc>
          <w:tcPr>
            <w:tcW w:w="2263" w:type="dxa"/>
          </w:tcPr>
          <w:p w:rsidR="003F7936" w:rsidRDefault="003F7936" w:rsidP="003F7936">
            <w:r>
              <w:rPr>
                <w:rFonts w:hint="eastAsia"/>
              </w:rPr>
              <w:t>使用料及び賃借料</w:t>
            </w:r>
          </w:p>
        </w:tc>
        <w:tc>
          <w:tcPr>
            <w:tcW w:w="6797" w:type="dxa"/>
          </w:tcPr>
          <w:p w:rsidR="00D332AE" w:rsidRDefault="00D332AE" w:rsidP="00D332AE">
            <w:r>
              <w:rPr>
                <w:rFonts w:hint="eastAsia"/>
              </w:rPr>
              <w:t>感染拡大防止のための不動産及び動産の借上、物品の使用料等の経費</w:t>
            </w:r>
          </w:p>
          <w:p w:rsidR="00D332AE" w:rsidRDefault="00D332AE" w:rsidP="00D332AE">
            <w:r>
              <w:rPr>
                <w:rFonts w:hint="eastAsia"/>
              </w:rPr>
              <w:t>・プレハブ小屋（多機能型簡易居室）のリース料</w:t>
            </w:r>
          </w:p>
          <w:p w:rsidR="003F7936" w:rsidRDefault="00D332AE" w:rsidP="00D332AE">
            <w:r>
              <w:rPr>
                <w:rFonts w:hint="eastAsia"/>
              </w:rPr>
              <w:t>・自動車等のリース料</w:t>
            </w:r>
          </w:p>
        </w:tc>
      </w:tr>
      <w:tr w:rsidR="003F7936" w:rsidTr="00D332AE">
        <w:tc>
          <w:tcPr>
            <w:tcW w:w="2263" w:type="dxa"/>
          </w:tcPr>
          <w:p w:rsidR="003F7936" w:rsidRDefault="003F7936" w:rsidP="003F7936">
            <w:r>
              <w:rPr>
                <w:rFonts w:hint="eastAsia"/>
              </w:rPr>
              <w:t>備品購入費</w:t>
            </w:r>
          </w:p>
        </w:tc>
        <w:tc>
          <w:tcPr>
            <w:tcW w:w="6797" w:type="dxa"/>
          </w:tcPr>
          <w:p w:rsidR="00D332AE" w:rsidRDefault="00D332AE" w:rsidP="00D332AE">
            <w:r>
              <w:rPr>
                <w:rFonts w:hint="eastAsia"/>
              </w:rPr>
              <w:t>長期間その形状を変えることなく使用し、かつ保存できる物品の購入費</w:t>
            </w:r>
          </w:p>
          <w:p w:rsidR="00D332AE" w:rsidRDefault="00D332AE" w:rsidP="00D332AE">
            <w:r>
              <w:rPr>
                <w:rFonts w:hint="eastAsia"/>
              </w:rPr>
              <w:t>・耐用年数が長く、１品の価格がおおむね</w:t>
            </w:r>
            <w:r w:rsidR="003D1267">
              <w:rPr>
                <w:rFonts w:hint="eastAsia"/>
              </w:rPr>
              <w:t>５</w:t>
            </w:r>
            <w:r>
              <w:rPr>
                <w:rFonts w:hint="eastAsia"/>
              </w:rPr>
              <w:t>万円以上の物品等</w:t>
            </w:r>
          </w:p>
          <w:p w:rsidR="003F7936" w:rsidRDefault="00D332AE" w:rsidP="00441F78">
            <w:pPr>
              <w:ind w:left="955" w:hangingChars="400" w:hanging="955"/>
            </w:pPr>
            <w:r>
              <w:rPr>
                <w:rFonts w:hint="eastAsia"/>
              </w:rPr>
              <w:t xml:space="preserve">　（例）エアコン、空気清浄機、</w:t>
            </w:r>
            <w:r w:rsidR="00441F78">
              <w:rPr>
                <w:rFonts w:hint="eastAsia"/>
              </w:rPr>
              <w:t>自動車</w:t>
            </w:r>
            <w:r>
              <w:rPr>
                <w:rFonts w:hint="eastAsia"/>
              </w:rPr>
              <w:t>、パソコン、タブレット端末　等</w:t>
            </w:r>
          </w:p>
        </w:tc>
      </w:tr>
    </w:tbl>
    <w:p w:rsidR="003F7936" w:rsidRDefault="003F7936" w:rsidP="003F7936"/>
    <w:sectPr w:rsidR="003F7936" w:rsidSect="001A380D">
      <w:pgSz w:w="11906" w:h="16838" w:code="9"/>
      <w:pgMar w:top="1418" w:right="1418" w:bottom="1021" w:left="1418" w:header="851" w:footer="992" w:gutter="0"/>
      <w:pgNumType w:start="1"/>
      <w:cols w:space="425"/>
      <w:titlePg/>
      <w:docGrid w:type="linesAndChars" w:linePitch="350"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5599" w:rsidRDefault="00125599" w:rsidP="009E6E6E">
      <w:r>
        <w:separator/>
      </w:r>
    </w:p>
  </w:endnote>
  <w:endnote w:type="continuationSeparator" w:id="0">
    <w:p w:rsidR="00125599" w:rsidRDefault="00125599" w:rsidP="009E6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5599" w:rsidRDefault="00125599" w:rsidP="009E6E6E">
      <w:r>
        <w:separator/>
      </w:r>
    </w:p>
  </w:footnote>
  <w:footnote w:type="continuationSeparator" w:id="0">
    <w:p w:rsidR="00125599" w:rsidRDefault="00125599" w:rsidP="009E6E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F929E4"/>
    <w:multiLevelType w:val="hybridMultilevel"/>
    <w:tmpl w:val="A884706C"/>
    <w:lvl w:ilvl="0" w:tplc="D1263A2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9"/>
  <w:drawingGridVerticalSpacing w:val="17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169"/>
    <w:rsid w:val="00000761"/>
    <w:rsid w:val="00015557"/>
    <w:rsid w:val="0003472F"/>
    <w:rsid w:val="00035435"/>
    <w:rsid w:val="00050DA0"/>
    <w:rsid w:val="000C384F"/>
    <w:rsid w:val="000D7D38"/>
    <w:rsid w:val="00112EBD"/>
    <w:rsid w:val="00114268"/>
    <w:rsid w:val="00123110"/>
    <w:rsid w:val="00125599"/>
    <w:rsid w:val="00130B07"/>
    <w:rsid w:val="0015595E"/>
    <w:rsid w:val="001A380D"/>
    <w:rsid w:val="001A49ED"/>
    <w:rsid w:val="001D2477"/>
    <w:rsid w:val="002235B5"/>
    <w:rsid w:val="0023000E"/>
    <w:rsid w:val="002333F0"/>
    <w:rsid w:val="00244309"/>
    <w:rsid w:val="0025764C"/>
    <w:rsid w:val="00286DBC"/>
    <w:rsid w:val="002F3EE2"/>
    <w:rsid w:val="003179F1"/>
    <w:rsid w:val="00337051"/>
    <w:rsid w:val="00337CEB"/>
    <w:rsid w:val="00361E23"/>
    <w:rsid w:val="00365806"/>
    <w:rsid w:val="00367E98"/>
    <w:rsid w:val="003A086E"/>
    <w:rsid w:val="003A0CC9"/>
    <w:rsid w:val="003D1267"/>
    <w:rsid w:val="003F7936"/>
    <w:rsid w:val="004013E6"/>
    <w:rsid w:val="00405F51"/>
    <w:rsid w:val="004162F5"/>
    <w:rsid w:val="00431370"/>
    <w:rsid w:val="00436C94"/>
    <w:rsid w:val="00441F78"/>
    <w:rsid w:val="004600E1"/>
    <w:rsid w:val="004701F2"/>
    <w:rsid w:val="00494559"/>
    <w:rsid w:val="004B3876"/>
    <w:rsid w:val="00505A44"/>
    <w:rsid w:val="0050722C"/>
    <w:rsid w:val="0052151A"/>
    <w:rsid w:val="00530D12"/>
    <w:rsid w:val="00553B76"/>
    <w:rsid w:val="005578A3"/>
    <w:rsid w:val="00567E0A"/>
    <w:rsid w:val="005751CF"/>
    <w:rsid w:val="005920D8"/>
    <w:rsid w:val="00592B81"/>
    <w:rsid w:val="0059423D"/>
    <w:rsid w:val="0059531B"/>
    <w:rsid w:val="005B0109"/>
    <w:rsid w:val="005E18E7"/>
    <w:rsid w:val="00600AD1"/>
    <w:rsid w:val="00605048"/>
    <w:rsid w:val="00640897"/>
    <w:rsid w:val="00654F1C"/>
    <w:rsid w:val="00657257"/>
    <w:rsid w:val="00687D3C"/>
    <w:rsid w:val="006A3B76"/>
    <w:rsid w:val="006B3932"/>
    <w:rsid w:val="00715BE1"/>
    <w:rsid w:val="00733799"/>
    <w:rsid w:val="00736F47"/>
    <w:rsid w:val="0076473C"/>
    <w:rsid w:val="00777A6A"/>
    <w:rsid w:val="007B33B7"/>
    <w:rsid w:val="007D35EF"/>
    <w:rsid w:val="007D533A"/>
    <w:rsid w:val="007E037F"/>
    <w:rsid w:val="007E10F1"/>
    <w:rsid w:val="007F5041"/>
    <w:rsid w:val="00814B3E"/>
    <w:rsid w:val="00864BC2"/>
    <w:rsid w:val="008F07DE"/>
    <w:rsid w:val="009530D8"/>
    <w:rsid w:val="0098366D"/>
    <w:rsid w:val="00983B4A"/>
    <w:rsid w:val="00985181"/>
    <w:rsid w:val="009B3ED3"/>
    <w:rsid w:val="009E0A37"/>
    <w:rsid w:val="009E6E6E"/>
    <w:rsid w:val="009F00B8"/>
    <w:rsid w:val="009F252C"/>
    <w:rsid w:val="00A4616A"/>
    <w:rsid w:val="00A50D0A"/>
    <w:rsid w:val="00A670D7"/>
    <w:rsid w:val="00A86169"/>
    <w:rsid w:val="00AB1162"/>
    <w:rsid w:val="00AC1C8E"/>
    <w:rsid w:val="00AE68AF"/>
    <w:rsid w:val="00B31AA6"/>
    <w:rsid w:val="00B51E5F"/>
    <w:rsid w:val="00B52C2E"/>
    <w:rsid w:val="00B64817"/>
    <w:rsid w:val="00B719FF"/>
    <w:rsid w:val="00BA12F5"/>
    <w:rsid w:val="00BB25E4"/>
    <w:rsid w:val="00BD3B01"/>
    <w:rsid w:val="00BD3D80"/>
    <w:rsid w:val="00C40433"/>
    <w:rsid w:val="00C61E95"/>
    <w:rsid w:val="00C62A42"/>
    <w:rsid w:val="00C7156B"/>
    <w:rsid w:val="00CA1E58"/>
    <w:rsid w:val="00CD0FA1"/>
    <w:rsid w:val="00CD3718"/>
    <w:rsid w:val="00CD47E0"/>
    <w:rsid w:val="00CF410A"/>
    <w:rsid w:val="00CF5670"/>
    <w:rsid w:val="00D068FA"/>
    <w:rsid w:val="00D332AE"/>
    <w:rsid w:val="00D64DA4"/>
    <w:rsid w:val="00D85BA7"/>
    <w:rsid w:val="00D92A5F"/>
    <w:rsid w:val="00D95EB8"/>
    <w:rsid w:val="00DA6FD9"/>
    <w:rsid w:val="00DA74C2"/>
    <w:rsid w:val="00DD35DF"/>
    <w:rsid w:val="00E37915"/>
    <w:rsid w:val="00E5535F"/>
    <w:rsid w:val="00E77998"/>
    <w:rsid w:val="00E90641"/>
    <w:rsid w:val="00EC491B"/>
    <w:rsid w:val="00ED27EC"/>
    <w:rsid w:val="00F1213E"/>
    <w:rsid w:val="00F216CF"/>
    <w:rsid w:val="00F610D4"/>
    <w:rsid w:val="00F72EB1"/>
    <w:rsid w:val="00F82FDD"/>
    <w:rsid w:val="00FA12A6"/>
    <w:rsid w:val="00FA7EF9"/>
    <w:rsid w:val="00FC522C"/>
    <w:rsid w:val="00FD090E"/>
    <w:rsid w:val="00FD4C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1095E753"/>
  <w15:chartTrackingRefBased/>
  <w15:docId w15:val="{246A87AB-E129-4BB4-B4E4-BA1E4FDF8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07DE"/>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98366D"/>
    <w:pPr>
      <w:jc w:val="center"/>
    </w:pPr>
  </w:style>
  <w:style w:type="paragraph" w:styleId="a4">
    <w:name w:val="Closing"/>
    <w:basedOn w:val="a"/>
    <w:rsid w:val="0098366D"/>
    <w:pPr>
      <w:jc w:val="right"/>
    </w:pPr>
  </w:style>
  <w:style w:type="character" w:styleId="a5">
    <w:name w:val="Hyperlink"/>
    <w:basedOn w:val="a0"/>
    <w:rsid w:val="0098366D"/>
    <w:rPr>
      <w:color w:val="0000FF"/>
      <w:u w:val="single"/>
    </w:rPr>
  </w:style>
  <w:style w:type="paragraph" w:styleId="a6">
    <w:name w:val="Balloon Text"/>
    <w:basedOn w:val="a"/>
    <w:semiHidden/>
    <w:rsid w:val="00CF5670"/>
    <w:rPr>
      <w:rFonts w:ascii="Arial" w:eastAsia="ＭＳ ゴシック" w:hAnsi="Arial"/>
      <w:sz w:val="18"/>
      <w:szCs w:val="18"/>
    </w:rPr>
  </w:style>
  <w:style w:type="table" w:styleId="a7">
    <w:name w:val="Table Grid"/>
    <w:basedOn w:val="a1"/>
    <w:rsid w:val="008F07D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9E6E6E"/>
    <w:pPr>
      <w:tabs>
        <w:tab w:val="center" w:pos="4252"/>
        <w:tab w:val="right" w:pos="8504"/>
      </w:tabs>
      <w:snapToGrid w:val="0"/>
    </w:pPr>
  </w:style>
  <w:style w:type="character" w:customStyle="1" w:styleId="a9">
    <w:name w:val="ヘッダー (文字)"/>
    <w:basedOn w:val="a0"/>
    <w:link w:val="a8"/>
    <w:uiPriority w:val="99"/>
    <w:rsid w:val="009E6E6E"/>
    <w:rPr>
      <w:kern w:val="2"/>
      <w:sz w:val="24"/>
      <w:szCs w:val="24"/>
    </w:rPr>
  </w:style>
  <w:style w:type="paragraph" w:styleId="aa">
    <w:name w:val="footer"/>
    <w:basedOn w:val="a"/>
    <w:link w:val="ab"/>
    <w:uiPriority w:val="99"/>
    <w:unhideWhenUsed/>
    <w:rsid w:val="009E6E6E"/>
    <w:pPr>
      <w:tabs>
        <w:tab w:val="center" w:pos="4252"/>
        <w:tab w:val="right" w:pos="8504"/>
      </w:tabs>
      <w:snapToGrid w:val="0"/>
    </w:pPr>
  </w:style>
  <w:style w:type="character" w:customStyle="1" w:styleId="ab">
    <w:name w:val="フッター (文字)"/>
    <w:basedOn w:val="a0"/>
    <w:link w:val="aa"/>
    <w:uiPriority w:val="99"/>
    <w:rsid w:val="009E6E6E"/>
    <w:rPr>
      <w:kern w:val="2"/>
      <w:sz w:val="24"/>
      <w:szCs w:val="24"/>
    </w:rPr>
  </w:style>
  <w:style w:type="paragraph" w:styleId="ac">
    <w:name w:val="Date"/>
    <w:basedOn w:val="a"/>
    <w:next w:val="a"/>
    <w:link w:val="ad"/>
    <w:uiPriority w:val="99"/>
    <w:semiHidden/>
    <w:unhideWhenUsed/>
    <w:rsid w:val="0059531B"/>
  </w:style>
  <w:style w:type="character" w:customStyle="1" w:styleId="ad">
    <w:name w:val="日付 (文字)"/>
    <w:basedOn w:val="a0"/>
    <w:link w:val="ac"/>
    <w:uiPriority w:val="99"/>
    <w:semiHidden/>
    <w:rsid w:val="0059531B"/>
    <w:rPr>
      <w:kern w:val="2"/>
      <w:sz w:val="24"/>
      <w:szCs w:val="24"/>
    </w:rPr>
  </w:style>
  <w:style w:type="paragraph" w:styleId="ae">
    <w:name w:val="List Paragraph"/>
    <w:basedOn w:val="a"/>
    <w:uiPriority w:val="34"/>
    <w:qFormat/>
    <w:rsid w:val="006B393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868655">
      <w:bodyDiv w:val="1"/>
      <w:marLeft w:val="0"/>
      <w:marRight w:val="0"/>
      <w:marTop w:val="0"/>
      <w:marBottom w:val="0"/>
      <w:divBdr>
        <w:top w:val="none" w:sz="0" w:space="0" w:color="auto"/>
        <w:left w:val="none" w:sz="0" w:space="0" w:color="auto"/>
        <w:bottom w:val="none" w:sz="0" w:space="0" w:color="auto"/>
        <w:right w:val="none" w:sz="0" w:space="0" w:color="auto"/>
      </w:divBdr>
      <w:divsChild>
        <w:div w:id="884098736">
          <w:marLeft w:val="400"/>
          <w:marRight w:val="0"/>
          <w:marTop w:val="0"/>
          <w:marBottom w:val="0"/>
          <w:divBdr>
            <w:top w:val="none" w:sz="0" w:space="0" w:color="auto"/>
            <w:left w:val="none" w:sz="0" w:space="0" w:color="auto"/>
            <w:bottom w:val="none" w:sz="0" w:space="0" w:color="auto"/>
            <w:right w:val="none" w:sz="0" w:space="0" w:color="auto"/>
          </w:divBdr>
        </w:div>
      </w:divsChild>
    </w:div>
    <w:div w:id="213200613">
      <w:bodyDiv w:val="1"/>
      <w:marLeft w:val="0"/>
      <w:marRight w:val="0"/>
      <w:marTop w:val="0"/>
      <w:marBottom w:val="0"/>
      <w:divBdr>
        <w:top w:val="none" w:sz="0" w:space="0" w:color="auto"/>
        <w:left w:val="none" w:sz="0" w:space="0" w:color="auto"/>
        <w:bottom w:val="none" w:sz="0" w:space="0" w:color="auto"/>
        <w:right w:val="none" w:sz="0" w:space="0" w:color="auto"/>
      </w:divBdr>
      <w:divsChild>
        <w:div w:id="1013805174">
          <w:marLeft w:val="400"/>
          <w:marRight w:val="0"/>
          <w:marTop w:val="0"/>
          <w:marBottom w:val="0"/>
          <w:divBdr>
            <w:top w:val="none" w:sz="0" w:space="0" w:color="auto"/>
            <w:left w:val="none" w:sz="0" w:space="0" w:color="auto"/>
            <w:bottom w:val="none" w:sz="0" w:space="0" w:color="auto"/>
            <w:right w:val="none" w:sz="0" w:space="0" w:color="auto"/>
          </w:divBdr>
        </w:div>
      </w:divsChild>
    </w:div>
    <w:div w:id="413748805">
      <w:bodyDiv w:val="1"/>
      <w:marLeft w:val="0"/>
      <w:marRight w:val="0"/>
      <w:marTop w:val="0"/>
      <w:marBottom w:val="0"/>
      <w:divBdr>
        <w:top w:val="none" w:sz="0" w:space="0" w:color="auto"/>
        <w:left w:val="none" w:sz="0" w:space="0" w:color="auto"/>
        <w:bottom w:val="none" w:sz="0" w:space="0" w:color="auto"/>
        <w:right w:val="none" w:sz="0" w:space="0" w:color="auto"/>
      </w:divBdr>
      <w:divsChild>
        <w:div w:id="337585550">
          <w:marLeft w:val="400"/>
          <w:marRight w:val="0"/>
          <w:marTop w:val="0"/>
          <w:marBottom w:val="0"/>
          <w:divBdr>
            <w:top w:val="none" w:sz="0" w:space="0" w:color="auto"/>
            <w:left w:val="none" w:sz="0" w:space="0" w:color="auto"/>
            <w:bottom w:val="none" w:sz="0" w:space="0" w:color="auto"/>
            <w:right w:val="none" w:sz="0" w:space="0" w:color="auto"/>
          </w:divBdr>
        </w:div>
      </w:divsChild>
    </w:div>
    <w:div w:id="822551242">
      <w:bodyDiv w:val="1"/>
      <w:marLeft w:val="0"/>
      <w:marRight w:val="0"/>
      <w:marTop w:val="0"/>
      <w:marBottom w:val="0"/>
      <w:divBdr>
        <w:top w:val="none" w:sz="0" w:space="0" w:color="auto"/>
        <w:left w:val="none" w:sz="0" w:space="0" w:color="auto"/>
        <w:bottom w:val="none" w:sz="0" w:space="0" w:color="auto"/>
        <w:right w:val="none" w:sz="0" w:space="0" w:color="auto"/>
      </w:divBdr>
      <w:divsChild>
        <w:div w:id="1658533349">
          <w:marLeft w:val="400"/>
          <w:marRight w:val="0"/>
          <w:marTop w:val="0"/>
          <w:marBottom w:val="0"/>
          <w:divBdr>
            <w:top w:val="none" w:sz="0" w:space="0" w:color="auto"/>
            <w:left w:val="none" w:sz="0" w:space="0" w:color="auto"/>
            <w:bottom w:val="none" w:sz="0" w:space="0" w:color="auto"/>
            <w:right w:val="none" w:sz="0" w:space="0" w:color="auto"/>
          </w:divBdr>
        </w:div>
      </w:divsChild>
    </w:div>
    <w:div w:id="1017806379">
      <w:bodyDiv w:val="1"/>
      <w:marLeft w:val="0"/>
      <w:marRight w:val="0"/>
      <w:marTop w:val="0"/>
      <w:marBottom w:val="0"/>
      <w:divBdr>
        <w:top w:val="none" w:sz="0" w:space="0" w:color="auto"/>
        <w:left w:val="none" w:sz="0" w:space="0" w:color="auto"/>
        <w:bottom w:val="none" w:sz="0" w:space="0" w:color="auto"/>
        <w:right w:val="none" w:sz="0" w:space="0" w:color="auto"/>
      </w:divBdr>
      <w:divsChild>
        <w:div w:id="1045526356">
          <w:marLeft w:val="400"/>
          <w:marRight w:val="0"/>
          <w:marTop w:val="0"/>
          <w:marBottom w:val="0"/>
          <w:divBdr>
            <w:top w:val="none" w:sz="0" w:space="0" w:color="auto"/>
            <w:left w:val="none" w:sz="0" w:space="0" w:color="auto"/>
            <w:bottom w:val="none" w:sz="0" w:space="0" w:color="auto"/>
            <w:right w:val="none" w:sz="0" w:space="0" w:color="auto"/>
          </w:divBdr>
        </w:div>
      </w:divsChild>
    </w:div>
    <w:div w:id="1241719908">
      <w:bodyDiv w:val="1"/>
      <w:marLeft w:val="0"/>
      <w:marRight w:val="0"/>
      <w:marTop w:val="0"/>
      <w:marBottom w:val="0"/>
      <w:divBdr>
        <w:top w:val="none" w:sz="0" w:space="0" w:color="auto"/>
        <w:left w:val="none" w:sz="0" w:space="0" w:color="auto"/>
        <w:bottom w:val="none" w:sz="0" w:space="0" w:color="auto"/>
        <w:right w:val="none" w:sz="0" w:space="0" w:color="auto"/>
      </w:divBdr>
      <w:divsChild>
        <w:div w:id="913393254">
          <w:marLeft w:val="400"/>
          <w:marRight w:val="0"/>
          <w:marTop w:val="0"/>
          <w:marBottom w:val="0"/>
          <w:divBdr>
            <w:top w:val="none" w:sz="0" w:space="0" w:color="auto"/>
            <w:left w:val="none" w:sz="0" w:space="0" w:color="auto"/>
            <w:bottom w:val="none" w:sz="0" w:space="0" w:color="auto"/>
            <w:right w:val="none" w:sz="0" w:space="0" w:color="auto"/>
          </w:divBdr>
        </w:div>
      </w:divsChild>
    </w:div>
    <w:div w:id="1749880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ofukin-shogai@pref.kagawa.lg.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TotalTime>
  <Pages>5</Pages>
  <Words>3011</Words>
  <Characters>401</Characters>
  <Application>Microsoft Office Word</Application>
  <DocSecurity>0</DocSecurity>
  <Lines>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文書１</vt:lpstr>
      <vt:lpstr>２４長寿第２３８２９号　</vt:lpstr>
    </vt:vector>
  </TitlesOfParts>
  <Company>香川県</Company>
  <LinksUpToDate>false</LinksUpToDate>
  <CharactersWithSpaces>3406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文書１</dc:title>
  <dc:subject/>
  <dc:creator>C08-1903</dc:creator>
  <cp:keywords/>
  <dc:description/>
  <cp:lastModifiedBy>SG19400のC20-3825</cp:lastModifiedBy>
  <cp:revision>20</cp:revision>
  <cp:lastPrinted>2021-01-05T05:57:00Z</cp:lastPrinted>
  <dcterms:created xsi:type="dcterms:W3CDTF">2021-01-05T01:20:00Z</dcterms:created>
  <dcterms:modified xsi:type="dcterms:W3CDTF">2021-01-08T10:12:00Z</dcterms:modified>
</cp:coreProperties>
</file>