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42" w:rsidRDefault="00B53442" w:rsidP="005575FE">
      <w:pPr>
        <w:snapToGrid w:val="0"/>
        <w:spacing w:line="0" w:lineRule="atLeast"/>
        <w:ind w:firstLineChars="100" w:firstLine="193"/>
        <w:jc w:val="center"/>
        <w:rPr>
          <w:rFonts w:asciiTheme="minorEastAsia" w:hAnsiTheme="minorEastAsia"/>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7.7pt;margin-top:4.1pt;width:99pt;height:59.15pt;z-index:251659264;mso-position-horizontal-relative:text;mso-position-vertical-relative:text">
            <v:imagedata r:id="rId8" o:title="フレンジャーsky2"/>
          </v:shape>
        </w:pict>
      </w:r>
    </w:p>
    <w:p w:rsidR="00133396" w:rsidRDefault="00133396" w:rsidP="005575FE">
      <w:pPr>
        <w:snapToGrid w:val="0"/>
        <w:spacing w:line="0" w:lineRule="atLeast"/>
        <w:ind w:firstLineChars="100" w:firstLine="223"/>
        <w:jc w:val="center"/>
        <w:rPr>
          <w:rFonts w:asciiTheme="minorEastAsia" w:hAnsiTheme="minorEastAsia"/>
          <w:sz w:val="24"/>
          <w:szCs w:val="24"/>
        </w:rPr>
      </w:pPr>
      <w:r>
        <w:rPr>
          <w:rFonts w:asciiTheme="minorEastAsia" w:hAnsiTheme="minorEastAsia"/>
          <w:sz w:val="24"/>
          <w:szCs w:val="24"/>
        </w:rPr>
        <w:t>いじめゼロ</w:t>
      </w:r>
      <w:r w:rsidR="00CE14BE">
        <w:rPr>
          <w:rFonts w:asciiTheme="minorEastAsia" w:hAnsiTheme="minorEastAsia"/>
          <w:sz w:val="24"/>
          <w:szCs w:val="24"/>
        </w:rPr>
        <w:t>強調</w:t>
      </w:r>
      <w:r>
        <w:rPr>
          <w:rFonts w:asciiTheme="minorEastAsia" w:hAnsiTheme="minorEastAsia"/>
          <w:sz w:val="24"/>
          <w:szCs w:val="24"/>
        </w:rPr>
        <w:t>月間</w:t>
      </w:r>
      <w:r w:rsidR="0037032B">
        <w:rPr>
          <w:rFonts w:asciiTheme="minorEastAsia" w:hAnsiTheme="minorEastAsia"/>
          <w:sz w:val="24"/>
          <w:szCs w:val="24"/>
        </w:rPr>
        <w:t>（１１月）</w:t>
      </w:r>
      <w:r>
        <w:rPr>
          <w:rFonts w:asciiTheme="minorEastAsia" w:hAnsiTheme="minorEastAsia"/>
          <w:sz w:val="24"/>
          <w:szCs w:val="24"/>
        </w:rPr>
        <w:t>の取</w:t>
      </w:r>
      <w:r w:rsidR="003B4157">
        <w:rPr>
          <w:rFonts w:asciiTheme="minorEastAsia" w:hAnsiTheme="minorEastAsia"/>
          <w:sz w:val="24"/>
          <w:szCs w:val="24"/>
        </w:rPr>
        <w:t>り</w:t>
      </w:r>
      <w:r>
        <w:rPr>
          <w:rFonts w:asciiTheme="minorEastAsia" w:hAnsiTheme="minorEastAsia"/>
          <w:sz w:val="24"/>
          <w:szCs w:val="24"/>
        </w:rPr>
        <w:t>組</w:t>
      </w:r>
      <w:r w:rsidR="003B4157">
        <w:rPr>
          <w:rFonts w:asciiTheme="minorEastAsia" w:hAnsiTheme="minorEastAsia"/>
          <w:sz w:val="24"/>
          <w:szCs w:val="24"/>
        </w:rPr>
        <w:t>み</w:t>
      </w:r>
      <w:r>
        <w:rPr>
          <w:rFonts w:asciiTheme="minorEastAsia" w:hAnsiTheme="minorEastAsia"/>
          <w:sz w:val="24"/>
          <w:szCs w:val="24"/>
        </w:rPr>
        <w:t>例</w:t>
      </w:r>
    </w:p>
    <w:p w:rsidR="00133396" w:rsidRDefault="00133396" w:rsidP="00133396">
      <w:pPr>
        <w:snapToGrid w:val="0"/>
        <w:spacing w:line="0" w:lineRule="atLeast"/>
        <w:ind w:firstLineChars="100" w:firstLine="223"/>
        <w:rPr>
          <w:rFonts w:asciiTheme="minorEastAsia" w:hAnsiTheme="minorEastAsia"/>
          <w:sz w:val="24"/>
          <w:szCs w:val="24"/>
        </w:rPr>
      </w:pPr>
    </w:p>
    <w:p w:rsidR="00B53442" w:rsidRPr="00B53442" w:rsidRDefault="00B53442" w:rsidP="00133396">
      <w:pPr>
        <w:snapToGrid w:val="0"/>
        <w:spacing w:line="0" w:lineRule="atLeast"/>
        <w:ind w:firstLineChars="100" w:firstLine="223"/>
        <w:rPr>
          <w:rFonts w:asciiTheme="minorEastAsia" w:hAnsiTheme="minorEastAsia"/>
          <w:sz w:val="24"/>
          <w:szCs w:val="24"/>
        </w:rPr>
      </w:pPr>
    </w:p>
    <w:p w:rsidR="00CE14BE" w:rsidRDefault="00A427C0" w:rsidP="00A427C0">
      <w:pPr>
        <w:snapToGrid w:val="0"/>
        <w:spacing w:line="0" w:lineRule="atLeast"/>
        <w:rPr>
          <w:rFonts w:asciiTheme="majorEastAsia" w:eastAsiaTheme="majorEastAsia" w:hAnsiTheme="majorEastAsia"/>
          <w:sz w:val="24"/>
          <w:szCs w:val="24"/>
        </w:rPr>
      </w:pPr>
      <w:r>
        <w:rPr>
          <w:rFonts w:asciiTheme="majorEastAsia" w:eastAsiaTheme="majorEastAsia" w:hAnsiTheme="majorEastAsia"/>
          <w:sz w:val="24"/>
          <w:szCs w:val="24"/>
        </w:rPr>
        <w:t xml:space="preserve">１　</w:t>
      </w:r>
      <w:r w:rsidR="00133396" w:rsidRPr="00A427C0">
        <w:rPr>
          <w:rFonts w:asciiTheme="majorEastAsia" w:eastAsiaTheme="majorEastAsia" w:hAnsiTheme="majorEastAsia" w:hint="eastAsia"/>
          <w:sz w:val="24"/>
          <w:szCs w:val="24"/>
        </w:rPr>
        <w:t xml:space="preserve">全校集会の実施の促進　</w:t>
      </w:r>
    </w:p>
    <w:p w:rsidR="00CE14BE" w:rsidRPr="00A427C0" w:rsidRDefault="003B4157" w:rsidP="00CE14BE">
      <w:pPr>
        <w:pStyle w:val="aa"/>
        <w:numPr>
          <w:ilvl w:val="0"/>
          <w:numId w:val="9"/>
        </w:numPr>
        <w:snapToGrid w:val="0"/>
        <w:spacing w:line="0" w:lineRule="atLeas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「問題提起の動画を見て、いじめの問題について話し合う</w:t>
      </w:r>
      <w:r w:rsidR="00CE14BE" w:rsidRPr="00A427C0">
        <w:rPr>
          <w:rFonts w:asciiTheme="majorEastAsia" w:eastAsiaTheme="majorEastAsia" w:hAnsiTheme="majorEastAsia" w:hint="eastAsia"/>
          <w:sz w:val="24"/>
          <w:szCs w:val="24"/>
        </w:rPr>
        <w:t>」</w:t>
      </w:r>
      <w:bookmarkStart w:id="0" w:name="_GoBack"/>
      <w:bookmarkEnd w:id="0"/>
    </w:p>
    <w:p w:rsidR="00CE14BE" w:rsidRPr="001D1ACD" w:rsidRDefault="00CE14BE" w:rsidP="001D1ACD">
      <w:pPr>
        <w:snapToGrid w:val="0"/>
        <w:spacing w:line="0" w:lineRule="atLeast"/>
        <w:ind w:leftChars="100" w:left="193" w:firstLineChars="100" w:firstLine="203"/>
        <w:rPr>
          <w:rFonts w:asciiTheme="minorEastAsia" w:hAnsiTheme="minorEastAsia"/>
          <w:sz w:val="22"/>
          <w:szCs w:val="24"/>
        </w:rPr>
      </w:pPr>
      <w:r>
        <w:rPr>
          <w:rFonts w:asciiTheme="minorEastAsia" w:hAnsiTheme="minorEastAsia"/>
          <w:sz w:val="22"/>
          <w:szCs w:val="24"/>
        </w:rPr>
        <w:t>いじめゼロ子どもサミット201</w:t>
      </w:r>
      <w:r>
        <w:rPr>
          <w:rFonts w:asciiTheme="minorEastAsia" w:hAnsiTheme="minorEastAsia" w:hint="eastAsia"/>
          <w:sz w:val="22"/>
          <w:szCs w:val="24"/>
        </w:rPr>
        <w:t>8</w:t>
      </w:r>
      <w:r w:rsidR="001D1ACD">
        <w:rPr>
          <w:rFonts w:asciiTheme="minorEastAsia" w:hAnsiTheme="minorEastAsia"/>
          <w:sz w:val="22"/>
          <w:szCs w:val="24"/>
        </w:rPr>
        <w:t>では、問題提起の動画（いじめゼロ子どもサミッ</w:t>
      </w:r>
      <w:r>
        <w:rPr>
          <w:rFonts w:asciiTheme="minorEastAsia" w:hAnsiTheme="minorEastAsia"/>
          <w:sz w:val="22"/>
          <w:szCs w:val="24"/>
        </w:rPr>
        <w:t>ト実行委員作成）を見て、被害者、加害者、観衆、傍観者の４つの立場から、どのようにつながり合うことで、いじめの問題の解決に向かうことができるか、について話し合いま</w:t>
      </w:r>
      <w:r w:rsidR="003B4157">
        <w:rPr>
          <w:rFonts w:asciiTheme="minorEastAsia" w:hAnsiTheme="minorEastAsia"/>
          <w:sz w:val="22"/>
          <w:szCs w:val="24"/>
        </w:rPr>
        <w:t>した。いじめの問題は、一人で抱え込むことなく、みんながつなが</w:t>
      </w:r>
      <w:r>
        <w:rPr>
          <w:rFonts w:asciiTheme="minorEastAsia" w:hAnsiTheme="minorEastAsia"/>
          <w:sz w:val="22"/>
          <w:szCs w:val="24"/>
        </w:rPr>
        <w:t>って、</w:t>
      </w:r>
      <w:r w:rsidR="00D41A12">
        <w:rPr>
          <w:rFonts w:asciiTheme="minorEastAsia" w:hAnsiTheme="minorEastAsia"/>
          <w:sz w:val="22"/>
          <w:szCs w:val="24"/>
        </w:rPr>
        <w:t>友達や</w:t>
      </w:r>
      <w:r>
        <w:rPr>
          <w:rFonts w:asciiTheme="minorEastAsia" w:hAnsiTheme="minorEastAsia"/>
          <w:sz w:val="22"/>
          <w:szCs w:val="24"/>
        </w:rPr>
        <w:t>先生</w:t>
      </w:r>
      <w:r w:rsidR="00D41A12">
        <w:rPr>
          <w:rFonts w:asciiTheme="minorEastAsia" w:hAnsiTheme="minorEastAsia"/>
          <w:sz w:val="22"/>
          <w:szCs w:val="24"/>
        </w:rPr>
        <w:t>、そして</w:t>
      </w:r>
      <w:r>
        <w:rPr>
          <w:rFonts w:asciiTheme="minorEastAsia" w:hAnsiTheme="minorEastAsia"/>
          <w:sz w:val="22"/>
          <w:szCs w:val="24"/>
        </w:rPr>
        <w:t>地域の</w:t>
      </w:r>
      <w:r w:rsidR="00D41A12">
        <w:rPr>
          <w:rFonts w:asciiTheme="minorEastAsia" w:hAnsiTheme="minorEastAsia"/>
          <w:sz w:val="22"/>
          <w:szCs w:val="24"/>
        </w:rPr>
        <w:t>人たちにもＳＯＳを出しながら、みんなの問題として、みんなの力で解決に向けて取り組んでいくことの大切さについて見つめ直すことができました。問題提起の動画、ワークシート、話</w:t>
      </w:r>
      <w:r w:rsidR="003B4157">
        <w:rPr>
          <w:rFonts w:asciiTheme="minorEastAsia" w:hAnsiTheme="minorEastAsia"/>
          <w:sz w:val="22"/>
          <w:szCs w:val="24"/>
        </w:rPr>
        <w:t>し合いの台本等、ホームページで</w:t>
      </w:r>
      <w:r w:rsidR="00D41A12">
        <w:rPr>
          <w:rFonts w:asciiTheme="minorEastAsia" w:hAnsiTheme="minorEastAsia"/>
          <w:sz w:val="22"/>
          <w:szCs w:val="24"/>
        </w:rPr>
        <w:t>提供しています。</w:t>
      </w:r>
    </w:p>
    <w:p w:rsidR="00133396" w:rsidRPr="00A427C0" w:rsidRDefault="00133396" w:rsidP="00A427C0">
      <w:pPr>
        <w:snapToGrid w:val="0"/>
        <w:spacing w:line="0" w:lineRule="atLeast"/>
        <w:rPr>
          <w:rFonts w:asciiTheme="majorEastAsia" w:eastAsiaTheme="majorEastAsia" w:hAnsiTheme="majorEastAsia"/>
          <w:sz w:val="24"/>
          <w:szCs w:val="24"/>
        </w:rPr>
      </w:pPr>
      <w:r w:rsidRPr="00A427C0">
        <w:rPr>
          <w:rFonts w:asciiTheme="majorEastAsia" w:eastAsiaTheme="majorEastAsia" w:hAnsiTheme="majorEastAsia" w:hint="eastAsia"/>
          <w:sz w:val="24"/>
          <w:szCs w:val="24"/>
        </w:rPr>
        <w:t xml:space="preserve">　　　　　　　　　　　　</w:t>
      </w:r>
    </w:p>
    <w:p w:rsidR="004A3AFD" w:rsidRPr="00A427C0" w:rsidRDefault="0005034C" w:rsidP="00A427C0">
      <w:pPr>
        <w:pStyle w:val="aa"/>
        <w:numPr>
          <w:ilvl w:val="0"/>
          <w:numId w:val="9"/>
        </w:numPr>
        <w:snapToGrid w:val="0"/>
        <w:spacing w:line="0" w:lineRule="atLeas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「いじめＳＴＯＰ！ＣＭづくり</w:t>
      </w:r>
      <w:r w:rsidR="004A3AFD" w:rsidRPr="00A427C0">
        <w:rPr>
          <w:rFonts w:asciiTheme="majorEastAsia" w:eastAsiaTheme="majorEastAsia" w:hAnsiTheme="majorEastAsia" w:hint="eastAsia"/>
          <w:sz w:val="24"/>
          <w:szCs w:val="24"/>
        </w:rPr>
        <w:t>」</w:t>
      </w:r>
    </w:p>
    <w:p w:rsidR="008C5DC2" w:rsidRPr="004E462B" w:rsidRDefault="004A3AFD" w:rsidP="008C5DC2">
      <w:pPr>
        <w:snapToGrid w:val="0"/>
        <w:spacing w:line="0" w:lineRule="atLeast"/>
        <w:ind w:leftChars="100" w:left="193"/>
        <w:rPr>
          <w:rFonts w:asciiTheme="minorEastAsia" w:hAnsiTheme="minorEastAsia"/>
          <w:sz w:val="22"/>
          <w:szCs w:val="24"/>
        </w:rPr>
      </w:pPr>
      <w:r w:rsidRPr="004E462B">
        <w:rPr>
          <w:rFonts w:asciiTheme="minorEastAsia" w:hAnsiTheme="minorEastAsia"/>
          <w:sz w:val="22"/>
          <w:szCs w:val="24"/>
        </w:rPr>
        <w:t xml:space="preserve">　</w:t>
      </w:r>
      <w:r w:rsidR="0005034C">
        <w:rPr>
          <w:rFonts w:asciiTheme="minorEastAsia" w:hAnsiTheme="minorEastAsia"/>
          <w:sz w:val="22"/>
          <w:szCs w:val="24"/>
        </w:rPr>
        <w:t>いじめゼロ子どもセミナー201</w:t>
      </w:r>
      <w:r w:rsidR="0005034C">
        <w:rPr>
          <w:rFonts w:asciiTheme="minorEastAsia" w:hAnsiTheme="minorEastAsia" w:hint="eastAsia"/>
          <w:sz w:val="22"/>
          <w:szCs w:val="24"/>
        </w:rPr>
        <w:t>7</w:t>
      </w:r>
      <w:r w:rsidR="00A427C0">
        <w:rPr>
          <w:rFonts w:asciiTheme="minorEastAsia" w:hAnsiTheme="minorEastAsia"/>
          <w:sz w:val="22"/>
          <w:szCs w:val="24"/>
        </w:rPr>
        <w:t>で</w:t>
      </w:r>
      <w:r w:rsidR="0005034C">
        <w:rPr>
          <w:rFonts w:asciiTheme="minorEastAsia" w:hAnsiTheme="minorEastAsia"/>
          <w:sz w:val="22"/>
          <w:szCs w:val="24"/>
        </w:rPr>
        <w:t>は、「いじめＳＴＯＰ！ＣＭづくり」を通して、</w:t>
      </w:r>
      <w:r w:rsidR="008C5DC2">
        <w:rPr>
          <w:rFonts w:asciiTheme="minorEastAsia" w:hAnsiTheme="minorEastAsia"/>
          <w:sz w:val="22"/>
          <w:szCs w:val="24"/>
        </w:rPr>
        <w:t>いじめの問題について考えました。イメージキャラクターである「ともだちピンク」「ともだちイエロー」「ともだちブルー」それぞれの視点から考えられる「いじめＳＴＯＰ！」に向けてのメッセージを３０秒のＣＭに表現</w:t>
      </w:r>
      <w:r w:rsidR="00C62D47">
        <w:rPr>
          <w:rFonts w:asciiTheme="minorEastAsia" w:hAnsiTheme="minorEastAsia"/>
          <w:sz w:val="22"/>
          <w:szCs w:val="24"/>
        </w:rPr>
        <w:t>し</w:t>
      </w:r>
      <w:r w:rsidR="008C5DC2">
        <w:rPr>
          <w:rFonts w:asciiTheme="minorEastAsia" w:hAnsiTheme="minorEastAsia"/>
          <w:sz w:val="22"/>
          <w:szCs w:val="24"/>
        </w:rPr>
        <w:t>ていくというものです。改めて、３人のキャラクターの視点からのアプローチの大切さ、分かっていても難しい行動化について</w:t>
      </w:r>
      <w:r w:rsidR="00C62D47">
        <w:rPr>
          <w:rFonts w:asciiTheme="minorEastAsia" w:hAnsiTheme="minorEastAsia"/>
          <w:sz w:val="22"/>
          <w:szCs w:val="24"/>
        </w:rPr>
        <w:t>自分自身を</w:t>
      </w:r>
      <w:r w:rsidR="008C5DC2">
        <w:rPr>
          <w:rFonts w:asciiTheme="minorEastAsia" w:hAnsiTheme="minorEastAsia"/>
          <w:sz w:val="22"/>
          <w:szCs w:val="24"/>
        </w:rPr>
        <w:t>見直すきっかけと</w:t>
      </w:r>
      <w:r w:rsidR="00C62D47">
        <w:rPr>
          <w:rFonts w:asciiTheme="minorEastAsia" w:hAnsiTheme="minorEastAsia"/>
          <w:sz w:val="22"/>
          <w:szCs w:val="24"/>
        </w:rPr>
        <w:t>なりました</w:t>
      </w:r>
      <w:r w:rsidR="008C5DC2">
        <w:rPr>
          <w:rFonts w:asciiTheme="minorEastAsia" w:hAnsiTheme="minorEastAsia"/>
          <w:sz w:val="22"/>
          <w:szCs w:val="24"/>
        </w:rPr>
        <w:t>。</w:t>
      </w:r>
    </w:p>
    <w:p w:rsidR="004A3AFD" w:rsidRDefault="004A3AFD" w:rsidP="00133396">
      <w:pPr>
        <w:snapToGrid w:val="0"/>
        <w:spacing w:line="0" w:lineRule="atLeast"/>
        <w:ind w:firstLineChars="100" w:firstLine="223"/>
        <w:rPr>
          <w:rFonts w:asciiTheme="minorEastAsia" w:hAnsiTheme="minorEastAsia"/>
          <w:sz w:val="24"/>
          <w:szCs w:val="24"/>
        </w:rPr>
      </w:pPr>
    </w:p>
    <w:p w:rsidR="009E37FB" w:rsidRPr="00A427C0" w:rsidRDefault="00A427C0" w:rsidP="00A427C0">
      <w:pPr>
        <w:snapToGrid w:val="0"/>
        <w:spacing w:line="0" w:lineRule="atLeast"/>
        <w:rPr>
          <w:rFonts w:asciiTheme="majorEastAsia" w:eastAsiaTheme="majorEastAsia" w:hAnsiTheme="majorEastAsia"/>
          <w:sz w:val="24"/>
          <w:szCs w:val="24"/>
        </w:rPr>
      </w:pPr>
      <w:r>
        <w:rPr>
          <w:rFonts w:asciiTheme="majorEastAsia" w:eastAsiaTheme="majorEastAsia" w:hAnsiTheme="majorEastAsia"/>
          <w:sz w:val="24"/>
          <w:szCs w:val="24"/>
        </w:rPr>
        <w:t xml:space="preserve">２　</w:t>
      </w:r>
      <w:r w:rsidR="007C5E9B" w:rsidRPr="00A427C0">
        <w:rPr>
          <w:rFonts w:asciiTheme="majorEastAsia" w:eastAsiaTheme="majorEastAsia" w:hAnsiTheme="majorEastAsia" w:hint="eastAsia"/>
          <w:sz w:val="24"/>
          <w:szCs w:val="24"/>
        </w:rPr>
        <w:t>いじめゼロ宣言の採択・</w:t>
      </w:r>
      <w:r w:rsidR="009E37FB" w:rsidRPr="00A427C0">
        <w:rPr>
          <w:rFonts w:asciiTheme="majorEastAsia" w:eastAsiaTheme="majorEastAsia" w:hAnsiTheme="majorEastAsia" w:hint="eastAsia"/>
          <w:sz w:val="24"/>
          <w:szCs w:val="24"/>
        </w:rPr>
        <w:t>広報啓発</w:t>
      </w:r>
    </w:p>
    <w:p w:rsidR="009E37FB" w:rsidRDefault="008011FF" w:rsidP="00BF417E">
      <w:pPr>
        <w:snapToGrid w:val="0"/>
        <w:spacing w:line="0" w:lineRule="atLeast"/>
        <w:ind w:leftChars="100" w:left="193" w:firstLineChars="100" w:firstLine="203"/>
        <w:rPr>
          <w:rFonts w:asciiTheme="minorEastAsia" w:hAnsiTheme="minorEastAsia"/>
          <w:sz w:val="22"/>
          <w:szCs w:val="24"/>
        </w:rPr>
      </w:pPr>
      <w:r w:rsidRPr="004E462B">
        <w:rPr>
          <w:rFonts w:asciiTheme="minorEastAsia" w:hAnsiTheme="minorEastAsia" w:hint="eastAsia"/>
          <w:sz w:val="22"/>
          <w:szCs w:val="24"/>
        </w:rPr>
        <w:t>同じ学校生活を営む仲間からのメッセージは</w:t>
      </w:r>
      <w:r w:rsidR="00011560" w:rsidRPr="004E462B">
        <w:rPr>
          <w:rFonts w:asciiTheme="minorEastAsia" w:hAnsiTheme="minorEastAsia" w:hint="eastAsia"/>
          <w:sz w:val="22"/>
          <w:szCs w:val="24"/>
        </w:rPr>
        <w:t>、</w:t>
      </w:r>
      <w:r w:rsidR="00191F1C" w:rsidRPr="004E462B">
        <w:rPr>
          <w:rFonts w:asciiTheme="minorEastAsia" w:hAnsiTheme="minorEastAsia" w:hint="eastAsia"/>
          <w:sz w:val="22"/>
          <w:szCs w:val="24"/>
        </w:rPr>
        <w:t>届ける</w:t>
      </w:r>
      <w:r w:rsidR="00011560" w:rsidRPr="004E462B">
        <w:rPr>
          <w:rFonts w:asciiTheme="minorEastAsia" w:hAnsiTheme="minorEastAsia" w:hint="eastAsia"/>
          <w:sz w:val="22"/>
          <w:szCs w:val="24"/>
        </w:rPr>
        <w:t>人の心の中に残るはずです。</w:t>
      </w:r>
      <w:r w:rsidRPr="004E462B">
        <w:rPr>
          <w:rFonts w:asciiTheme="minorEastAsia" w:hAnsiTheme="minorEastAsia" w:hint="eastAsia"/>
          <w:sz w:val="22"/>
          <w:szCs w:val="24"/>
        </w:rPr>
        <w:t>ポスターや川柳を募集したり、児童会、生徒会自らが作成し</w:t>
      </w:r>
      <w:r w:rsidR="00191F1C" w:rsidRPr="004E462B">
        <w:rPr>
          <w:rFonts w:asciiTheme="minorEastAsia" w:hAnsiTheme="minorEastAsia" w:hint="eastAsia"/>
          <w:sz w:val="22"/>
          <w:szCs w:val="24"/>
        </w:rPr>
        <w:t>広報し</w:t>
      </w:r>
      <w:r w:rsidRPr="004E462B">
        <w:rPr>
          <w:rFonts w:asciiTheme="minorEastAsia" w:hAnsiTheme="minorEastAsia" w:hint="eastAsia"/>
          <w:sz w:val="22"/>
          <w:szCs w:val="24"/>
        </w:rPr>
        <w:t>たりすることも</w:t>
      </w:r>
      <w:r w:rsidR="00191F1C" w:rsidRPr="004E462B">
        <w:rPr>
          <w:rFonts w:asciiTheme="minorEastAsia" w:hAnsiTheme="minorEastAsia" w:hint="eastAsia"/>
          <w:sz w:val="22"/>
          <w:szCs w:val="24"/>
        </w:rPr>
        <w:t>効果的な取</w:t>
      </w:r>
      <w:r w:rsidR="003B4157">
        <w:rPr>
          <w:rFonts w:asciiTheme="minorEastAsia" w:hAnsiTheme="minorEastAsia" w:hint="eastAsia"/>
          <w:sz w:val="22"/>
          <w:szCs w:val="24"/>
        </w:rPr>
        <w:t>り</w:t>
      </w:r>
      <w:r w:rsidR="00191F1C" w:rsidRPr="004E462B">
        <w:rPr>
          <w:rFonts w:asciiTheme="minorEastAsia" w:hAnsiTheme="minorEastAsia" w:hint="eastAsia"/>
          <w:sz w:val="22"/>
          <w:szCs w:val="24"/>
        </w:rPr>
        <w:t>組</w:t>
      </w:r>
      <w:r w:rsidR="003B4157">
        <w:rPr>
          <w:rFonts w:asciiTheme="minorEastAsia" w:hAnsiTheme="minorEastAsia" w:hint="eastAsia"/>
          <w:sz w:val="22"/>
          <w:szCs w:val="24"/>
        </w:rPr>
        <w:t>み</w:t>
      </w:r>
      <w:r w:rsidR="00191F1C" w:rsidRPr="004E462B">
        <w:rPr>
          <w:rFonts w:asciiTheme="minorEastAsia" w:hAnsiTheme="minorEastAsia" w:hint="eastAsia"/>
          <w:sz w:val="22"/>
          <w:szCs w:val="24"/>
        </w:rPr>
        <w:t>の一つです。</w:t>
      </w:r>
    </w:p>
    <w:p w:rsidR="004E462B" w:rsidRPr="004E462B" w:rsidRDefault="004E462B" w:rsidP="00D77877">
      <w:pPr>
        <w:snapToGrid w:val="0"/>
        <w:spacing w:line="0" w:lineRule="atLeast"/>
        <w:ind w:leftChars="337" w:left="650" w:firstLineChars="100" w:firstLine="203"/>
        <w:rPr>
          <w:rFonts w:asciiTheme="minorEastAsia" w:hAnsiTheme="minorEastAsia"/>
          <w:sz w:val="22"/>
          <w:szCs w:val="24"/>
        </w:rPr>
      </w:pPr>
    </w:p>
    <w:p w:rsidR="009E37FB" w:rsidRPr="00A427C0" w:rsidRDefault="00A427C0" w:rsidP="00A427C0">
      <w:pPr>
        <w:snapToGrid w:val="0"/>
        <w:spacing w:line="0" w:lineRule="atLeast"/>
        <w:rPr>
          <w:rFonts w:asciiTheme="majorEastAsia" w:eastAsiaTheme="majorEastAsia" w:hAnsiTheme="majorEastAsia"/>
          <w:sz w:val="24"/>
          <w:szCs w:val="24"/>
        </w:rPr>
      </w:pPr>
      <w:r>
        <w:rPr>
          <w:rFonts w:asciiTheme="majorEastAsia" w:eastAsiaTheme="majorEastAsia" w:hAnsiTheme="majorEastAsia"/>
          <w:sz w:val="24"/>
          <w:szCs w:val="24"/>
        </w:rPr>
        <w:t xml:space="preserve">３　</w:t>
      </w:r>
      <w:r w:rsidR="009E37FB" w:rsidRPr="00A427C0">
        <w:rPr>
          <w:rFonts w:asciiTheme="majorEastAsia" w:eastAsiaTheme="majorEastAsia" w:hAnsiTheme="majorEastAsia" w:hint="eastAsia"/>
          <w:sz w:val="24"/>
          <w:szCs w:val="24"/>
        </w:rPr>
        <w:t>ネットいじめの防止と対応</w:t>
      </w:r>
    </w:p>
    <w:p w:rsidR="009E37FB" w:rsidRDefault="007C5E9B" w:rsidP="00BF417E">
      <w:pPr>
        <w:snapToGrid w:val="0"/>
        <w:spacing w:line="0" w:lineRule="atLeast"/>
        <w:ind w:leftChars="100" w:left="193" w:firstLineChars="100" w:firstLine="203"/>
        <w:rPr>
          <w:rFonts w:asciiTheme="minorEastAsia" w:hAnsiTheme="minorEastAsia"/>
          <w:sz w:val="22"/>
          <w:szCs w:val="24"/>
        </w:rPr>
      </w:pPr>
      <w:r w:rsidRPr="004E462B">
        <w:rPr>
          <w:rFonts w:asciiTheme="minorEastAsia" w:hAnsiTheme="minorEastAsia" w:hint="eastAsia"/>
          <w:sz w:val="22"/>
          <w:szCs w:val="24"/>
        </w:rPr>
        <w:t>いじめには、仲間</w:t>
      </w:r>
      <w:r w:rsidR="006E0E9A">
        <w:rPr>
          <w:rFonts w:asciiTheme="minorEastAsia" w:hAnsiTheme="minorEastAsia" w:hint="eastAsia"/>
          <w:sz w:val="22"/>
          <w:szCs w:val="24"/>
        </w:rPr>
        <w:t>外れ</w:t>
      </w:r>
      <w:r w:rsidRPr="004E462B">
        <w:rPr>
          <w:rFonts w:asciiTheme="minorEastAsia" w:hAnsiTheme="minorEastAsia" w:hint="eastAsia"/>
          <w:sz w:val="22"/>
          <w:szCs w:val="24"/>
        </w:rPr>
        <w:t>や無視、陰口など、様々な態様があり、特にＳＮＳ上のいじめは閉ざされた空間でのやりとりとなる場合が多く、</w:t>
      </w:r>
      <w:r w:rsidR="00D615D8" w:rsidRPr="004E462B">
        <w:rPr>
          <w:rFonts w:asciiTheme="minorEastAsia" w:hAnsiTheme="minorEastAsia" w:hint="eastAsia"/>
          <w:sz w:val="22"/>
          <w:szCs w:val="24"/>
        </w:rPr>
        <w:t>周りの人</w:t>
      </w:r>
      <w:r w:rsidRPr="004E462B">
        <w:rPr>
          <w:rFonts w:asciiTheme="minorEastAsia" w:hAnsiTheme="minorEastAsia" w:hint="eastAsia"/>
          <w:sz w:val="22"/>
          <w:szCs w:val="24"/>
        </w:rPr>
        <w:t>が気付きにくいため、当事者となる</w:t>
      </w:r>
      <w:r w:rsidR="00E82E17" w:rsidRPr="004E462B">
        <w:rPr>
          <w:rFonts w:asciiTheme="minorEastAsia" w:hAnsiTheme="minorEastAsia" w:hint="eastAsia"/>
          <w:sz w:val="22"/>
          <w:szCs w:val="24"/>
        </w:rPr>
        <w:t>私たち</w:t>
      </w:r>
      <w:r w:rsidRPr="004E462B">
        <w:rPr>
          <w:rFonts w:asciiTheme="minorEastAsia" w:hAnsiTheme="minorEastAsia" w:hint="eastAsia"/>
          <w:sz w:val="22"/>
          <w:szCs w:val="24"/>
        </w:rPr>
        <w:t>自身が「相手の気持ちを思いやる</w:t>
      </w:r>
      <w:r w:rsidR="006E0E9A">
        <w:rPr>
          <w:rFonts w:asciiTheme="minorEastAsia" w:hAnsiTheme="minorEastAsia" w:hint="eastAsia"/>
          <w:sz w:val="22"/>
          <w:szCs w:val="24"/>
        </w:rPr>
        <w:t>」という意識をも</w:t>
      </w:r>
      <w:r w:rsidRPr="004E462B">
        <w:rPr>
          <w:rFonts w:asciiTheme="minorEastAsia" w:hAnsiTheme="minorEastAsia" w:hint="eastAsia"/>
          <w:sz w:val="22"/>
          <w:szCs w:val="24"/>
        </w:rPr>
        <w:t>つことが必要で</w:t>
      </w:r>
      <w:r w:rsidR="007071F3" w:rsidRPr="004E462B">
        <w:rPr>
          <w:rFonts w:asciiTheme="minorEastAsia" w:hAnsiTheme="minorEastAsia" w:hint="eastAsia"/>
          <w:sz w:val="22"/>
          <w:szCs w:val="24"/>
        </w:rPr>
        <w:t>す。この問題について自分たちのルールをつくり、自分たちで守ること</w:t>
      </w:r>
      <w:r w:rsidR="006C042A">
        <w:rPr>
          <w:rFonts w:asciiTheme="minorEastAsia" w:hAnsiTheme="minorEastAsia" w:hint="eastAsia"/>
          <w:sz w:val="22"/>
          <w:szCs w:val="24"/>
        </w:rPr>
        <w:t>が大切</w:t>
      </w:r>
      <w:r w:rsidR="006E0E9A">
        <w:rPr>
          <w:rFonts w:asciiTheme="minorEastAsia" w:hAnsiTheme="minorEastAsia" w:hint="eastAsia"/>
          <w:sz w:val="22"/>
          <w:szCs w:val="24"/>
        </w:rPr>
        <w:t>で</w:t>
      </w:r>
      <w:r w:rsidR="007071F3" w:rsidRPr="004E462B">
        <w:rPr>
          <w:rFonts w:asciiTheme="minorEastAsia" w:hAnsiTheme="minorEastAsia" w:hint="eastAsia"/>
          <w:sz w:val="22"/>
          <w:szCs w:val="24"/>
        </w:rPr>
        <w:t>す</w:t>
      </w:r>
      <w:r w:rsidRPr="004E462B">
        <w:rPr>
          <w:rFonts w:asciiTheme="minorEastAsia" w:hAnsiTheme="minorEastAsia" w:hint="eastAsia"/>
          <w:sz w:val="22"/>
          <w:szCs w:val="24"/>
        </w:rPr>
        <w:t>。</w:t>
      </w:r>
      <w:r w:rsidR="00D41A12">
        <w:rPr>
          <w:rFonts w:asciiTheme="minorEastAsia" w:hAnsiTheme="minorEastAsia" w:hint="eastAsia"/>
          <w:sz w:val="22"/>
          <w:szCs w:val="24"/>
        </w:rPr>
        <w:t>なお、具体的に話し合うため、</w:t>
      </w:r>
      <w:r w:rsidR="006E0E9A">
        <w:rPr>
          <w:rFonts w:asciiTheme="minorEastAsia" w:hAnsiTheme="minorEastAsia" w:hint="eastAsia"/>
          <w:sz w:val="22"/>
          <w:szCs w:val="24"/>
        </w:rPr>
        <w:t>教材となる劇の台本を</w:t>
      </w:r>
      <w:r w:rsidR="00D41A12">
        <w:rPr>
          <w:rFonts w:asciiTheme="minorEastAsia" w:hAnsiTheme="minorEastAsia" w:hint="eastAsia"/>
          <w:sz w:val="22"/>
          <w:szCs w:val="24"/>
        </w:rPr>
        <w:t>ホームページにて</w:t>
      </w:r>
      <w:r w:rsidR="006E0E9A">
        <w:rPr>
          <w:rFonts w:asciiTheme="minorEastAsia" w:hAnsiTheme="minorEastAsia" w:hint="eastAsia"/>
          <w:sz w:val="22"/>
          <w:szCs w:val="24"/>
        </w:rPr>
        <w:t>提供しています。</w:t>
      </w:r>
    </w:p>
    <w:p w:rsidR="004E462B" w:rsidRPr="004E462B" w:rsidRDefault="004E462B" w:rsidP="00D77877">
      <w:pPr>
        <w:snapToGrid w:val="0"/>
        <w:spacing w:line="0" w:lineRule="atLeast"/>
        <w:ind w:leftChars="337" w:left="650" w:firstLineChars="118" w:firstLine="240"/>
        <w:rPr>
          <w:rFonts w:asciiTheme="minorEastAsia" w:hAnsiTheme="minorEastAsia"/>
          <w:sz w:val="22"/>
          <w:szCs w:val="24"/>
        </w:rPr>
      </w:pPr>
    </w:p>
    <w:p w:rsidR="009E37FB" w:rsidRPr="00A427C0" w:rsidRDefault="00A427C0" w:rsidP="00A427C0">
      <w:pPr>
        <w:snapToGrid w:val="0"/>
        <w:spacing w:line="0" w:lineRule="atLeast"/>
        <w:rPr>
          <w:rFonts w:asciiTheme="majorEastAsia" w:eastAsiaTheme="majorEastAsia" w:hAnsiTheme="majorEastAsia"/>
          <w:sz w:val="24"/>
          <w:szCs w:val="24"/>
        </w:rPr>
      </w:pPr>
      <w:r>
        <w:rPr>
          <w:rFonts w:asciiTheme="majorEastAsia" w:eastAsiaTheme="majorEastAsia" w:hAnsiTheme="majorEastAsia"/>
          <w:sz w:val="24"/>
          <w:szCs w:val="24"/>
        </w:rPr>
        <w:t xml:space="preserve">４　</w:t>
      </w:r>
      <w:r w:rsidR="009E37FB" w:rsidRPr="00A427C0">
        <w:rPr>
          <w:rFonts w:asciiTheme="majorEastAsia" w:eastAsiaTheme="majorEastAsia" w:hAnsiTheme="majorEastAsia" w:hint="eastAsia"/>
          <w:sz w:val="24"/>
          <w:szCs w:val="24"/>
        </w:rPr>
        <w:t>ピアサポートの推進</w:t>
      </w:r>
    </w:p>
    <w:p w:rsidR="004E462B" w:rsidRDefault="00E82E17" w:rsidP="00BF417E">
      <w:pPr>
        <w:snapToGrid w:val="0"/>
        <w:spacing w:line="0" w:lineRule="atLeast"/>
        <w:ind w:leftChars="100" w:left="193" w:firstLineChars="100" w:firstLine="203"/>
        <w:rPr>
          <w:rFonts w:asciiTheme="minorEastAsia" w:hAnsiTheme="minorEastAsia"/>
          <w:sz w:val="22"/>
          <w:szCs w:val="24"/>
        </w:rPr>
      </w:pPr>
      <w:r w:rsidRPr="004E462B">
        <w:rPr>
          <w:rFonts w:asciiTheme="minorEastAsia" w:hAnsiTheme="minorEastAsia" w:hint="eastAsia"/>
          <w:sz w:val="22"/>
          <w:szCs w:val="24"/>
        </w:rPr>
        <w:t>私たち仲間</w:t>
      </w:r>
      <w:r w:rsidR="00011560" w:rsidRPr="004E462B">
        <w:rPr>
          <w:rFonts w:asciiTheme="minorEastAsia" w:hAnsiTheme="minorEastAsia" w:hint="eastAsia"/>
          <w:sz w:val="22"/>
          <w:szCs w:val="24"/>
        </w:rPr>
        <w:t>の</w:t>
      </w:r>
      <w:r w:rsidR="00191F1C" w:rsidRPr="004E462B">
        <w:rPr>
          <w:rFonts w:asciiTheme="minorEastAsia" w:hAnsiTheme="minorEastAsia" w:hint="eastAsia"/>
          <w:sz w:val="22"/>
          <w:szCs w:val="24"/>
        </w:rPr>
        <w:t>つながり（絆）</w:t>
      </w:r>
      <w:r w:rsidR="00011560" w:rsidRPr="004E462B">
        <w:rPr>
          <w:rFonts w:asciiTheme="minorEastAsia" w:hAnsiTheme="minorEastAsia" w:hint="eastAsia"/>
          <w:sz w:val="22"/>
          <w:szCs w:val="24"/>
        </w:rPr>
        <w:t>を深めることは、</w:t>
      </w:r>
      <w:r w:rsidR="00191F1C" w:rsidRPr="004E462B">
        <w:rPr>
          <w:rFonts w:asciiTheme="minorEastAsia" w:hAnsiTheme="minorEastAsia" w:hint="eastAsia"/>
          <w:sz w:val="22"/>
          <w:szCs w:val="24"/>
        </w:rPr>
        <w:t>いじめを未然防止し、</w:t>
      </w:r>
      <w:r w:rsidR="00011560" w:rsidRPr="004E462B">
        <w:rPr>
          <w:rFonts w:asciiTheme="minorEastAsia" w:hAnsiTheme="minorEastAsia" w:hint="eastAsia"/>
          <w:sz w:val="22"/>
          <w:szCs w:val="24"/>
        </w:rPr>
        <w:t>生き生きと学校生活を送ることにつなが</w:t>
      </w:r>
      <w:r w:rsidR="007C5E9B" w:rsidRPr="004E462B">
        <w:rPr>
          <w:rFonts w:asciiTheme="minorEastAsia" w:hAnsiTheme="minorEastAsia" w:hint="eastAsia"/>
          <w:sz w:val="22"/>
          <w:szCs w:val="24"/>
        </w:rPr>
        <w:t>ります。</w:t>
      </w:r>
      <w:r w:rsidR="001B606B" w:rsidRPr="004E462B">
        <w:rPr>
          <w:rFonts w:asciiTheme="minorEastAsia" w:hAnsiTheme="minorEastAsia" w:hint="eastAsia"/>
          <w:sz w:val="22"/>
          <w:szCs w:val="24"/>
        </w:rPr>
        <w:t>また、悩みや</w:t>
      </w:r>
      <w:r w:rsidR="00011560" w:rsidRPr="004E462B">
        <w:rPr>
          <w:rFonts w:asciiTheme="minorEastAsia" w:hAnsiTheme="minorEastAsia" w:hint="eastAsia"/>
          <w:sz w:val="22"/>
          <w:szCs w:val="24"/>
        </w:rPr>
        <w:t>不安を一人で抱え込んでいるよりは、問題について語り、言葉で表現できる</w:t>
      </w:r>
      <w:r w:rsidR="001B606B" w:rsidRPr="004E462B">
        <w:rPr>
          <w:rFonts w:asciiTheme="minorEastAsia" w:hAnsiTheme="minorEastAsia" w:hint="eastAsia"/>
          <w:sz w:val="22"/>
          <w:szCs w:val="24"/>
        </w:rPr>
        <w:t>場や機会が、悩む人を救うことにつながりま</w:t>
      </w:r>
      <w:r w:rsidR="00BE24E2">
        <w:rPr>
          <w:rFonts w:asciiTheme="minorEastAsia" w:hAnsiTheme="minorEastAsia" w:hint="eastAsia"/>
          <w:sz w:val="22"/>
          <w:szCs w:val="24"/>
        </w:rPr>
        <w:t>す。後輩からの悩みをメッセージに書き、先輩が答えるという</w:t>
      </w:r>
      <w:r w:rsidR="001B606B" w:rsidRPr="004E462B">
        <w:rPr>
          <w:rFonts w:asciiTheme="minorEastAsia" w:hAnsiTheme="minorEastAsia" w:hint="eastAsia"/>
          <w:sz w:val="22"/>
          <w:szCs w:val="24"/>
        </w:rPr>
        <w:t>場やしくみができないか、知恵を絞ってみましょう。</w:t>
      </w:r>
    </w:p>
    <w:p w:rsidR="004E462B" w:rsidRPr="004E462B" w:rsidRDefault="004E462B" w:rsidP="004E462B">
      <w:pPr>
        <w:snapToGrid w:val="0"/>
        <w:spacing w:line="0" w:lineRule="atLeast"/>
        <w:ind w:leftChars="337" w:left="650" w:firstLineChars="117" w:firstLine="237"/>
        <w:rPr>
          <w:rFonts w:asciiTheme="minorEastAsia" w:hAnsiTheme="minorEastAsia"/>
          <w:sz w:val="22"/>
          <w:szCs w:val="24"/>
        </w:rPr>
      </w:pPr>
    </w:p>
    <w:p w:rsidR="009E37FB" w:rsidRPr="00A427C0" w:rsidRDefault="00A427C0" w:rsidP="00A427C0">
      <w:pPr>
        <w:snapToGrid w:val="0"/>
        <w:spacing w:line="0" w:lineRule="atLeast"/>
        <w:rPr>
          <w:rFonts w:asciiTheme="majorEastAsia" w:eastAsiaTheme="majorEastAsia" w:hAnsiTheme="majorEastAsia"/>
          <w:sz w:val="24"/>
          <w:szCs w:val="24"/>
        </w:rPr>
      </w:pPr>
      <w:r>
        <w:rPr>
          <w:rFonts w:asciiTheme="majorEastAsia" w:eastAsiaTheme="majorEastAsia" w:hAnsiTheme="majorEastAsia"/>
          <w:sz w:val="24"/>
          <w:szCs w:val="24"/>
        </w:rPr>
        <w:t xml:space="preserve">５　</w:t>
      </w:r>
      <w:r w:rsidR="001B606B" w:rsidRPr="00A427C0">
        <w:rPr>
          <w:rFonts w:asciiTheme="majorEastAsia" w:eastAsiaTheme="majorEastAsia" w:hAnsiTheme="majorEastAsia" w:hint="eastAsia"/>
          <w:sz w:val="24"/>
          <w:szCs w:val="24"/>
        </w:rPr>
        <w:t>テーマソングの活用</w:t>
      </w:r>
    </w:p>
    <w:p w:rsidR="003B4157" w:rsidRDefault="00C2362A" w:rsidP="003B4157">
      <w:pPr>
        <w:snapToGrid w:val="0"/>
        <w:spacing w:line="0" w:lineRule="atLeast"/>
        <w:ind w:firstLineChars="200" w:firstLine="406"/>
        <w:rPr>
          <w:rFonts w:asciiTheme="minorEastAsia" w:hAnsiTheme="minorEastAsia"/>
          <w:sz w:val="22"/>
          <w:szCs w:val="24"/>
        </w:rPr>
      </w:pPr>
      <w:r w:rsidRPr="004E462B">
        <w:rPr>
          <w:rFonts w:asciiTheme="minorEastAsia" w:hAnsiTheme="minorEastAsia" w:hint="eastAsia"/>
          <w:sz w:val="22"/>
          <w:szCs w:val="24"/>
        </w:rPr>
        <w:t>私たちのいじめゼロに向けた取</w:t>
      </w:r>
      <w:r w:rsidR="003B4157">
        <w:rPr>
          <w:rFonts w:asciiTheme="minorEastAsia" w:hAnsiTheme="minorEastAsia" w:hint="eastAsia"/>
          <w:sz w:val="22"/>
          <w:szCs w:val="24"/>
        </w:rPr>
        <w:t>り</w:t>
      </w:r>
      <w:r w:rsidRPr="004E462B">
        <w:rPr>
          <w:rFonts w:asciiTheme="minorEastAsia" w:hAnsiTheme="minorEastAsia" w:hint="eastAsia"/>
          <w:sz w:val="22"/>
          <w:szCs w:val="24"/>
        </w:rPr>
        <w:t>組</w:t>
      </w:r>
      <w:r w:rsidR="003B4157">
        <w:rPr>
          <w:rFonts w:asciiTheme="minorEastAsia" w:hAnsiTheme="minorEastAsia" w:hint="eastAsia"/>
          <w:sz w:val="22"/>
          <w:szCs w:val="24"/>
        </w:rPr>
        <w:t>み</w:t>
      </w:r>
      <w:r w:rsidR="0024450D" w:rsidRPr="004E462B">
        <w:rPr>
          <w:rFonts w:asciiTheme="minorEastAsia" w:hAnsiTheme="minorEastAsia" w:hint="eastAsia"/>
          <w:sz w:val="22"/>
          <w:szCs w:val="24"/>
        </w:rPr>
        <w:t>を知って協力してくれることになった、</w:t>
      </w:r>
      <w:r w:rsidRPr="004E462B">
        <w:rPr>
          <w:rFonts w:asciiTheme="minorEastAsia" w:hAnsiTheme="minorEastAsia" w:hint="eastAsia"/>
          <w:sz w:val="22"/>
          <w:szCs w:val="24"/>
        </w:rPr>
        <w:t>香川県出身のシンガーソン</w:t>
      </w:r>
      <w:r w:rsidR="003B4157">
        <w:rPr>
          <w:rFonts w:asciiTheme="minorEastAsia" w:hAnsiTheme="minorEastAsia" w:hint="eastAsia"/>
          <w:sz w:val="22"/>
          <w:szCs w:val="24"/>
        </w:rPr>
        <w:t xml:space="preserve">　</w:t>
      </w:r>
    </w:p>
    <w:p w:rsidR="009E37FB" w:rsidRDefault="00C2362A" w:rsidP="003B4157">
      <w:pPr>
        <w:snapToGrid w:val="0"/>
        <w:spacing w:line="0" w:lineRule="atLeast"/>
        <w:ind w:leftChars="100" w:left="193"/>
        <w:rPr>
          <w:rFonts w:asciiTheme="minorEastAsia" w:hAnsiTheme="minorEastAsia"/>
          <w:sz w:val="22"/>
          <w:szCs w:val="24"/>
        </w:rPr>
      </w:pPr>
      <w:r w:rsidRPr="004E462B">
        <w:rPr>
          <w:rFonts w:asciiTheme="minorEastAsia" w:hAnsiTheme="minorEastAsia" w:hint="eastAsia"/>
          <w:sz w:val="22"/>
          <w:szCs w:val="24"/>
        </w:rPr>
        <w:t>グラ</w:t>
      </w:r>
      <w:r w:rsidR="003B4157">
        <w:rPr>
          <w:rFonts w:asciiTheme="minorEastAsia" w:hAnsiTheme="minorEastAsia" w:hint="eastAsia"/>
          <w:sz w:val="22"/>
          <w:szCs w:val="24"/>
        </w:rPr>
        <w:t>イターｍｉｍｉｋａ</w:t>
      </w:r>
      <w:r w:rsidRPr="004E462B">
        <w:rPr>
          <w:rFonts w:asciiTheme="minorEastAsia" w:hAnsiTheme="minorEastAsia" w:hint="eastAsia"/>
          <w:sz w:val="22"/>
          <w:szCs w:val="24"/>
        </w:rPr>
        <w:t>さん</w:t>
      </w:r>
      <w:r w:rsidR="0024450D" w:rsidRPr="004E462B">
        <w:rPr>
          <w:rFonts w:asciiTheme="minorEastAsia" w:hAnsiTheme="minorEastAsia" w:hint="eastAsia"/>
          <w:sz w:val="22"/>
          <w:szCs w:val="24"/>
        </w:rPr>
        <w:t>。</w:t>
      </w:r>
      <w:r w:rsidR="00D41A12">
        <w:rPr>
          <w:rFonts w:asciiTheme="minorEastAsia" w:hAnsiTheme="minorEastAsia" w:hint="eastAsia"/>
          <w:sz w:val="22"/>
          <w:szCs w:val="24"/>
        </w:rPr>
        <w:t>今回のサミットにおいても、</w:t>
      </w:r>
      <w:r w:rsidR="0024450D" w:rsidRPr="004E462B">
        <w:rPr>
          <w:rFonts w:asciiTheme="minorEastAsia" w:hAnsiTheme="minorEastAsia" w:hint="eastAsia"/>
          <w:sz w:val="22"/>
          <w:szCs w:val="24"/>
        </w:rPr>
        <w:t>実行委員が歌詞に入れてほしいフレーズを考えて、それをもとにｍｉｍｉｋａさんが曲を作ってくれまし</w:t>
      </w:r>
      <w:r w:rsidR="00D41A12">
        <w:rPr>
          <w:rFonts w:asciiTheme="minorEastAsia" w:hAnsiTheme="minorEastAsia" w:hint="eastAsia"/>
          <w:sz w:val="22"/>
          <w:szCs w:val="24"/>
        </w:rPr>
        <w:t>た。曲のタイトルは、サミット当日の参加者全員で決めた「笑顔への一歩</w:t>
      </w:r>
      <w:r w:rsidR="0024450D" w:rsidRPr="004E462B">
        <w:rPr>
          <w:rFonts w:asciiTheme="minorEastAsia" w:hAnsiTheme="minorEastAsia" w:hint="eastAsia"/>
          <w:sz w:val="22"/>
          <w:szCs w:val="24"/>
        </w:rPr>
        <w:t>」です。</w:t>
      </w:r>
      <w:r w:rsidR="00D41A12">
        <w:rPr>
          <w:rFonts w:asciiTheme="minorEastAsia" w:hAnsiTheme="minorEastAsia" w:hint="eastAsia"/>
          <w:sz w:val="22"/>
          <w:szCs w:val="24"/>
        </w:rPr>
        <w:t>前回のサミットで作成した「心つないで」とあわせて、これらの</w:t>
      </w:r>
      <w:r w:rsidR="0024450D" w:rsidRPr="004E462B">
        <w:rPr>
          <w:rFonts w:asciiTheme="minorEastAsia" w:hAnsiTheme="minorEastAsia" w:hint="eastAsia"/>
          <w:sz w:val="22"/>
          <w:szCs w:val="24"/>
        </w:rPr>
        <w:t>曲をテーマソングとして、私たちの絆づくりを進めていきましょう。</w:t>
      </w:r>
    </w:p>
    <w:p w:rsidR="004E462B" w:rsidRPr="004E462B" w:rsidRDefault="004E462B" w:rsidP="00D77877">
      <w:pPr>
        <w:snapToGrid w:val="0"/>
        <w:spacing w:line="0" w:lineRule="atLeast"/>
        <w:ind w:leftChars="300" w:left="579" w:firstLineChars="100" w:firstLine="203"/>
        <w:rPr>
          <w:rFonts w:asciiTheme="minorEastAsia" w:hAnsiTheme="minorEastAsia"/>
          <w:sz w:val="22"/>
          <w:szCs w:val="24"/>
        </w:rPr>
      </w:pPr>
    </w:p>
    <w:p w:rsidR="009E37FB" w:rsidRPr="00A427C0" w:rsidRDefault="00A427C0" w:rsidP="00A427C0">
      <w:pPr>
        <w:snapToGrid w:val="0"/>
        <w:spacing w:line="0" w:lineRule="atLeast"/>
        <w:rPr>
          <w:rFonts w:asciiTheme="majorEastAsia" w:eastAsiaTheme="majorEastAsia" w:hAnsiTheme="majorEastAsia"/>
          <w:sz w:val="24"/>
          <w:szCs w:val="24"/>
        </w:rPr>
      </w:pPr>
      <w:r>
        <w:rPr>
          <w:rFonts w:asciiTheme="majorEastAsia" w:eastAsiaTheme="majorEastAsia" w:hAnsiTheme="majorEastAsia"/>
          <w:sz w:val="24"/>
          <w:szCs w:val="24"/>
        </w:rPr>
        <w:t xml:space="preserve">６　</w:t>
      </w:r>
      <w:r w:rsidR="009E37FB" w:rsidRPr="00A427C0">
        <w:rPr>
          <w:rFonts w:asciiTheme="majorEastAsia" w:eastAsiaTheme="majorEastAsia" w:hAnsiTheme="majorEastAsia" w:hint="eastAsia"/>
          <w:sz w:val="24"/>
          <w:szCs w:val="24"/>
        </w:rPr>
        <w:t>ひとりひとりの行動宣言</w:t>
      </w:r>
      <w:r w:rsidR="00F726B6" w:rsidRPr="00A427C0">
        <w:rPr>
          <w:rFonts w:asciiTheme="majorEastAsia" w:eastAsiaTheme="majorEastAsia" w:hAnsiTheme="majorEastAsia" w:hint="eastAsia"/>
          <w:sz w:val="24"/>
          <w:szCs w:val="24"/>
        </w:rPr>
        <w:t>「私の行動宣言」</w:t>
      </w:r>
    </w:p>
    <w:p w:rsidR="004E462B" w:rsidRPr="004E462B" w:rsidRDefault="001B606B" w:rsidP="00BF417E">
      <w:pPr>
        <w:snapToGrid w:val="0"/>
        <w:spacing w:line="0" w:lineRule="atLeast"/>
        <w:ind w:leftChars="100" w:left="193" w:firstLineChars="100" w:firstLine="203"/>
        <w:rPr>
          <w:rFonts w:asciiTheme="minorEastAsia" w:hAnsiTheme="minorEastAsia"/>
          <w:sz w:val="22"/>
          <w:szCs w:val="24"/>
        </w:rPr>
      </w:pPr>
      <w:r w:rsidRPr="004E462B">
        <w:rPr>
          <w:rFonts w:asciiTheme="minorEastAsia" w:hAnsiTheme="minorEastAsia" w:hint="eastAsia"/>
          <w:sz w:val="22"/>
          <w:szCs w:val="24"/>
        </w:rPr>
        <w:t>集</w:t>
      </w:r>
      <w:r w:rsidR="006E0E9A">
        <w:rPr>
          <w:rFonts w:asciiTheme="minorEastAsia" w:hAnsiTheme="minorEastAsia" w:hint="eastAsia"/>
          <w:sz w:val="22"/>
          <w:szCs w:val="24"/>
        </w:rPr>
        <w:t>団で生活している以上、トラブル</w:t>
      </w:r>
      <w:r w:rsidRPr="004E462B">
        <w:rPr>
          <w:rFonts w:asciiTheme="minorEastAsia" w:hAnsiTheme="minorEastAsia" w:hint="eastAsia"/>
          <w:sz w:val="22"/>
          <w:szCs w:val="24"/>
        </w:rPr>
        <w:t>は起きるのが当たり前なのかもしれません。しかし、そのとき、</w:t>
      </w:r>
      <w:r w:rsidR="008B01ED" w:rsidRPr="004E462B">
        <w:rPr>
          <w:rFonts w:asciiTheme="minorEastAsia" w:hAnsiTheme="minorEastAsia" w:hint="eastAsia"/>
          <w:sz w:val="22"/>
          <w:szCs w:val="24"/>
        </w:rPr>
        <w:t>あなたができることは何でしょう。トラブル</w:t>
      </w:r>
      <w:r w:rsidRPr="004E462B">
        <w:rPr>
          <w:rFonts w:asciiTheme="minorEastAsia" w:hAnsiTheme="minorEastAsia" w:hint="eastAsia"/>
          <w:sz w:val="22"/>
          <w:szCs w:val="24"/>
        </w:rPr>
        <w:t>がいじめにエスカレートしな</w:t>
      </w:r>
      <w:r w:rsidR="008B01ED" w:rsidRPr="004E462B">
        <w:rPr>
          <w:rFonts w:asciiTheme="minorEastAsia" w:hAnsiTheme="minorEastAsia" w:hint="eastAsia"/>
          <w:sz w:val="22"/>
          <w:szCs w:val="24"/>
        </w:rPr>
        <w:t>いようにあなたにしかできないことを考えて行動に移すことで、救われる仲間がいます。</w:t>
      </w:r>
      <w:r w:rsidR="00BF417E">
        <w:rPr>
          <w:rFonts w:asciiTheme="minorEastAsia" w:hAnsiTheme="minorEastAsia" w:hint="eastAsia"/>
          <w:sz w:val="22"/>
          <w:szCs w:val="24"/>
        </w:rPr>
        <w:t>まずは「宣言」、</w:t>
      </w:r>
      <w:r w:rsidRPr="004E462B">
        <w:rPr>
          <w:rFonts w:asciiTheme="minorEastAsia" w:hAnsiTheme="minorEastAsia" w:hint="eastAsia"/>
          <w:sz w:val="22"/>
          <w:szCs w:val="24"/>
        </w:rPr>
        <w:t>そして「行動」</w:t>
      </w:r>
      <w:r w:rsidR="00BF417E">
        <w:rPr>
          <w:rFonts w:asciiTheme="minorEastAsia" w:hAnsiTheme="minorEastAsia" w:hint="eastAsia"/>
          <w:sz w:val="22"/>
          <w:szCs w:val="24"/>
        </w:rPr>
        <w:t>化</w:t>
      </w:r>
      <w:r w:rsidRPr="004E462B">
        <w:rPr>
          <w:rFonts w:asciiTheme="minorEastAsia" w:hAnsiTheme="minorEastAsia" w:hint="eastAsia"/>
          <w:sz w:val="22"/>
          <w:szCs w:val="24"/>
        </w:rPr>
        <w:t>していきましょう。</w:t>
      </w:r>
    </w:p>
    <w:sectPr w:rsidR="004E462B" w:rsidRPr="004E462B" w:rsidSect="008C5DC2">
      <w:pgSz w:w="11906" w:h="16838" w:code="9"/>
      <w:pgMar w:top="851" w:right="851" w:bottom="851" w:left="1134" w:header="851" w:footer="992" w:gutter="0"/>
      <w:cols w:space="425"/>
      <w:docGrid w:type="linesAndChars" w:linePitch="31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14" w:rsidRDefault="00796614" w:rsidP="0003084D">
      <w:r>
        <w:separator/>
      </w:r>
    </w:p>
  </w:endnote>
  <w:endnote w:type="continuationSeparator" w:id="0">
    <w:p w:rsidR="00796614" w:rsidRDefault="00796614" w:rsidP="0003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14" w:rsidRDefault="00796614" w:rsidP="0003084D">
      <w:r>
        <w:separator/>
      </w:r>
    </w:p>
  </w:footnote>
  <w:footnote w:type="continuationSeparator" w:id="0">
    <w:p w:rsidR="00796614" w:rsidRDefault="00796614" w:rsidP="00030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1B6"/>
    <w:multiLevelType w:val="hybridMultilevel"/>
    <w:tmpl w:val="C39E196C"/>
    <w:lvl w:ilvl="0" w:tplc="7B56FEC0">
      <w:start w:val="1"/>
      <w:numFmt w:val="decimalEnclosedCircle"/>
      <w:lvlText w:val="%1"/>
      <w:lvlJc w:val="left"/>
      <w:pPr>
        <w:ind w:left="583" w:hanging="360"/>
      </w:pPr>
      <w:rPr>
        <w:rFonts w:asciiTheme="minorEastAsia" w:eastAsiaTheme="minorEastAsia" w:hAnsiTheme="minorEastAsia" w:hint="default"/>
        <w:sz w:val="22"/>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A006026"/>
    <w:multiLevelType w:val="hybridMultilevel"/>
    <w:tmpl w:val="9E18932C"/>
    <w:lvl w:ilvl="0" w:tplc="FC2CE0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5317D"/>
    <w:multiLevelType w:val="hybridMultilevel"/>
    <w:tmpl w:val="D24656B2"/>
    <w:lvl w:ilvl="0" w:tplc="A4DE5FFC">
      <w:start w:val="1"/>
      <w:numFmt w:val="decimalEnclosedCircle"/>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3" w15:restartNumberingAfterBreak="0">
    <w:nsid w:val="420C76ED"/>
    <w:multiLevelType w:val="hybridMultilevel"/>
    <w:tmpl w:val="099CFD94"/>
    <w:lvl w:ilvl="0" w:tplc="E30A8CF4">
      <w:start w:val="3"/>
      <w:numFmt w:val="bullet"/>
      <w:lvlText w:val="○"/>
      <w:lvlJc w:val="left"/>
      <w:pPr>
        <w:ind w:left="563" w:hanging="360"/>
      </w:pPr>
      <w:rPr>
        <w:rFonts w:ascii="ＭＳ 明朝" w:eastAsia="ＭＳ 明朝" w:hAnsi="ＭＳ 明朝"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4" w15:restartNumberingAfterBreak="0">
    <w:nsid w:val="452E4096"/>
    <w:multiLevelType w:val="hybridMultilevel"/>
    <w:tmpl w:val="6E10DF3C"/>
    <w:lvl w:ilvl="0" w:tplc="F3FE02B6">
      <w:start w:val="3"/>
      <w:numFmt w:val="bullet"/>
      <w:lvlText w:val="○"/>
      <w:lvlJc w:val="left"/>
      <w:pPr>
        <w:ind w:left="583" w:hanging="360"/>
      </w:pPr>
      <w:rPr>
        <w:rFonts w:ascii="ＭＳ 明朝" w:eastAsia="ＭＳ 明朝" w:hAnsi="ＭＳ 明朝" w:cstheme="minorBidi" w:hint="eastAsia"/>
        <w:sz w:val="24"/>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5" w15:restartNumberingAfterBreak="0">
    <w:nsid w:val="54557660"/>
    <w:multiLevelType w:val="hybridMultilevel"/>
    <w:tmpl w:val="3C529BB6"/>
    <w:lvl w:ilvl="0" w:tplc="D77E9F1A">
      <w:start w:val="1"/>
      <w:numFmt w:val="decimalEnclosedCircle"/>
      <w:lvlText w:val="%1"/>
      <w:lvlJc w:val="left"/>
      <w:pPr>
        <w:ind w:left="583" w:hanging="360"/>
      </w:pPr>
      <w:rPr>
        <w:rFonts w:asciiTheme="minorEastAsia" w:eastAsiaTheme="minorEastAsia" w:hAnsiTheme="minorEastAsia" w:hint="eastAsia"/>
        <w:sz w:val="22"/>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 w15:restartNumberingAfterBreak="0">
    <w:nsid w:val="5E0E082B"/>
    <w:multiLevelType w:val="hybridMultilevel"/>
    <w:tmpl w:val="02E8D7E6"/>
    <w:lvl w:ilvl="0" w:tplc="B260BB96">
      <w:start w:val="1"/>
      <w:numFmt w:val="decimalEnclosedCircle"/>
      <w:lvlText w:val="%1"/>
      <w:lvlJc w:val="left"/>
      <w:pPr>
        <w:ind w:left="583" w:hanging="360"/>
      </w:pPr>
      <w:rPr>
        <w:rFonts w:asciiTheme="minorEastAsia" w:eastAsiaTheme="minorEastAsia" w:hAnsiTheme="minorEastAsia" w:hint="default"/>
        <w:sz w:val="22"/>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7" w15:restartNumberingAfterBreak="0">
    <w:nsid w:val="65A25525"/>
    <w:multiLevelType w:val="hybridMultilevel"/>
    <w:tmpl w:val="FF30776C"/>
    <w:lvl w:ilvl="0" w:tplc="837EEA66">
      <w:start w:val="1"/>
      <w:numFmt w:val="decimal"/>
      <w:lvlText w:val="(%1)"/>
      <w:lvlJc w:val="left"/>
      <w:pPr>
        <w:ind w:left="583" w:hanging="36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71760DE3"/>
    <w:multiLevelType w:val="hybridMultilevel"/>
    <w:tmpl w:val="07B4DFCC"/>
    <w:lvl w:ilvl="0" w:tplc="D910D4F4">
      <w:start w:val="1"/>
      <w:numFmt w:val="decimal"/>
      <w:lvlText w:val="(%1)"/>
      <w:lvlJc w:val="left"/>
      <w:pPr>
        <w:ind w:left="583" w:hanging="360"/>
      </w:pPr>
      <w:rPr>
        <w:rFonts w:hint="default"/>
      </w:rPr>
    </w:lvl>
    <w:lvl w:ilvl="1" w:tplc="531EFCD2">
      <w:start w:val="1"/>
      <w:numFmt w:val="decimalEnclosedCircle"/>
      <w:lvlText w:val="%2"/>
      <w:lvlJc w:val="left"/>
      <w:pPr>
        <w:ind w:left="1003" w:hanging="360"/>
      </w:pPr>
      <w:rPr>
        <w:rFonts w:hint="eastAsia"/>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6"/>
  </w:num>
  <w:num w:numId="2">
    <w:abstractNumId w:val="1"/>
  </w:num>
  <w:num w:numId="3">
    <w:abstractNumId w:val="0"/>
  </w:num>
  <w:num w:numId="4">
    <w:abstractNumId w:val="2"/>
  </w:num>
  <w:num w:numId="5">
    <w:abstractNumId w:val="8"/>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93"/>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24"/>
    <w:rsid w:val="00011560"/>
    <w:rsid w:val="00015EAA"/>
    <w:rsid w:val="0003084D"/>
    <w:rsid w:val="0003723B"/>
    <w:rsid w:val="0005034C"/>
    <w:rsid w:val="00087CF8"/>
    <w:rsid w:val="00110C24"/>
    <w:rsid w:val="0012606D"/>
    <w:rsid w:val="00133396"/>
    <w:rsid w:val="00191F1C"/>
    <w:rsid w:val="00192BD5"/>
    <w:rsid w:val="001B606B"/>
    <w:rsid w:val="001D1ACD"/>
    <w:rsid w:val="001E3974"/>
    <w:rsid w:val="00214011"/>
    <w:rsid w:val="0024450D"/>
    <w:rsid w:val="002A3766"/>
    <w:rsid w:val="002C2FF4"/>
    <w:rsid w:val="00300A2D"/>
    <w:rsid w:val="00316B9C"/>
    <w:rsid w:val="00341E76"/>
    <w:rsid w:val="0037032B"/>
    <w:rsid w:val="00390611"/>
    <w:rsid w:val="003B4157"/>
    <w:rsid w:val="003D6DED"/>
    <w:rsid w:val="00406800"/>
    <w:rsid w:val="00424AB8"/>
    <w:rsid w:val="00470E81"/>
    <w:rsid w:val="004A3303"/>
    <w:rsid w:val="004A3AFD"/>
    <w:rsid w:val="004E462B"/>
    <w:rsid w:val="00505E46"/>
    <w:rsid w:val="005543EE"/>
    <w:rsid w:val="00554CA3"/>
    <w:rsid w:val="005575FE"/>
    <w:rsid w:val="005A7A46"/>
    <w:rsid w:val="005B299F"/>
    <w:rsid w:val="005F50F5"/>
    <w:rsid w:val="006424E4"/>
    <w:rsid w:val="00692BB2"/>
    <w:rsid w:val="006C042A"/>
    <w:rsid w:val="006E0E9A"/>
    <w:rsid w:val="006F2A29"/>
    <w:rsid w:val="007071F3"/>
    <w:rsid w:val="0075333A"/>
    <w:rsid w:val="00762173"/>
    <w:rsid w:val="00763771"/>
    <w:rsid w:val="00796614"/>
    <w:rsid w:val="007A4FDF"/>
    <w:rsid w:val="007C5E9B"/>
    <w:rsid w:val="008011FF"/>
    <w:rsid w:val="00816664"/>
    <w:rsid w:val="00851D18"/>
    <w:rsid w:val="008B01ED"/>
    <w:rsid w:val="008C5DC2"/>
    <w:rsid w:val="008C6CDD"/>
    <w:rsid w:val="00905DD8"/>
    <w:rsid w:val="00930606"/>
    <w:rsid w:val="00936E99"/>
    <w:rsid w:val="009C5B34"/>
    <w:rsid w:val="009E37FB"/>
    <w:rsid w:val="009E6D24"/>
    <w:rsid w:val="00A427C0"/>
    <w:rsid w:val="00A71D94"/>
    <w:rsid w:val="00B53442"/>
    <w:rsid w:val="00B675A9"/>
    <w:rsid w:val="00BA6316"/>
    <w:rsid w:val="00BC680D"/>
    <w:rsid w:val="00BD4946"/>
    <w:rsid w:val="00BE24E2"/>
    <w:rsid w:val="00BF417E"/>
    <w:rsid w:val="00C11626"/>
    <w:rsid w:val="00C2362A"/>
    <w:rsid w:val="00C62D47"/>
    <w:rsid w:val="00CE14BE"/>
    <w:rsid w:val="00D3598A"/>
    <w:rsid w:val="00D41A12"/>
    <w:rsid w:val="00D615D8"/>
    <w:rsid w:val="00D77877"/>
    <w:rsid w:val="00DD1F12"/>
    <w:rsid w:val="00E711F9"/>
    <w:rsid w:val="00E82E17"/>
    <w:rsid w:val="00EE5588"/>
    <w:rsid w:val="00F23BAC"/>
    <w:rsid w:val="00F44016"/>
    <w:rsid w:val="00F726B6"/>
    <w:rsid w:val="00F74679"/>
    <w:rsid w:val="00F82479"/>
    <w:rsid w:val="00FF2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74D8C8-80EA-49AA-BE3A-E281FD21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5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75A9"/>
    <w:rPr>
      <w:rFonts w:asciiTheme="majorHAnsi" w:eastAsiaTheme="majorEastAsia" w:hAnsiTheme="majorHAnsi" w:cstheme="majorBidi"/>
      <w:sz w:val="18"/>
      <w:szCs w:val="18"/>
    </w:rPr>
  </w:style>
  <w:style w:type="paragraph" w:styleId="a6">
    <w:name w:val="header"/>
    <w:basedOn w:val="a"/>
    <w:link w:val="a7"/>
    <w:uiPriority w:val="99"/>
    <w:unhideWhenUsed/>
    <w:rsid w:val="0003084D"/>
    <w:pPr>
      <w:tabs>
        <w:tab w:val="center" w:pos="4252"/>
        <w:tab w:val="right" w:pos="8504"/>
      </w:tabs>
      <w:snapToGrid w:val="0"/>
    </w:pPr>
  </w:style>
  <w:style w:type="character" w:customStyle="1" w:styleId="a7">
    <w:name w:val="ヘッダー (文字)"/>
    <w:basedOn w:val="a0"/>
    <w:link w:val="a6"/>
    <w:uiPriority w:val="99"/>
    <w:rsid w:val="0003084D"/>
  </w:style>
  <w:style w:type="paragraph" w:styleId="a8">
    <w:name w:val="footer"/>
    <w:basedOn w:val="a"/>
    <w:link w:val="a9"/>
    <w:uiPriority w:val="99"/>
    <w:unhideWhenUsed/>
    <w:rsid w:val="0003084D"/>
    <w:pPr>
      <w:tabs>
        <w:tab w:val="center" w:pos="4252"/>
        <w:tab w:val="right" w:pos="8504"/>
      </w:tabs>
      <w:snapToGrid w:val="0"/>
    </w:pPr>
  </w:style>
  <w:style w:type="character" w:customStyle="1" w:styleId="a9">
    <w:name w:val="フッター (文字)"/>
    <w:basedOn w:val="a0"/>
    <w:link w:val="a8"/>
    <w:uiPriority w:val="99"/>
    <w:rsid w:val="0003084D"/>
  </w:style>
  <w:style w:type="paragraph" w:styleId="aa">
    <w:name w:val="List Paragraph"/>
    <w:basedOn w:val="a"/>
    <w:uiPriority w:val="34"/>
    <w:qFormat/>
    <w:rsid w:val="004E46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E51E-9C31-4075-BAE0-D9588A04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C14-3760</dc:creator>
  <cp:keywords/>
  <dc:description/>
  <cp:lastModifiedBy>C14-3776</cp:lastModifiedBy>
  <cp:revision>18</cp:revision>
  <cp:lastPrinted>2018-09-10T11:02:00Z</cp:lastPrinted>
  <dcterms:created xsi:type="dcterms:W3CDTF">2015-09-24T07:22:00Z</dcterms:created>
  <dcterms:modified xsi:type="dcterms:W3CDTF">2018-09-10T11:03:00Z</dcterms:modified>
</cp:coreProperties>
</file>