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C4" w:rsidRDefault="00B36870" w:rsidP="001B7C0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職員団体の登録等に関する規則</w:t>
      </w:r>
    </w:p>
    <w:p w:rsidR="00F778C4" w:rsidRDefault="00B36870" w:rsidP="001B7C0F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昭和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41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年９月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10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日</w:t>
      </w:r>
    </w:p>
    <w:p w:rsidR="00F778C4" w:rsidRDefault="00B36870" w:rsidP="001B7C0F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人事委員会規則第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18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号</w:t>
      </w:r>
    </w:p>
    <w:p w:rsidR="002B6E5A" w:rsidRDefault="002B6E5A" w:rsidP="002B6E5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p w:rsidR="00F778C4" w:rsidRDefault="00B36870" w:rsidP="001B7C0F">
      <w:pPr>
        <w:autoSpaceDE w:val="0"/>
        <w:autoSpaceDN w:val="0"/>
        <w:adjustRightInd w:val="0"/>
        <w:ind w:left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（趣旨）</w:t>
      </w:r>
    </w:p>
    <w:p w:rsidR="00F778C4" w:rsidRDefault="00B36870" w:rsidP="001B7C0F">
      <w:pPr>
        <w:autoSpaceDE w:val="0"/>
        <w:autoSpaceDN w:val="0"/>
        <w:adjustRightInd w:val="0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第１条　この規則は、地方公務員法（昭和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25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年法律第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261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号。以下「法」という。）第８条第５項及び職員団体の登録に関する条例（昭和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41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年香川県条例第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31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号。以下「条例」という。）第７条の規定に基づき、職員団体の登録等に関し必要な事項を定めるものとする。</w:t>
      </w:r>
    </w:p>
    <w:p w:rsidR="00F778C4" w:rsidRDefault="00B36870" w:rsidP="001B7C0F">
      <w:pPr>
        <w:autoSpaceDE w:val="0"/>
        <w:autoSpaceDN w:val="0"/>
        <w:adjustRightInd w:val="0"/>
        <w:ind w:left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（登録申請書等）</w:t>
      </w:r>
    </w:p>
    <w:p w:rsidR="00F778C4" w:rsidRDefault="00B36870" w:rsidP="001B7C0F">
      <w:pPr>
        <w:autoSpaceDE w:val="0"/>
        <w:autoSpaceDN w:val="0"/>
        <w:adjustRightInd w:val="0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第２条　条例第２条第１項の申請書は、職員団体登録申請書（第１号様式）によるものとする。</w:t>
      </w:r>
    </w:p>
    <w:p w:rsidR="00F778C4" w:rsidRDefault="00B36870" w:rsidP="001B7C0F">
      <w:pPr>
        <w:autoSpaceDE w:val="0"/>
        <w:autoSpaceDN w:val="0"/>
        <w:adjustRightInd w:val="0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２　条例第２条第２項第１号に掲げる書類は、重要な行為の決定に関する証明書（第２号様式）によるものとする。</w:t>
      </w:r>
    </w:p>
    <w:p w:rsidR="00F778C4" w:rsidRDefault="00B36870" w:rsidP="001B7C0F">
      <w:pPr>
        <w:autoSpaceDE w:val="0"/>
        <w:autoSpaceDN w:val="0"/>
        <w:adjustRightInd w:val="0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３　条例第２条第２項第２号に掲げる書類は、職員団体の組織に関する証明書（第３号様式）によるものとする。</w:t>
      </w:r>
    </w:p>
    <w:p w:rsidR="00F778C4" w:rsidRDefault="00B36870" w:rsidP="001B7C0F">
      <w:pPr>
        <w:autoSpaceDE w:val="0"/>
        <w:autoSpaceDN w:val="0"/>
        <w:adjustRightInd w:val="0"/>
        <w:ind w:left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（職員団体登録簿）</w:t>
      </w:r>
    </w:p>
    <w:p w:rsidR="00F778C4" w:rsidRDefault="00B36870" w:rsidP="001B7C0F">
      <w:pPr>
        <w:autoSpaceDE w:val="0"/>
        <w:autoSpaceDN w:val="0"/>
        <w:adjustRightInd w:val="0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第３条　条例第３条の職員団体登録簿は、第４号様式によるものとする。</w:t>
      </w:r>
    </w:p>
    <w:p w:rsidR="00F778C4" w:rsidRDefault="00B36870" w:rsidP="001B7C0F">
      <w:pPr>
        <w:autoSpaceDE w:val="0"/>
        <w:autoSpaceDN w:val="0"/>
        <w:adjustRightInd w:val="0"/>
        <w:ind w:left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（規約等の変更又は解散の届出書等）</w:t>
      </w:r>
    </w:p>
    <w:p w:rsidR="00F778C4" w:rsidRDefault="00B36870" w:rsidP="001B7C0F">
      <w:pPr>
        <w:autoSpaceDE w:val="0"/>
        <w:autoSpaceDN w:val="0"/>
        <w:adjustRightInd w:val="0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第４条　条例第５条第１項の届出書は、次の各号に掲げる届出の区分に応じ、当該各号に定める様式によるものとする。</w:t>
      </w:r>
    </w:p>
    <w:p w:rsidR="00F778C4" w:rsidRDefault="00B36870" w:rsidP="001B7C0F">
      <w:pPr>
        <w:autoSpaceDE w:val="0"/>
        <w:autoSpaceDN w:val="0"/>
        <w:adjustRightInd w:val="0"/>
        <w:ind w:left="44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１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)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 xml:space="preserve">　規約又は条例第２条第１項の申請書の記載事項の変更の届出　職員団体登録事項変更届出書（第５号様式）</w:t>
      </w:r>
    </w:p>
    <w:p w:rsidR="00F778C4" w:rsidRDefault="00B36870" w:rsidP="001B7C0F">
      <w:pPr>
        <w:autoSpaceDE w:val="0"/>
        <w:autoSpaceDN w:val="0"/>
        <w:adjustRightInd w:val="0"/>
        <w:ind w:left="44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２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)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 xml:space="preserve">　解散の届出　職員団体解散届出書（第６号様式）</w:t>
      </w:r>
    </w:p>
    <w:p w:rsidR="00F778C4" w:rsidRDefault="00B36870" w:rsidP="001B7C0F">
      <w:pPr>
        <w:autoSpaceDE w:val="0"/>
        <w:autoSpaceDN w:val="0"/>
        <w:adjustRightInd w:val="0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２　条例第５条第２項に規定する書類は、重要な行為の決定に関する証明書（第２号様式）によるものとする。</w:t>
      </w:r>
    </w:p>
    <w:p w:rsidR="00F778C4" w:rsidRDefault="00B36870" w:rsidP="001B7C0F">
      <w:pPr>
        <w:autoSpaceDE w:val="0"/>
        <w:autoSpaceDN w:val="0"/>
        <w:adjustRightInd w:val="0"/>
        <w:ind w:left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（法人となる旨の申出）</w:t>
      </w:r>
    </w:p>
    <w:p w:rsidR="00F778C4" w:rsidRDefault="00B36870" w:rsidP="001B7C0F">
      <w:pPr>
        <w:autoSpaceDE w:val="0"/>
        <w:autoSpaceDN w:val="0"/>
        <w:adjustRightInd w:val="0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第５条　法第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53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条の規定により登録された職員団体は、職員団体等に対する法人格の付与に関する法律（昭和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53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年法律第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80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号）第３条第１項の規定により法人となる旨の申出をする場合には、その代表者を通じて、法人となる旨の申出書（第７号様式）を人事委員会に提出しなければならない。</w:t>
      </w:r>
    </w:p>
    <w:p w:rsidR="00F778C4" w:rsidRDefault="00B36870" w:rsidP="001B7C0F">
      <w:pPr>
        <w:autoSpaceDE w:val="0"/>
        <w:autoSpaceDN w:val="0"/>
        <w:adjustRightInd w:val="0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２　人事委員会は、前項の申出を受理したときは、速やかに、その旨を当該職員団体に通知するものとする。</w:t>
      </w:r>
    </w:p>
    <w:p w:rsidR="00F778C4" w:rsidRDefault="00B36870" w:rsidP="001B7C0F">
      <w:pPr>
        <w:autoSpaceDE w:val="0"/>
        <w:autoSpaceDN w:val="0"/>
        <w:adjustRightInd w:val="0"/>
        <w:ind w:left="66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附　則</w:t>
      </w:r>
    </w:p>
    <w:p w:rsidR="00F778C4" w:rsidRDefault="00B36870" w:rsidP="001B7C0F">
      <w:pPr>
        <w:autoSpaceDE w:val="0"/>
        <w:autoSpaceDN w:val="0"/>
        <w:adjustRightInd w:val="0"/>
        <w:ind w:firstLine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この規則は、公布の日から施行する。</w:t>
      </w:r>
    </w:p>
    <w:p w:rsidR="00F778C4" w:rsidRDefault="00B36870" w:rsidP="001B7C0F">
      <w:pPr>
        <w:autoSpaceDE w:val="0"/>
        <w:autoSpaceDN w:val="0"/>
        <w:adjustRightInd w:val="0"/>
        <w:ind w:left="66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附　則（平成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16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年３月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26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日人事委員会規則第４号）</w:t>
      </w:r>
    </w:p>
    <w:p w:rsidR="00F778C4" w:rsidRDefault="00B36870" w:rsidP="001B7C0F">
      <w:pPr>
        <w:autoSpaceDE w:val="0"/>
        <w:autoSpaceDN w:val="0"/>
        <w:adjustRightInd w:val="0"/>
        <w:ind w:firstLine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この規則は、公布の日から施行する。</w:t>
      </w:r>
    </w:p>
    <w:p w:rsidR="00F778C4" w:rsidRDefault="00B36870" w:rsidP="001B7C0F">
      <w:pPr>
        <w:autoSpaceDE w:val="0"/>
        <w:autoSpaceDN w:val="0"/>
        <w:adjustRightInd w:val="0"/>
        <w:ind w:left="66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附　則（平成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17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年３月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30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日人事委員会規則第７号）</w:t>
      </w:r>
    </w:p>
    <w:p w:rsidR="00F778C4" w:rsidRDefault="00B36870" w:rsidP="001B7C0F">
      <w:pPr>
        <w:autoSpaceDE w:val="0"/>
        <w:autoSpaceDN w:val="0"/>
        <w:adjustRightInd w:val="0"/>
        <w:ind w:firstLine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この規則は、平成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17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年４月１日から施行する。</w:t>
      </w:r>
    </w:p>
    <w:p w:rsidR="00F778C4" w:rsidRDefault="00B36870" w:rsidP="001B7C0F">
      <w:pPr>
        <w:autoSpaceDE w:val="0"/>
        <w:autoSpaceDN w:val="0"/>
        <w:adjustRightInd w:val="0"/>
        <w:ind w:left="66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附　則（平成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20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年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11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月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14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日人事委員会規則第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13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号）</w:t>
      </w:r>
    </w:p>
    <w:p w:rsidR="00F778C4" w:rsidRDefault="00B36870" w:rsidP="001B7C0F">
      <w:pPr>
        <w:autoSpaceDE w:val="0"/>
        <w:autoSpaceDN w:val="0"/>
        <w:adjustRightInd w:val="0"/>
        <w:ind w:firstLine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この規則は、平成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20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年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12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月１日から施行する。</w:t>
      </w:r>
    </w:p>
    <w:p w:rsidR="00F778C4" w:rsidRDefault="00B36870" w:rsidP="001B7C0F">
      <w:pPr>
        <w:autoSpaceDE w:val="0"/>
        <w:autoSpaceDN w:val="0"/>
        <w:adjustRightInd w:val="0"/>
        <w:ind w:left="66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附　則（令和３年７月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15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日人事委員会規則第</w:t>
      </w:r>
      <w:r>
        <w:rPr>
          <w:rFonts w:ascii="ＭＳ 明朝" w:eastAsia="ＭＳ 明朝" w:cs="ＭＳ 明朝"/>
          <w:color w:val="000000"/>
          <w:spacing w:val="5"/>
          <w:kern w:val="0"/>
          <w:szCs w:val="21"/>
        </w:rPr>
        <w:t>16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号）</w:t>
      </w:r>
    </w:p>
    <w:p w:rsidR="00F778C4" w:rsidRDefault="00B36870" w:rsidP="001B7C0F">
      <w:pPr>
        <w:autoSpaceDE w:val="0"/>
        <w:autoSpaceDN w:val="0"/>
        <w:adjustRightInd w:val="0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１　この規則は、令和３年９月１日から施行する。</w:t>
      </w:r>
    </w:p>
    <w:p w:rsidR="002B6E5A" w:rsidRDefault="00B36870" w:rsidP="002B6E5A">
      <w:pPr>
        <w:autoSpaceDE w:val="0"/>
        <w:autoSpaceDN w:val="0"/>
        <w:adjustRightInd w:val="0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２　改正前の各規則に定める様式は、当分の間、使用することができる。</w:t>
      </w:r>
    </w:p>
    <w:sectPr w:rsidR="002B6E5A" w:rsidSect="001B7C0F">
      <w:footerReference w:type="default" r:id="rId6"/>
      <w:pgSz w:w="11906" w:h="16838"/>
      <w:pgMar w:top="1000" w:right="1000" w:bottom="1000" w:left="1000" w:header="720" w:footer="720" w:gutter="0"/>
      <w:cols w:space="720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C4" w:rsidRDefault="00B36870">
      <w:r>
        <w:separator/>
      </w:r>
    </w:p>
  </w:endnote>
  <w:endnote w:type="continuationSeparator" w:id="0">
    <w:p w:rsidR="00F778C4" w:rsidRDefault="00B3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0F" w:rsidRPr="001B7C0F" w:rsidRDefault="001B7C0F">
    <w:pPr>
      <w:pStyle w:val="a5"/>
      <w:jc w:val="center"/>
      <w:rPr>
        <w:rFonts w:ascii="ＭＳ 明朝" w:eastAsia="ＭＳ 明朝" w:hAnsi="ＭＳ 明朝"/>
      </w:rPr>
    </w:pPr>
    <w:r w:rsidRPr="001B7C0F">
      <w:rPr>
        <w:rFonts w:ascii="ＭＳ 明朝" w:eastAsia="ＭＳ 明朝" w:hAnsi="ＭＳ 明朝"/>
      </w:rPr>
      <w:fldChar w:fldCharType="begin"/>
    </w:r>
    <w:r w:rsidRPr="001B7C0F">
      <w:rPr>
        <w:rFonts w:ascii="ＭＳ 明朝" w:eastAsia="ＭＳ 明朝" w:hAnsi="ＭＳ 明朝"/>
      </w:rPr>
      <w:instrText>PAGE   \* MERGEFORMAT</w:instrText>
    </w:r>
    <w:r w:rsidRPr="001B7C0F">
      <w:rPr>
        <w:rFonts w:ascii="ＭＳ 明朝" w:eastAsia="ＭＳ 明朝" w:hAnsi="ＭＳ 明朝"/>
      </w:rPr>
      <w:fldChar w:fldCharType="separate"/>
    </w:r>
    <w:r w:rsidR="00D55188" w:rsidRPr="00D55188">
      <w:rPr>
        <w:rFonts w:ascii="ＭＳ 明朝" w:eastAsia="ＭＳ 明朝" w:hAnsi="ＭＳ 明朝"/>
        <w:noProof/>
        <w:lang w:val="ja-JP"/>
      </w:rPr>
      <w:t>1</w:t>
    </w:r>
    <w:r w:rsidRPr="001B7C0F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C4" w:rsidRDefault="00B36870">
      <w:r>
        <w:separator/>
      </w:r>
    </w:p>
  </w:footnote>
  <w:footnote w:type="continuationSeparator" w:id="0">
    <w:p w:rsidR="00F778C4" w:rsidRDefault="00B3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1D"/>
    <w:rsid w:val="001B7C0F"/>
    <w:rsid w:val="002B6E5A"/>
    <w:rsid w:val="00496859"/>
    <w:rsid w:val="004E2D5A"/>
    <w:rsid w:val="007F291D"/>
    <w:rsid w:val="00AB5099"/>
    <w:rsid w:val="00AF2B52"/>
    <w:rsid w:val="00B36870"/>
    <w:rsid w:val="00D55188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7D9989-E533-44E8-9403-9A44DF08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C0F"/>
  </w:style>
  <w:style w:type="paragraph" w:styleId="a5">
    <w:name w:val="footer"/>
    <w:basedOn w:val="a"/>
    <w:link w:val="a6"/>
    <w:uiPriority w:val="99"/>
    <w:unhideWhenUsed/>
    <w:rsid w:val="001B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C0F"/>
  </w:style>
  <w:style w:type="table" w:styleId="a7">
    <w:name w:val="Table Grid"/>
    <w:basedOn w:val="a1"/>
    <w:uiPriority w:val="39"/>
    <w:rsid w:val="0049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950</Words>
  <Characters>75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SG92300のC20-4405</dc:creator>
  <cp:keywords/>
  <dc:description/>
  <cp:lastModifiedBy>SG92300のC20-4405</cp:lastModifiedBy>
  <cp:revision>4</cp:revision>
  <dcterms:created xsi:type="dcterms:W3CDTF">2022-01-31T07:57:00Z</dcterms:created>
  <dcterms:modified xsi:type="dcterms:W3CDTF">2022-02-01T01:53:00Z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