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321" w:rsidRDefault="0022351A" w:rsidP="0022351A">
      <w:pPr>
        <w:jc w:val="center"/>
        <w:rPr>
          <w:sz w:val="24"/>
          <w:szCs w:val="24"/>
        </w:rPr>
      </w:pPr>
      <w:bookmarkStart w:id="0" w:name="_GoBack"/>
      <w:bookmarkEnd w:id="0"/>
      <w:r w:rsidRPr="0022351A">
        <w:rPr>
          <w:rFonts w:hint="eastAsia"/>
          <w:sz w:val="40"/>
          <w:szCs w:val="40"/>
        </w:rPr>
        <w:t>宅地建物取引業者名簿等閲覧票</w:t>
      </w:r>
    </w:p>
    <w:p w:rsidR="0022351A" w:rsidRDefault="0022351A" w:rsidP="0022351A">
      <w:pPr>
        <w:jc w:val="left"/>
        <w:rPr>
          <w:sz w:val="24"/>
          <w:szCs w:val="24"/>
        </w:rPr>
      </w:pPr>
    </w:p>
    <w:p w:rsidR="0022351A" w:rsidRDefault="0022351A" w:rsidP="0022351A">
      <w:pPr>
        <w:wordWrap w:val="0"/>
        <w:jc w:val="right"/>
        <w:rPr>
          <w:sz w:val="24"/>
          <w:szCs w:val="24"/>
        </w:rPr>
      </w:pPr>
      <w:r>
        <w:rPr>
          <w:rFonts w:hint="eastAsia"/>
          <w:sz w:val="24"/>
          <w:szCs w:val="24"/>
        </w:rPr>
        <w:t>平成　　　年　　　月　　　日</w:t>
      </w:r>
    </w:p>
    <w:p w:rsidR="0022351A" w:rsidRDefault="0022351A" w:rsidP="0022351A">
      <w:pPr>
        <w:jc w:val="left"/>
        <w:rPr>
          <w:sz w:val="24"/>
          <w:szCs w:val="24"/>
        </w:rPr>
      </w:pPr>
    </w:p>
    <w:p w:rsidR="0022351A" w:rsidRDefault="0022351A" w:rsidP="0022351A">
      <w:pPr>
        <w:jc w:val="left"/>
        <w:rPr>
          <w:sz w:val="24"/>
          <w:szCs w:val="24"/>
        </w:rPr>
      </w:pPr>
      <w:r>
        <w:rPr>
          <w:rFonts w:hint="eastAsia"/>
          <w:sz w:val="24"/>
          <w:szCs w:val="24"/>
        </w:rPr>
        <w:t>閲覧を希望される方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8310"/>
      </w:tblGrid>
      <w:tr w:rsidR="0022351A" w:rsidRPr="00A849A5" w:rsidTr="00A849A5">
        <w:trPr>
          <w:trHeight w:val="881"/>
        </w:trPr>
        <w:tc>
          <w:tcPr>
            <w:tcW w:w="1526" w:type="dxa"/>
          </w:tcPr>
          <w:p w:rsidR="0022351A" w:rsidRPr="00A849A5" w:rsidRDefault="0022351A" w:rsidP="00A849A5">
            <w:pPr>
              <w:spacing w:line="600" w:lineRule="auto"/>
              <w:jc w:val="center"/>
              <w:rPr>
                <w:sz w:val="24"/>
                <w:szCs w:val="24"/>
              </w:rPr>
            </w:pPr>
            <w:r w:rsidRPr="00A849A5">
              <w:rPr>
                <w:rFonts w:hint="eastAsia"/>
                <w:sz w:val="24"/>
                <w:szCs w:val="24"/>
              </w:rPr>
              <w:t>氏　　名</w:t>
            </w:r>
          </w:p>
        </w:tc>
        <w:tc>
          <w:tcPr>
            <w:tcW w:w="8310" w:type="dxa"/>
          </w:tcPr>
          <w:p w:rsidR="0022351A" w:rsidRPr="00A849A5" w:rsidRDefault="0022351A" w:rsidP="00A849A5">
            <w:pPr>
              <w:jc w:val="left"/>
              <w:rPr>
                <w:sz w:val="24"/>
                <w:szCs w:val="24"/>
              </w:rPr>
            </w:pPr>
          </w:p>
        </w:tc>
      </w:tr>
      <w:tr w:rsidR="0022351A" w:rsidRPr="00A849A5" w:rsidTr="00A849A5">
        <w:trPr>
          <w:trHeight w:val="1133"/>
        </w:trPr>
        <w:tc>
          <w:tcPr>
            <w:tcW w:w="1526" w:type="dxa"/>
          </w:tcPr>
          <w:p w:rsidR="0022351A" w:rsidRPr="00A849A5" w:rsidRDefault="0022351A" w:rsidP="00A849A5">
            <w:pPr>
              <w:spacing w:line="360" w:lineRule="auto"/>
              <w:jc w:val="center"/>
              <w:rPr>
                <w:sz w:val="24"/>
                <w:szCs w:val="24"/>
              </w:rPr>
            </w:pPr>
            <w:r w:rsidRPr="00A849A5">
              <w:rPr>
                <w:rFonts w:hint="eastAsia"/>
                <w:sz w:val="24"/>
                <w:szCs w:val="24"/>
              </w:rPr>
              <w:t>住　所又は会社名</w:t>
            </w:r>
          </w:p>
        </w:tc>
        <w:tc>
          <w:tcPr>
            <w:tcW w:w="8310" w:type="dxa"/>
          </w:tcPr>
          <w:p w:rsidR="0022351A" w:rsidRPr="00A849A5" w:rsidRDefault="0022351A" w:rsidP="00A849A5">
            <w:pPr>
              <w:jc w:val="left"/>
              <w:rPr>
                <w:sz w:val="24"/>
                <w:szCs w:val="24"/>
              </w:rPr>
            </w:pPr>
          </w:p>
        </w:tc>
      </w:tr>
    </w:tbl>
    <w:p w:rsidR="0022351A" w:rsidRDefault="0022351A" w:rsidP="0022351A">
      <w:pPr>
        <w:jc w:val="left"/>
        <w:rPr>
          <w:sz w:val="24"/>
          <w:szCs w:val="24"/>
        </w:rPr>
      </w:pPr>
    </w:p>
    <w:p w:rsidR="0022351A" w:rsidRDefault="0022351A" w:rsidP="0022351A">
      <w:pPr>
        <w:jc w:val="left"/>
        <w:rPr>
          <w:sz w:val="24"/>
          <w:szCs w:val="24"/>
        </w:rPr>
      </w:pPr>
    </w:p>
    <w:p w:rsidR="0022351A" w:rsidRDefault="0022351A" w:rsidP="0022351A">
      <w:pPr>
        <w:jc w:val="left"/>
        <w:rPr>
          <w:sz w:val="24"/>
          <w:szCs w:val="24"/>
        </w:rPr>
      </w:pPr>
      <w:r>
        <w:rPr>
          <w:rFonts w:hint="eastAsia"/>
          <w:sz w:val="24"/>
          <w:szCs w:val="24"/>
        </w:rPr>
        <w:t>閲覧したい宅地建物取引業者の名称等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740"/>
        <w:gridCol w:w="3279"/>
      </w:tblGrid>
      <w:tr w:rsidR="0022351A" w:rsidRPr="00A849A5" w:rsidTr="00A849A5">
        <w:trPr>
          <w:trHeight w:val="852"/>
        </w:trPr>
        <w:tc>
          <w:tcPr>
            <w:tcW w:w="817" w:type="dxa"/>
          </w:tcPr>
          <w:p w:rsidR="0022351A" w:rsidRPr="00A849A5" w:rsidRDefault="0022351A" w:rsidP="00A849A5">
            <w:pPr>
              <w:jc w:val="left"/>
              <w:rPr>
                <w:sz w:val="24"/>
                <w:szCs w:val="24"/>
              </w:rPr>
            </w:pPr>
          </w:p>
        </w:tc>
        <w:tc>
          <w:tcPr>
            <w:tcW w:w="5740" w:type="dxa"/>
          </w:tcPr>
          <w:p w:rsidR="0022351A" w:rsidRPr="00A849A5" w:rsidRDefault="0022351A" w:rsidP="00A849A5">
            <w:pPr>
              <w:jc w:val="center"/>
              <w:rPr>
                <w:sz w:val="32"/>
                <w:szCs w:val="32"/>
              </w:rPr>
            </w:pPr>
            <w:r w:rsidRPr="00A849A5">
              <w:rPr>
                <w:rFonts w:hint="eastAsia"/>
                <w:sz w:val="32"/>
                <w:szCs w:val="32"/>
              </w:rPr>
              <w:t>業　　者　　名</w:t>
            </w:r>
          </w:p>
        </w:tc>
        <w:tc>
          <w:tcPr>
            <w:tcW w:w="3279" w:type="dxa"/>
          </w:tcPr>
          <w:p w:rsidR="0022351A" w:rsidRPr="00A849A5" w:rsidRDefault="0022351A" w:rsidP="00A849A5">
            <w:pPr>
              <w:jc w:val="center"/>
              <w:rPr>
                <w:sz w:val="32"/>
                <w:szCs w:val="32"/>
              </w:rPr>
            </w:pPr>
            <w:r w:rsidRPr="00A849A5">
              <w:rPr>
                <w:rFonts w:hint="eastAsia"/>
                <w:sz w:val="32"/>
                <w:szCs w:val="32"/>
              </w:rPr>
              <w:t>免　許　証　番　号</w:t>
            </w:r>
          </w:p>
        </w:tc>
      </w:tr>
      <w:tr w:rsidR="0022351A" w:rsidRPr="00A849A5" w:rsidTr="00A849A5">
        <w:trPr>
          <w:trHeight w:val="835"/>
        </w:trPr>
        <w:tc>
          <w:tcPr>
            <w:tcW w:w="817" w:type="dxa"/>
          </w:tcPr>
          <w:p w:rsidR="0022351A" w:rsidRPr="00A849A5" w:rsidRDefault="0022351A" w:rsidP="00A849A5">
            <w:pPr>
              <w:jc w:val="center"/>
              <w:rPr>
                <w:sz w:val="32"/>
                <w:szCs w:val="32"/>
              </w:rPr>
            </w:pPr>
            <w:r w:rsidRPr="00A849A5">
              <w:rPr>
                <w:rFonts w:hint="eastAsia"/>
                <w:sz w:val="32"/>
                <w:szCs w:val="32"/>
              </w:rPr>
              <w:t>１</w:t>
            </w:r>
          </w:p>
        </w:tc>
        <w:tc>
          <w:tcPr>
            <w:tcW w:w="5740" w:type="dxa"/>
          </w:tcPr>
          <w:p w:rsidR="0022351A" w:rsidRPr="00A849A5" w:rsidRDefault="0022351A" w:rsidP="00A849A5">
            <w:pPr>
              <w:jc w:val="left"/>
              <w:rPr>
                <w:sz w:val="24"/>
                <w:szCs w:val="24"/>
              </w:rPr>
            </w:pPr>
          </w:p>
        </w:tc>
        <w:tc>
          <w:tcPr>
            <w:tcW w:w="3279" w:type="dxa"/>
          </w:tcPr>
          <w:p w:rsidR="0022351A" w:rsidRPr="00A849A5" w:rsidRDefault="0022351A" w:rsidP="00A849A5">
            <w:pPr>
              <w:jc w:val="left"/>
              <w:rPr>
                <w:sz w:val="24"/>
                <w:szCs w:val="24"/>
              </w:rPr>
            </w:pPr>
          </w:p>
        </w:tc>
      </w:tr>
      <w:tr w:rsidR="0022351A" w:rsidRPr="00A849A5" w:rsidTr="00A849A5">
        <w:trPr>
          <w:trHeight w:val="845"/>
        </w:trPr>
        <w:tc>
          <w:tcPr>
            <w:tcW w:w="817" w:type="dxa"/>
          </w:tcPr>
          <w:p w:rsidR="0022351A" w:rsidRPr="00A849A5" w:rsidRDefault="0022351A" w:rsidP="00A849A5">
            <w:pPr>
              <w:jc w:val="center"/>
              <w:rPr>
                <w:sz w:val="32"/>
                <w:szCs w:val="32"/>
              </w:rPr>
            </w:pPr>
            <w:r w:rsidRPr="00A849A5">
              <w:rPr>
                <w:rFonts w:hint="eastAsia"/>
                <w:sz w:val="32"/>
                <w:szCs w:val="32"/>
              </w:rPr>
              <w:t>２</w:t>
            </w:r>
          </w:p>
        </w:tc>
        <w:tc>
          <w:tcPr>
            <w:tcW w:w="5740" w:type="dxa"/>
          </w:tcPr>
          <w:p w:rsidR="0022351A" w:rsidRPr="00A849A5" w:rsidRDefault="0022351A" w:rsidP="00A849A5">
            <w:pPr>
              <w:jc w:val="left"/>
              <w:rPr>
                <w:sz w:val="24"/>
                <w:szCs w:val="24"/>
              </w:rPr>
            </w:pPr>
          </w:p>
        </w:tc>
        <w:tc>
          <w:tcPr>
            <w:tcW w:w="3279" w:type="dxa"/>
          </w:tcPr>
          <w:p w:rsidR="0022351A" w:rsidRPr="00A849A5" w:rsidRDefault="0022351A" w:rsidP="00A849A5">
            <w:pPr>
              <w:jc w:val="left"/>
              <w:rPr>
                <w:sz w:val="24"/>
                <w:szCs w:val="24"/>
              </w:rPr>
            </w:pPr>
          </w:p>
        </w:tc>
      </w:tr>
      <w:tr w:rsidR="0022351A" w:rsidRPr="00A849A5" w:rsidTr="00A849A5">
        <w:trPr>
          <w:trHeight w:val="847"/>
        </w:trPr>
        <w:tc>
          <w:tcPr>
            <w:tcW w:w="817" w:type="dxa"/>
          </w:tcPr>
          <w:p w:rsidR="0022351A" w:rsidRPr="00A849A5" w:rsidRDefault="0022351A" w:rsidP="00A849A5">
            <w:pPr>
              <w:jc w:val="center"/>
              <w:rPr>
                <w:sz w:val="32"/>
                <w:szCs w:val="32"/>
              </w:rPr>
            </w:pPr>
            <w:r w:rsidRPr="00A849A5">
              <w:rPr>
                <w:rFonts w:hint="eastAsia"/>
                <w:sz w:val="32"/>
                <w:szCs w:val="32"/>
              </w:rPr>
              <w:t>３</w:t>
            </w:r>
          </w:p>
        </w:tc>
        <w:tc>
          <w:tcPr>
            <w:tcW w:w="5740" w:type="dxa"/>
          </w:tcPr>
          <w:p w:rsidR="0022351A" w:rsidRPr="00A849A5" w:rsidRDefault="0022351A" w:rsidP="00A849A5">
            <w:pPr>
              <w:jc w:val="left"/>
              <w:rPr>
                <w:sz w:val="24"/>
                <w:szCs w:val="24"/>
              </w:rPr>
            </w:pPr>
          </w:p>
        </w:tc>
        <w:tc>
          <w:tcPr>
            <w:tcW w:w="3279" w:type="dxa"/>
          </w:tcPr>
          <w:p w:rsidR="0022351A" w:rsidRPr="00A849A5" w:rsidRDefault="0022351A" w:rsidP="00A849A5">
            <w:pPr>
              <w:jc w:val="left"/>
              <w:rPr>
                <w:sz w:val="24"/>
                <w:szCs w:val="24"/>
              </w:rPr>
            </w:pPr>
          </w:p>
        </w:tc>
      </w:tr>
      <w:tr w:rsidR="0022351A" w:rsidRPr="00A849A5" w:rsidTr="00A849A5">
        <w:trPr>
          <w:trHeight w:val="830"/>
        </w:trPr>
        <w:tc>
          <w:tcPr>
            <w:tcW w:w="817" w:type="dxa"/>
          </w:tcPr>
          <w:p w:rsidR="0022351A" w:rsidRPr="00A849A5" w:rsidRDefault="0022351A" w:rsidP="00A849A5">
            <w:pPr>
              <w:jc w:val="center"/>
              <w:rPr>
                <w:sz w:val="32"/>
                <w:szCs w:val="32"/>
              </w:rPr>
            </w:pPr>
            <w:r w:rsidRPr="00A849A5">
              <w:rPr>
                <w:rFonts w:hint="eastAsia"/>
                <w:sz w:val="32"/>
                <w:szCs w:val="32"/>
              </w:rPr>
              <w:t>４</w:t>
            </w:r>
          </w:p>
        </w:tc>
        <w:tc>
          <w:tcPr>
            <w:tcW w:w="5740" w:type="dxa"/>
          </w:tcPr>
          <w:p w:rsidR="0022351A" w:rsidRPr="00A849A5" w:rsidRDefault="0022351A" w:rsidP="00A849A5">
            <w:pPr>
              <w:jc w:val="left"/>
              <w:rPr>
                <w:sz w:val="24"/>
                <w:szCs w:val="24"/>
              </w:rPr>
            </w:pPr>
          </w:p>
        </w:tc>
        <w:tc>
          <w:tcPr>
            <w:tcW w:w="3279" w:type="dxa"/>
          </w:tcPr>
          <w:p w:rsidR="0022351A" w:rsidRPr="00A849A5" w:rsidRDefault="0022351A" w:rsidP="00A849A5">
            <w:pPr>
              <w:jc w:val="left"/>
              <w:rPr>
                <w:sz w:val="24"/>
                <w:szCs w:val="24"/>
              </w:rPr>
            </w:pPr>
          </w:p>
        </w:tc>
      </w:tr>
      <w:tr w:rsidR="0022351A" w:rsidRPr="00A849A5" w:rsidTr="00A849A5">
        <w:trPr>
          <w:trHeight w:val="843"/>
        </w:trPr>
        <w:tc>
          <w:tcPr>
            <w:tcW w:w="817" w:type="dxa"/>
          </w:tcPr>
          <w:p w:rsidR="0022351A" w:rsidRPr="00A849A5" w:rsidRDefault="0022351A" w:rsidP="00A849A5">
            <w:pPr>
              <w:jc w:val="center"/>
              <w:rPr>
                <w:sz w:val="32"/>
                <w:szCs w:val="32"/>
              </w:rPr>
            </w:pPr>
            <w:r w:rsidRPr="00A849A5">
              <w:rPr>
                <w:rFonts w:hint="eastAsia"/>
                <w:sz w:val="32"/>
                <w:szCs w:val="32"/>
              </w:rPr>
              <w:t>５</w:t>
            </w:r>
          </w:p>
        </w:tc>
        <w:tc>
          <w:tcPr>
            <w:tcW w:w="5740" w:type="dxa"/>
          </w:tcPr>
          <w:p w:rsidR="0022351A" w:rsidRPr="00A849A5" w:rsidRDefault="0022351A" w:rsidP="00A849A5">
            <w:pPr>
              <w:jc w:val="left"/>
              <w:rPr>
                <w:sz w:val="24"/>
                <w:szCs w:val="24"/>
              </w:rPr>
            </w:pPr>
          </w:p>
        </w:tc>
        <w:tc>
          <w:tcPr>
            <w:tcW w:w="3279" w:type="dxa"/>
          </w:tcPr>
          <w:p w:rsidR="0022351A" w:rsidRPr="00A849A5" w:rsidRDefault="0022351A" w:rsidP="00A849A5">
            <w:pPr>
              <w:jc w:val="left"/>
              <w:rPr>
                <w:sz w:val="24"/>
                <w:szCs w:val="24"/>
              </w:rPr>
            </w:pPr>
          </w:p>
        </w:tc>
      </w:tr>
    </w:tbl>
    <w:p w:rsidR="0022351A" w:rsidRDefault="0022351A" w:rsidP="0022351A">
      <w:pPr>
        <w:jc w:val="left"/>
        <w:rPr>
          <w:sz w:val="24"/>
          <w:szCs w:val="24"/>
        </w:rPr>
      </w:pPr>
    </w:p>
    <w:p w:rsidR="0022351A" w:rsidRDefault="0022351A" w:rsidP="0022351A">
      <w:pPr>
        <w:ind w:left="720" w:hangingChars="300" w:hanging="720"/>
        <w:jc w:val="left"/>
        <w:rPr>
          <w:sz w:val="24"/>
          <w:szCs w:val="24"/>
        </w:rPr>
      </w:pPr>
      <w:r>
        <w:rPr>
          <w:rFonts w:hint="eastAsia"/>
          <w:sz w:val="24"/>
          <w:szCs w:val="24"/>
        </w:rPr>
        <w:t>※１　　香川県住宅課で閲覧できるのは、香川県知事免許及び香川県内に主たる事務所がある国土交通大臣免許の宅地建物取引業者に限られます。</w:t>
      </w:r>
    </w:p>
    <w:p w:rsidR="0022351A" w:rsidRDefault="0022351A" w:rsidP="0022351A">
      <w:pPr>
        <w:ind w:left="720" w:hangingChars="300" w:hanging="720"/>
        <w:jc w:val="left"/>
        <w:rPr>
          <w:sz w:val="24"/>
          <w:szCs w:val="24"/>
        </w:rPr>
      </w:pPr>
    </w:p>
    <w:p w:rsidR="0022351A" w:rsidRDefault="0022351A" w:rsidP="0022351A">
      <w:pPr>
        <w:ind w:left="720" w:hangingChars="300" w:hanging="720"/>
        <w:jc w:val="left"/>
        <w:rPr>
          <w:sz w:val="24"/>
          <w:szCs w:val="24"/>
        </w:rPr>
      </w:pPr>
      <w:r>
        <w:rPr>
          <w:rFonts w:hint="eastAsia"/>
          <w:sz w:val="24"/>
          <w:szCs w:val="24"/>
        </w:rPr>
        <w:t xml:space="preserve">　２　　県庁地下駐車場は、</w:t>
      </w:r>
      <w:r>
        <w:rPr>
          <w:rFonts w:hint="eastAsia"/>
          <w:sz w:val="24"/>
          <w:szCs w:val="24"/>
        </w:rPr>
        <w:t>1</w:t>
      </w:r>
      <w:r>
        <w:rPr>
          <w:rFonts w:hint="eastAsia"/>
          <w:sz w:val="24"/>
          <w:szCs w:val="24"/>
        </w:rPr>
        <w:t>時間まで無料になります。駐車券に、事前に認証する必要はありません。</w:t>
      </w:r>
    </w:p>
    <w:p w:rsidR="0022351A" w:rsidRPr="0022351A" w:rsidRDefault="0022351A" w:rsidP="0022351A">
      <w:pPr>
        <w:ind w:leftChars="342" w:left="718" w:firstLineChars="100" w:firstLine="240"/>
        <w:jc w:val="left"/>
        <w:rPr>
          <w:sz w:val="24"/>
          <w:szCs w:val="24"/>
        </w:rPr>
      </w:pPr>
      <w:r>
        <w:rPr>
          <w:rFonts w:hint="eastAsia"/>
          <w:sz w:val="24"/>
          <w:szCs w:val="24"/>
        </w:rPr>
        <w:t>高松高校の地下にある駐車場は、県庁</w:t>
      </w:r>
      <w:r>
        <w:rPr>
          <w:rFonts w:hint="eastAsia"/>
          <w:sz w:val="24"/>
          <w:szCs w:val="24"/>
        </w:rPr>
        <w:t>1</w:t>
      </w:r>
      <w:r>
        <w:rPr>
          <w:rFonts w:hint="eastAsia"/>
          <w:sz w:val="24"/>
          <w:szCs w:val="24"/>
        </w:rPr>
        <w:t>階の受付場所で、認証を受けてください。</w:t>
      </w:r>
    </w:p>
    <w:sectPr w:rsidR="0022351A" w:rsidRPr="0022351A" w:rsidSect="007B67F5">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321" w:rsidRDefault="00F05321" w:rsidP="00A849A5">
      <w:r>
        <w:separator/>
      </w:r>
    </w:p>
  </w:endnote>
  <w:endnote w:type="continuationSeparator" w:id="0">
    <w:p w:rsidR="00F05321" w:rsidRDefault="00F05321" w:rsidP="00A8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321" w:rsidRDefault="00F05321" w:rsidP="00A849A5">
      <w:r>
        <w:separator/>
      </w:r>
    </w:p>
  </w:footnote>
  <w:footnote w:type="continuationSeparator" w:id="0">
    <w:p w:rsidR="00F05321" w:rsidRDefault="00F05321" w:rsidP="00A84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51A"/>
    <w:rsid w:val="000022FF"/>
    <w:rsid w:val="0022351A"/>
    <w:rsid w:val="00490EF8"/>
    <w:rsid w:val="00573C7A"/>
    <w:rsid w:val="007B67F5"/>
    <w:rsid w:val="009E698E"/>
    <w:rsid w:val="00A849A5"/>
    <w:rsid w:val="00F05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E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35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unhideWhenUsed/>
    <w:rsid w:val="00A849A5"/>
    <w:pPr>
      <w:tabs>
        <w:tab w:val="center" w:pos="4252"/>
        <w:tab w:val="right" w:pos="8504"/>
      </w:tabs>
      <w:snapToGrid w:val="0"/>
    </w:pPr>
  </w:style>
  <w:style w:type="character" w:customStyle="1" w:styleId="a5">
    <w:name w:val="ヘッダー (文字)"/>
    <w:basedOn w:val="a0"/>
    <w:link w:val="a4"/>
    <w:uiPriority w:val="99"/>
    <w:semiHidden/>
    <w:rsid w:val="00A849A5"/>
  </w:style>
  <w:style w:type="paragraph" w:styleId="a6">
    <w:name w:val="footer"/>
    <w:basedOn w:val="a"/>
    <w:link w:val="a7"/>
    <w:uiPriority w:val="99"/>
    <w:semiHidden/>
    <w:unhideWhenUsed/>
    <w:rsid w:val="00A849A5"/>
    <w:pPr>
      <w:tabs>
        <w:tab w:val="center" w:pos="4252"/>
        <w:tab w:val="right" w:pos="8504"/>
      </w:tabs>
      <w:snapToGrid w:val="0"/>
    </w:pPr>
  </w:style>
  <w:style w:type="character" w:customStyle="1" w:styleId="a7">
    <w:name w:val="フッター (文字)"/>
    <w:basedOn w:val="a0"/>
    <w:link w:val="a6"/>
    <w:uiPriority w:val="99"/>
    <w:semiHidden/>
    <w:rsid w:val="00A849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E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35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unhideWhenUsed/>
    <w:rsid w:val="00A849A5"/>
    <w:pPr>
      <w:tabs>
        <w:tab w:val="center" w:pos="4252"/>
        <w:tab w:val="right" w:pos="8504"/>
      </w:tabs>
      <w:snapToGrid w:val="0"/>
    </w:pPr>
  </w:style>
  <w:style w:type="character" w:customStyle="1" w:styleId="a5">
    <w:name w:val="ヘッダー (文字)"/>
    <w:basedOn w:val="a0"/>
    <w:link w:val="a4"/>
    <w:uiPriority w:val="99"/>
    <w:semiHidden/>
    <w:rsid w:val="00A849A5"/>
  </w:style>
  <w:style w:type="paragraph" w:styleId="a6">
    <w:name w:val="footer"/>
    <w:basedOn w:val="a"/>
    <w:link w:val="a7"/>
    <w:uiPriority w:val="99"/>
    <w:semiHidden/>
    <w:unhideWhenUsed/>
    <w:rsid w:val="00A849A5"/>
    <w:pPr>
      <w:tabs>
        <w:tab w:val="center" w:pos="4252"/>
        <w:tab w:val="right" w:pos="8504"/>
      </w:tabs>
      <w:snapToGrid w:val="0"/>
    </w:pPr>
  </w:style>
  <w:style w:type="character" w:customStyle="1" w:styleId="a7">
    <w:name w:val="フッター (文字)"/>
    <w:basedOn w:val="a0"/>
    <w:link w:val="a6"/>
    <w:uiPriority w:val="99"/>
    <w:semiHidden/>
    <w:rsid w:val="00A84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香川県</dc:creator>
  <cp:lastModifiedBy>C14-3453</cp:lastModifiedBy>
  <cp:revision>2</cp:revision>
  <dcterms:created xsi:type="dcterms:W3CDTF">2014-11-04T08:23:00Z</dcterms:created>
  <dcterms:modified xsi:type="dcterms:W3CDTF">2014-11-04T08:23:00Z</dcterms:modified>
</cp:coreProperties>
</file>