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B3" w:rsidRPr="003249B3" w:rsidRDefault="00EE02FA">
      <w:pPr>
        <w:rPr>
          <w:b/>
        </w:rPr>
      </w:pPr>
      <w:r>
        <w:rPr>
          <w:rFonts w:hint="eastAsia"/>
          <w:b/>
        </w:rPr>
        <w:t>（参考例）</w:t>
      </w:r>
      <w:bookmarkStart w:id="0" w:name="_GoBack"/>
      <w:bookmarkEnd w:id="0"/>
      <w:r w:rsidR="00AD0B9F">
        <w:rPr>
          <w:rFonts w:hint="eastAsia"/>
          <w:b/>
        </w:rPr>
        <w:t>サービス付き高齢者向け住宅の管理</w:t>
      </w:r>
      <w:r w:rsidR="003249B3" w:rsidRPr="003249B3">
        <w:rPr>
          <w:rFonts w:hint="eastAsia"/>
          <w:b/>
        </w:rPr>
        <w:t>規程の例</w:t>
      </w:r>
    </w:p>
    <w:p w:rsidR="003249B3" w:rsidRDefault="003249B3"/>
    <w:p w:rsidR="00492FB3" w:rsidRPr="00487402" w:rsidRDefault="00AD0B9F" w:rsidP="003249B3">
      <w:pPr>
        <w:jc w:val="center"/>
        <w:rPr>
          <w:sz w:val="24"/>
          <w:szCs w:val="24"/>
        </w:rPr>
      </w:pPr>
      <w:r w:rsidRPr="00487402">
        <w:rPr>
          <w:rFonts w:hint="eastAsia"/>
          <w:sz w:val="24"/>
          <w:szCs w:val="24"/>
        </w:rPr>
        <w:t>サービス付き高齢者向け住宅○○○管理</w:t>
      </w:r>
      <w:r w:rsidR="00492FB3" w:rsidRPr="00487402">
        <w:rPr>
          <w:rFonts w:hint="eastAsia"/>
          <w:sz w:val="24"/>
          <w:szCs w:val="24"/>
        </w:rPr>
        <w:t>規程</w:t>
      </w:r>
    </w:p>
    <w:p w:rsidR="00487402" w:rsidRDefault="00487402" w:rsidP="003C6226"/>
    <w:p w:rsidR="003C6226" w:rsidRDefault="003C6226" w:rsidP="003C6226">
      <w:r>
        <w:rPr>
          <w:rFonts w:hint="eastAsia"/>
        </w:rPr>
        <w:t>１　目　的</w:t>
      </w:r>
      <w:r w:rsidR="00492FB3">
        <w:rPr>
          <w:rFonts w:hint="eastAsia"/>
        </w:rPr>
        <w:t xml:space="preserve">　</w:t>
      </w:r>
    </w:p>
    <w:p w:rsidR="00492FB3" w:rsidRDefault="00A22393" w:rsidP="003C6226">
      <w:pPr>
        <w:ind w:leftChars="135" w:left="283" w:firstLineChars="64" w:firstLine="134"/>
      </w:pPr>
      <w:r>
        <w:rPr>
          <w:rFonts w:hint="eastAsia"/>
        </w:rPr>
        <w:t>この</w:t>
      </w:r>
      <w:r w:rsidR="00C704D5">
        <w:rPr>
          <w:rFonts w:hint="eastAsia"/>
        </w:rPr>
        <w:t>規程</w:t>
      </w:r>
      <w:r w:rsidR="0031599D">
        <w:rPr>
          <w:rFonts w:hint="eastAsia"/>
        </w:rPr>
        <w:t>は、</w:t>
      </w:r>
      <w:r w:rsidR="00C704D5">
        <w:rPr>
          <w:rFonts w:hint="eastAsia"/>
        </w:rPr>
        <w:t>□□</w:t>
      </w:r>
      <w:r w:rsidR="001F640F">
        <w:rPr>
          <w:rFonts w:hint="eastAsia"/>
        </w:rPr>
        <w:t>□（法人名）</w:t>
      </w:r>
      <w:r w:rsidR="00C704D5">
        <w:rPr>
          <w:rFonts w:hint="eastAsia"/>
        </w:rPr>
        <w:t>が</w:t>
      </w:r>
      <w:r w:rsidR="001F640F">
        <w:rPr>
          <w:rFonts w:hint="eastAsia"/>
        </w:rPr>
        <w:t>設置する</w:t>
      </w:r>
      <w:r w:rsidR="0031599D">
        <w:rPr>
          <w:rFonts w:hint="eastAsia"/>
        </w:rPr>
        <w:t>サービス付き高齢者向け住宅</w:t>
      </w:r>
      <w:r w:rsidR="00492FB3">
        <w:rPr>
          <w:rFonts w:hint="eastAsia"/>
        </w:rPr>
        <w:t>○○</w:t>
      </w:r>
      <w:r w:rsidR="0031599D">
        <w:rPr>
          <w:rFonts w:hint="eastAsia"/>
        </w:rPr>
        <w:t>○</w:t>
      </w:r>
      <w:r w:rsidR="00700CC2">
        <w:rPr>
          <w:rFonts w:hint="eastAsia"/>
        </w:rPr>
        <w:t>（以下「本住宅</w:t>
      </w:r>
      <w:r w:rsidR="0031599D">
        <w:rPr>
          <w:rFonts w:hint="eastAsia"/>
        </w:rPr>
        <w:t>」という。）の管理、運営並びに利用に関する事項を定めたもので</w:t>
      </w:r>
      <w:r w:rsidR="00F96AAA">
        <w:rPr>
          <w:rFonts w:hint="eastAsia"/>
        </w:rPr>
        <w:t>、</w:t>
      </w:r>
      <w:r w:rsidR="0031599D">
        <w:rPr>
          <w:rFonts w:hint="eastAsia"/>
        </w:rPr>
        <w:t>入居者</w:t>
      </w:r>
      <w:r w:rsidR="00DD222B">
        <w:rPr>
          <w:rFonts w:hint="eastAsia"/>
        </w:rPr>
        <w:t>及び</w:t>
      </w:r>
      <w:r w:rsidR="0031599D">
        <w:rPr>
          <w:rFonts w:hint="eastAsia"/>
        </w:rPr>
        <w:t>来訪者（以下「入所者等」という。）が快適で心身とも充実、安定した生活を営むことに資するとともに、</w:t>
      </w:r>
      <w:r w:rsidR="00700CC2">
        <w:rPr>
          <w:rFonts w:hint="eastAsia"/>
        </w:rPr>
        <w:t>本住宅</w:t>
      </w:r>
      <w:r w:rsidR="0031599D">
        <w:rPr>
          <w:rFonts w:hint="eastAsia"/>
        </w:rPr>
        <w:t>の良好な生活環境を確保することを目的とします。</w:t>
      </w:r>
    </w:p>
    <w:p w:rsidR="00492FB3" w:rsidRDefault="00492FB3"/>
    <w:p w:rsidR="003C6226" w:rsidRDefault="003C6226" w:rsidP="00366100">
      <w:pPr>
        <w:ind w:left="178" w:hangingChars="85" w:hanging="178"/>
      </w:pPr>
      <w:r>
        <w:rPr>
          <w:rFonts w:hint="eastAsia"/>
        </w:rPr>
        <w:t>２　遵守義務</w:t>
      </w:r>
    </w:p>
    <w:p w:rsidR="00C704D5" w:rsidRDefault="00700CC2" w:rsidP="00C704D5">
      <w:pPr>
        <w:ind w:leftChars="67" w:left="418" w:hangingChars="132" w:hanging="277"/>
      </w:pPr>
      <w:r>
        <w:t>（１）</w:t>
      </w:r>
      <w:r>
        <w:rPr>
          <w:rFonts w:hint="eastAsia"/>
        </w:rPr>
        <w:t>本住宅</w:t>
      </w:r>
      <w:r w:rsidR="003C6226" w:rsidRPr="003C6226">
        <w:t>は、入居契約書及び</w:t>
      </w:r>
      <w:r w:rsidR="00C704D5">
        <w:rPr>
          <w:rFonts w:hint="eastAsia"/>
        </w:rPr>
        <w:t>この</w:t>
      </w:r>
      <w:r w:rsidR="003C6226" w:rsidRPr="003C6226">
        <w:t>規程に従って管理運営を行い、良好な環境の保持に努めるとともに入居者に対する各種サービスを提供します。</w:t>
      </w:r>
    </w:p>
    <w:p w:rsidR="00F96AAA" w:rsidRDefault="003C6226" w:rsidP="00C704D5">
      <w:pPr>
        <w:ind w:leftChars="67" w:left="418" w:hangingChars="132" w:hanging="277"/>
      </w:pPr>
      <w:r w:rsidRPr="003C6226">
        <w:t>（２）入居者等は、</w:t>
      </w:r>
      <w:r w:rsidR="00FD5641">
        <w:rPr>
          <w:rFonts w:hint="eastAsia"/>
        </w:rPr>
        <w:t>この</w:t>
      </w:r>
      <w:r w:rsidRPr="003C6226">
        <w:t>規程を遵守し、良好な環境の保持に努めるものとします。</w:t>
      </w:r>
    </w:p>
    <w:p w:rsidR="00DD222B" w:rsidRDefault="00DD222B" w:rsidP="003C6226">
      <w:pPr>
        <w:ind w:left="426" w:hanging="426"/>
      </w:pPr>
    </w:p>
    <w:p w:rsidR="00DD222B" w:rsidRDefault="00FD5641" w:rsidP="00DD222B">
      <w:pPr>
        <w:ind w:left="426" w:hanging="426"/>
      </w:pPr>
      <w:r>
        <w:rPr>
          <w:rFonts w:hint="eastAsia"/>
        </w:rPr>
        <w:t>３　入居</w:t>
      </w:r>
      <w:r w:rsidR="00DD222B">
        <w:rPr>
          <w:rFonts w:hint="eastAsia"/>
        </w:rPr>
        <w:t>対象者</w:t>
      </w:r>
    </w:p>
    <w:p w:rsidR="00DD222B" w:rsidRDefault="00FD5641" w:rsidP="00DD222B">
      <w:pPr>
        <w:ind w:left="426" w:hanging="426"/>
      </w:pPr>
      <w:r>
        <w:rPr>
          <w:rFonts w:hint="eastAsia"/>
        </w:rPr>
        <w:t xml:space="preserve">　　入居</w:t>
      </w:r>
      <w:r w:rsidR="00DD222B">
        <w:rPr>
          <w:rFonts w:hint="eastAsia"/>
        </w:rPr>
        <w:t>対象者は、</w:t>
      </w:r>
      <w:r w:rsidR="00DD222B">
        <w:rPr>
          <w:rFonts w:hint="eastAsia"/>
        </w:rPr>
        <w:t>60</w:t>
      </w:r>
      <w:r w:rsidR="00DD222B">
        <w:rPr>
          <w:rFonts w:hint="eastAsia"/>
        </w:rPr>
        <w:t>歳以上の方又は要介護認定を受けられている方です。</w:t>
      </w:r>
    </w:p>
    <w:p w:rsidR="00F96AAA" w:rsidRDefault="00F96AAA"/>
    <w:p w:rsidR="00DD222B" w:rsidRDefault="00DD222B" w:rsidP="00DD222B">
      <w:r>
        <w:rPr>
          <w:rFonts w:hint="eastAsia"/>
        </w:rPr>
        <w:t>４　入所定員及び居室数</w:t>
      </w:r>
    </w:p>
    <w:p w:rsidR="00DD222B" w:rsidRDefault="00C871C1" w:rsidP="00DD222B">
      <w:pPr>
        <w:ind w:firstLineChars="200" w:firstLine="420"/>
      </w:pPr>
      <w:r>
        <w:rPr>
          <w:rFonts w:hint="eastAsia"/>
        </w:rPr>
        <w:t>本住宅</w:t>
      </w:r>
      <w:r w:rsidR="00DD222B">
        <w:rPr>
          <w:rFonts w:hint="eastAsia"/>
        </w:rPr>
        <w:t>の入所定員及び居室数は、次のとおりです。</w:t>
      </w:r>
    </w:p>
    <w:p w:rsidR="00DD222B" w:rsidRDefault="00DD222B" w:rsidP="00DD222B">
      <w:r>
        <w:rPr>
          <w:rFonts w:hint="eastAsia"/>
        </w:rPr>
        <w:t xml:space="preserve">　（１）入所定員　○人</w:t>
      </w:r>
    </w:p>
    <w:p w:rsidR="00DD222B" w:rsidRDefault="00DD222B" w:rsidP="00DD222B">
      <w:r>
        <w:rPr>
          <w:rFonts w:hint="eastAsia"/>
        </w:rPr>
        <w:t xml:space="preserve">　（２）居室数　　○室（</w:t>
      </w:r>
      <w:r>
        <w:rPr>
          <w:rFonts w:hint="eastAsia"/>
        </w:rPr>
        <w:t>A</w:t>
      </w:r>
      <w:r>
        <w:rPr>
          <w:rFonts w:hint="eastAsia"/>
        </w:rPr>
        <w:t>タイプ（○○㎡）○室、</w:t>
      </w:r>
      <w:r>
        <w:rPr>
          <w:rFonts w:hint="eastAsia"/>
        </w:rPr>
        <w:t>B</w:t>
      </w:r>
      <w:r>
        <w:rPr>
          <w:rFonts w:hint="eastAsia"/>
        </w:rPr>
        <w:t>タイプ（○○㎡）○室）</w:t>
      </w:r>
    </w:p>
    <w:p w:rsidR="00DD222B" w:rsidRDefault="00DD222B"/>
    <w:p w:rsidR="00DD222B" w:rsidRDefault="00DD222B" w:rsidP="00DD222B">
      <w:r>
        <w:rPr>
          <w:rFonts w:hint="eastAsia"/>
        </w:rPr>
        <w:t xml:space="preserve">５　</w:t>
      </w:r>
      <w:r w:rsidR="00012FCE">
        <w:rPr>
          <w:rFonts w:hint="eastAsia"/>
        </w:rPr>
        <w:t>職員</w:t>
      </w:r>
      <w:r>
        <w:rPr>
          <w:rFonts w:hint="eastAsia"/>
        </w:rPr>
        <w:t>の職種、</w:t>
      </w:r>
      <w:r w:rsidR="00C871C1">
        <w:rPr>
          <w:rFonts w:hint="eastAsia"/>
        </w:rPr>
        <w:t>配置数</w:t>
      </w:r>
      <w:r>
        <w:rPr>
          <w:rFonts w:hint="eastAsia"/>
        </w:rPr>
        <w:t>及び職務内容</w:t>
      </w:r>
    </w:p>
    <w:p w:rsidR="00DD222B" w:rsidRDefault="004A28FC" w:rsidP="00487402">
      <w:pPr>
        <w:ind w:leftChars="100" w:left="210" w:firstLineChars="100" w:firstLine="210"/>
      </w:pPr>
      <w:r>
        <w:rPr>
          <w:rFonts w:hint="eastAsia"/>
        </w:rPr>
        <w:t>本住宅の</w:t>
      </w:r>
      <w:r w:rsidR="00012FCE">
        <w:rPr>
          <w:rFonts w:hint="eastAsia"/>
        </w:rPr>
        <w:t>職員</w:t>
      </w:r>
      <w:r w:rsidR="00DD222B">
        <w:rPr>
          <w:rFonts w:hint="eastAsia"/>
        </w:rPr>
        <w:t>の職種、</w:t>
      </w:r>
      <w:r w:rsidR="00012FCE">
        <w:rPr>
          <w:rFonts w:hint="eastAsia"/>
        </w:rPr>
        <w:t>配置</w:t>
      </w:r>
      <w:r w:rsidR="00DD222B">
        <w:rPr>
          <w:rFonts w:hint="eastAsia"/>
        </w:rPr>
        <w:t>数及び職務内容は、次のとおりです。</w:t>
      </w:r>
      <w:r w:rsidR="00487402">
        <w:rPr>
          <w:rFonts w:hint="eastAsia"/>
        </w:rPr>
        <w:t>なお、職員の</w:t>
      </w:r>
      <w:r w:rsidR="00012FCE">
        <w:rPr>
          <w:rFonts w:hint="eastAsia"/>
        </w:rPr>
        <w:t>配置数</w:t>
      </w:r>
      <w:r w:rsidR="00487402">
        <w:rPr>
          <w:rFonts w:hint="eastAsia"/>
        </w:rPr>
        <w:t>については、入居者状況等により変動することがあります。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835"/>
        <w:gridCol w:w="1801"/>
        <w:gridCol w:w="3119"/>
      </w:tblGrid>
      <w:tr w:rsidR="00DD222B" w:rsidTr="00012FCE">
        <w:trPr>
          <w:trHeight w:val="342"/>
        </w:trPr>
        <w:tc>
          <w:tcPr>
            <w:tcW w:w="2268" w:type="dxa"/>
            <w:shd w:val="clear" w:color="auto" w:fill="auto"/>
            <w:vAlign w:val="center"/>
          </w:tcPr>
          <w:p w:rsidR="00DD222B" w:rsidRDefault="00DD222B" w:rsidP="00012FCE">
            <w:pPr>
              <w:jc w:val="center"/>
            </w:pPr>
            <w:r>
              <w:rPr>
                <w:rFonts w:hint="eastAsia"/>
              </w:rPr>
              <w:t>職種</w:t>
            </w:r>
          </w:p>
        </w:tc>
        <w:tc>
          <w:tcPr>
            <w:tcW w:w="850" w:type="dxa"/>
            <w:shd w:val="clear" w:color="auto" w:fill="auto"/>
            <w:vAlign w:val="center"/>
          </w:tcPr>
          <w:p w:rsidR="00DD222B" w:rsidRDefault="00DD222B" w:rsidP="00012FCE">
            <w:pPr>
              <w:jc w:val="center"/>
            </w:pPr>
            <w:r>
              <w:rPr>
                <w:rFonts w:hint="eastAsia"/>
              </w:rPr>
              <w:t>人数</w:t>
            </w:r>
          </w:p>
        </w:tc>
        <w:tc>
          <w:tcPr>
            <w:tcW w:w="1843" w:type="dxa"/>
            <w:shd w:val="clear" w:color="auto" w:fill="auto"/>
            <w:vAlign w:val="center"/>
          </w:tcPr>
          <w:p w:rsidR="00DD222B" w:rsidRDefault="00DD222B" w:rsidP="00012FCE">
            <w:pPr>
              <w:jc w:val="center"/>
            </w:pPr>
            <w:r>
              <w:rPr>
                <w:rFonts w:hint="eastAsia"/>
              </w:rPr>
              <w:t>勤務形態</w:t>
            </w:r>
          </w:p>
        </w:tc>
        <w:tc>
          <w:tcPr>
            <w:tcW w:w="3207" w:type="dxa"/>
            <w:shd w:val="clear" w:color="auto" w:fill="auto"/>
            <w:vAlign w:val="center"/>
          </w:tcPr>
          <w:p w:rsidR="00DD222B" w:rsidRDefault="00DD222B" w:rsidP="00012FCE">
            <w:pPr>
              <w:jc w:val="center"/>
            </w:pPr>
            <w:r>
              <w:rPr>
                <w:rFonts w:hint="eastAsia"/>
              </w:rPr>
              <w:t>職務内容</w:t>
            </w:r>
          </w:p>
        </w:tc>
      </w:tr>
      <w:tr w:rsidR="00DD222B" w:rsidTr="00012FCE">
        <w:trPr>
          <w:trHeight w:val="342"/>
        </w:trPr>
        <w:tc>
          <w:tcPr>
            <w:tcW w:w="2268" w:type="dxa"/>
            <w:shd w:val="clear" w:color="auto" w:fill="auto"/>
            <w:vAlign w:val="center"/>
          </w:tcPr>
          <w:p w:rsidR="00DD222B" w:rsidRDefault="00DD222B" w:rsidP="00DD222B">
            <w:r>
              <w:rPr>
                <w:rFonts w:hint="eastAsia"/>
              </w:rPr>
              <w:t>管理者</w:t>
            </w:r>
          </w:p>
        </w:tc>
        <w:tc>
          <w:tcPr>
            <w:tcW w:w="850" w:type="dxa"/>
            <w:shd w:val="clear" w:color="auto" w:fill="auto"/>
            <w:vAlign w:val="center"/>
          </w:tcPr>
          <w:p w:rsidR="00DD222B" w:rsidRDefault="00487402" w:rsidP="00012FCE">
            <w:pPr>
              <w:jc w:val="right"/>
            </w:pPr>
            <w:r>
              <w:rPr>
                <w:rFonts w:hint="eastAsia"/>
              </w:rPr>
              <w:t>１</w:t>
            </w:r>
          </w:p>
        </w:tc>
        <w:tc>
          <w:tcPr>
            <w:tcW w:w="1843" w:type="dxa"/>
            <w:shd w:val="clear" w:color="auto" w:fill="auto"/>
            <w:vAlign w:val="center"/>
          </w:tcPr>
          <w:p w:rsidR="00DD222B" w:rsidRDefault="00DD222B" w:rsidP="00DD222B">
            <w:r>
              <w:rPr>
                <w:rFonts w:hint="eastAsia"/>
              </w:rPr>
              <w:t>常勤、○○と兼務</w:t>
            </w:r>
          </w:p>
        </w:tc>
        <w:tc>
          <w:tcPr>
            <w:tcW w:w="3207" w:type="dxa"/>
            <w:shd w:val="clear" w:color="auto" w:fill="auto"/>
            <w:vAlign w:val="center"/>
          </w:tcPr>
          <w:p w:rsidR="00DD222B" w:rsidRDefault="00DD222B" w:rsidP="00DD222B">
            <w:r>
              <w:rPr>
                <w:rFonts w:hint="eastAsia"/>
              </w:rPr>
              <w:t>事業所の従業者の管理及び業務の管理を一元的に行う。</w:t>
            </w:r>
          </w:p>
        </w:tc>
      </w:tr>
      <w:tr w:rsidR="00DD222B" w:rsidTr="00012FCE">
        <w:trPr>
          <w:trHeight w:val="342"/>
        </w:trPr>
        <w:tc>
          <w:tcPr>
            <w:tcW w:w="2268" w:type="dxa"/>
            <w:shd w:val="clear" w:color="auto" w:fill="auto"/>
            <w:vAlign w:val="center"/>
          </w:tcPr>
          <w:p w:rsidR="00DD222B" w:rsidRDefault="00DD222B" w:rsidP="00DD222B">
            <w:r>
              <w:rPr>
                <w:rFonts w:hint="eastAsia"/>
              </w:rPr>
              <w:t>生活相談員</w:t>
            </w:r>
          </w:p>
        </w:tc>
        <w:tc>
          <w:tcPr>
            <w:tcW w:w="850" w:type="dxa"/>
            <w:shd w:val="clear" w:color="auto" w:fill="auto"/>
            <w:vAlign w:val="center"/>
          </w:tcPr>
          <w:p w:rsidR="00DD222B" w:rsidRDefault="00DD222B" w:rsidP="00012FCE">
            <w:pPr>
              <w:jc w:val="right"/>
            </w:pPr>
            <w:r>
              <w:rPr>
                <w:rFonts w:hint="eastAsia"/>
              </w:rPr>
              <w:t>１</w:t>
            </w:r>
          </w:p>
        </w:tc>
        <w:tc>
          <w:tcPr>
            <w:tcW w:w="1843" w:type="dxa"/>
            <w:shd w:val="clear" w:color="auto" w:fill="auto"/>
            <w:vAlign w:val="center"/>
          </w:tcPr>
          <w:p w:rsidR="00DD222B" w:rsidRDefault="00DD222B" w:rsidP="00DD222B">
            <w:r>
              <w:rPr>
                <w:rFonts w:hint="eastAsia"/>
              </w:rPr>
              <w:t>常勤</w:t>
            </w:r>
          </w:p>
        </w:tc>
        <w:tc>
          <w:tcPr>
            <w:tcW w:w="3207" w:type="dxa"/>
            <w:shd w:val="clear" w:color="auto" w:fill="auto"/>
            <w:vAlign w:val="center"/>
          </w:tcPr>
          <w:p w:rsidR="00DD222B" w:rsidRDefault="00DD222B" w:rsidP="00DD222B">
            <w:r>
              <w:rPr>
                <w:rFonts w:hint="eastAsia"/>
              </w:rPr>
              <w:t>状況把握サービス及び生活相談サービスを提供する。</w:t>
            </w:r>
          </w:p>
        </w:tc>
      </w:tr>
      <w:tr w:rsidR="00DD222B" w:rsidTr="00012FCE">
        <w:trPr>
          <w:trHeight w:val="342"/>
        </w:trPr>
        <w:tc>
          <w:tcPr>
            <w:tcW w:w="2268" w:type="dxa"/>
            <w:shd w:val="clear" w:color="auto" w:fill="auto"/>
            <w:vAlign w:val="center"/>
          </w:tcPr>
          <w:p w:rsidR="00DD222B" w:rsidRDefault="00487402" w:rsidP="00DD222B">
            <w:r>
              <w:rPr>
                <w:rFonts w:hint="eastAsia"/>
              </w:rPr>
              <w:t>看護職員</w:t>
            </w:r>
          </w:p>
        </w:tc>
        <w:tc>
          <w:tcPr>
            <w:tcW w:w="850" w:type="dxa"/>
            <w:shd w:val="clear" w:color="auto" w:fill="auto"/>
            <w:vAlign w:val="center"/>
          </w:tcPr>
          <w:p w:rsidR="00DD222B" w:rsidRDefault="00487402" w:rsidP="00012FCE">
            <w:pPr>
              <w:jc w:val="right"/>
            </w:pPr>
            <w:r>
              <w:rPr>
                <w:rFonts w:hint="eastAsia"/>
              </w:rPr>
              <w:t>○</w:t>
            </w:r>
          </w:p>
        </w:tc>
        <w:tc>
          <w:tcPr>
            <w:tcW w:w="1843" w:type="dxa"/>
            <w:shd w:val="clear" w:color="auto" w:fill="auto"/>
            <w:vAlign w:val="center"/>
          </w:tcPr>
          <w:p w:rsidR="00DD222B" w:rsidRDefault="00487402" w:rsidP="00DD222B">
            <w:r>
              <w:rPr>
                <w:rFonts w:hint="eastAsia"/>
              </w:rPr>
              <w:t>常勤</w:t>
            </w:r>
          </w:p>
        </w:tc>
        <w:tc>
          <w:tcPr>
            <w:tcW w:w="3207" w:type="dxa"/>
            <w:shd w:val="clear" w:color="auto" w:fill="auto"/>
            <w:vAlign w:val="center"/>
          </w:tcPr>
          <w:p w:rsidR="00DD222B" w:rsidRDefault="00487402" w:rsidP="00DD222B">
            <w:r>
              <w:rPr>
                <w:rFonts w:hint="eastAsia"/>
              </w:rPr>
              <w:t>入居者の健康の状況に注意するとともに、健康保持のための適切な措置をとる。</w:t>
            </w:r>
          </w:p>
        </w:tc>
      </w:tr>
      <w:tr w:rsidR="00DD222B" w:rsidTr="00012FCE">
        <w:trPr>
          <w:trHeight w:val="342"/>
        </w:trPr>
        <w:tc>
          <w:tcPr>
            <w:tcW w:w="2268" w:type="dxa"/>
            <w:shd w:val="clear" w:color="auto" w:fill="auto"/>
            <w:vAlign w:val="center"/>
          </w:tcPr>
          <w:p w:rsidR="00DD222B" w:rsidRDefault="00487402" w:rsidP="00DD222B">
            <w:r>
              <w:rPr>
                <w:rFonts w:hint="eastAsia"/>
              </w:rPr>
              <w:t>介護職員</w:t>
            </w:r>
          </w:p>
        </w:tc>
        <w:tc>
          <w:tcPr>
            <w:tcW w:w="850" w:type="dxa"/>
            <w:shd w:val="clear" w:color="auto" w:fill="auto"/>
            <w:vAlign w:val="center"/>
          </w:tcPr>
          <w:p w:rsidR="00DD222B" w:rsidRDefault="00487402" w:rsidP="00012FCE">
            <w:pPr>
              <w:jc w:val="right"/>
            </w:pPr>
            <w:r>
              <w:rPr>
                <w:rFonts w:hint="eastAsia"/>
              </w:rPr>
              <w:t>○</w:t>
            </w:r>
          </w:p>
        </w:tc>
        <w:tc>
          <w:tcPr>
            <w:tcW w:w="1843" w:type="dxa"/>
            <w:shd w:val="clear" w:color="auto" w:fill="auto"/>
            <w:vAlign w:val="center"/>
          </w:tcPr>
          <w:p w:rsidR="00DD222B" w:rsidRDefault="00487402" w:rsidP="00DD222B">
            <w:r>
              <w:rPr>
                <w:rFonts w:hint="eastAsia"/>
              </w:rPr>
              <w:t>常勤○人、非常勤○人</w:t>
            </w:r>
          </w:p>
        </w:tc>
        <w:tc>
          <w:tcPr>
            <w:tcW w:w="3207" w:type="dxa"/>
            <w:shd w:val="clear" w:color="auto" w:fill="auto"/>
            <w:vAlign w:val="center"/>
          </w:tcPr>
          <w:p w:rsidR="00DD222B" w:rsidRDefault="00487402" w:rsidP="00DD222B">
            <w:r>
              <w:rPr>
                <w:rFonts w:hint="eastAsia"/>
              </w:rPr>
              <w:t>心身の状況に応じ、入居者の自立の支援と日常生活の充実に資するように、適切な介護を行う。</w:t>
            </w:r>
          </w:p>
        </w:tc>
      </w:tr>
      <w:tr w:rsidR="00DD222B" w:rsidTr="00012FCE">
        <w:trPr>
          <w:trHeight w:val="342"/>
        </w:trPr>
        <w:tc>
          <w:tcPr>
            <w:tcW w:w="2268" w:type="dxa"/>
            <w:shd w:val="clear" w:color="auto" w:fill="auto"/>
            <w:vAlign w:val="center"/>
          </w:tcPr>
          <w:p w:rsidR="00DD222B" w:rsidRPr="00487402" w:rsidRDefault="00487402" w:rsidP="00DD222B">
            <w:r>
              <w:rPr>
                <w:rFonts w:hint="eastAsia"/>
              </w:rPr>
              <w:t>栄養士</w:t>
            </w:r>
          </w:p>
        </w:tc>
        <w:tc>
          <w:tcPr>
            <w:tcW w:w="850" w:type="dxa"/>
            <w:shd w:val="clear" w:color="auto" w:fill="auto"/>
            <w:vAlign w:val="center"/>
          </w:tcPr>
          <w:p w:rsidR="00DD222B" w:rsidRDefault="00487402" w:rsidP="00012FCE">
            <w:pPr>
              <w:jc w:val="right"/>
            </w:pPr>
            <w:r>
              <w:rPr>
                <w:rFonts w:hint="eastAsia"/>
              </w:rPr>
              <w:t>○</w:t>
            </w:r>
          </w:p>
        </w:tc>
        <w:tc>
          <w:tcPr>
            <w:tcW w:w="1843" w:type="dxa"/>
            <w:shd w:val="clear" w:color="auto" w:fill="auto"/>
            <w:vAlign w:val="center"/>
          </w:tcPr>
          <w:p w:rsidR="00DD222B" w:rsidRDefault="00487402" w:rsidP="00DD222B">
            <w:r>
              <w:rPr>
                <w:rFonts w:hint="eastAsia"/>
              </w:rPr>
              <w:t>常勤</w:t>
            </w:r>
          </w:p>
        </w:tc>
        <w:tc>
          <w:tcPr>
            <w:tcW w:w="3207" w:type="dxa"/>
            <w:shd w:val="clear" w:color="auto" w:fill="auto"/>
            <w:vAlign w:val="center"/>
          </w:tcPr>
          <w:p w:rsidR="00DD222B" w:rsidRDefault="00487402" w:rsidP="00DD222B">
            <w:r>
              <w:rPr>
                <w:rFonts w:hint="eastAsia"/>
              </w:rPr>
              <w:t>入居者の食事の管理と栄養指導を行う。</w:t>
            </w:r>
          </w:p>
        </w:tc>
      </w:tr>
      <w:tr w:rsidR="00487402" w:rsidTr="00012FCE">
        <w:trPr>
          <w:trHeight w:val="342"/>
        </w:trPr>
        <w:tc>
          <w:tcPr>
            <w:tcW w:w="2268" w:type="dxa"/>
            <w:shd w:val="clear" w:color="auto" w:fill="auto"/>
            <w:vAlign w:val="center"/>
          </w:tcPr>
          <w:p w:rsidR="00487402" w:rsidRDefault="00487402" w:rsidP="00DD222B">
            <w:r>
              <w:rPr>
                <w:rFonts w:hint="eastAsia"/>
              </w:rPr>
              <w:t>調理員</w:t>
            </w:r>
          </w:p>
        </w:tc>
        <w:tc>
          <w:tcPr>
            <w:tcW w:w="850" w:type="dxa"/>
            <w:shd w:val="clear" w:color="auto" w:fill="auto"/>
            <w:vAlign w:val="center"/>
          </w:tcPr>
          <w:p w:rsidR="00487402" w:rsidRDefault="00487402" w:rsidP="00012FCE">
            <w:pPr>
              <w:jc w:val="right"/>
            </w:pPr>
            <w:r>
              <w:rPr>
                <w:rFonts w:hint="eastAsia"/>
              </w:rPr>
              <w:t>○</w:t>
            </w:r>
          </w:p>
        </w:tc>
        <w:tc>
          <w:tcPr>
            <w:tcW w:w="1843" w:type="dxa"/>
            <w:shd w:val="clear" w:color="auto" w:fill="auto"/>
            <w:vAlign w:val="center"/>
          </w:tcPr>
          <w:p w:rsidR="00487402" w:rsidRDefault="00487402" w:rsidP="00DD222B">
            <w:r>
              <w:rPr>
                <w:rFonts w:hint="eastAsia"/>
              </w:rPr>
              <w:t>常勤</w:t>
            </w:r>
          </w:p>
        </w:tc>
        <w:tc>
          <w:tcPr>
            <w:tcW w:w="3207" w:type="dxa"/>
            <w:shd w:val="clear" w:color="auto" w:fill="auto"/>
            <w:vAlign w:val="center"/>
          </w:tcPr>
          <w:p w:rsidR="00487402" w:rsidRDefault="00487402" w:rsidP="00DD222B">
            <w:r>
              <w:rPr>
                <w:rFonts w:hint="eastAsia"/>
              </w:rPr>
              <w:t>入居者の食事の調理を行う。</w:t>
            </w:r>
          </w:p>
        </w:tc>
      </w:tr>
    </w:tbl>
    <w:p w:rsidR="00012FCE" w:rsidRDefault="00012FCE"/>
    <w:p w:rsidR="00642072" w:rsidRDefault="00642072">
      <w:r w:rsidRPr="00642072">
        <w:rPr>
          <w:rFonts w:hint="eastAsia"/>
        </w:rPr>
        <w:t>６</w:t>
      </w:r>
      <w:r>
        <w:rPr>
          <w:rFonts w:hint="eastAsia"/>
        </w:rPr>
        <w:t xml:space="preserve">　管理運営業務</w:t>
      </w:r>
    </w:p>
    <w:p w:rsidR="00642072" w:rsidRDefault="00642072">
      <w:r>
        <w:rPr>
          <w:rFonts w:hint="eastAsia"/>
        </w:rPr>
        <w:t xml:space="preserve">　　</w:t>
      </w:r>
      <w:r w:rsidR="004A28FC">
        <w:rPr>
          <w:rFonts w:hint="eastAsia"/>
        </w:rPr>
        <w:t>本住宅</w:t>
      </w:r>
      <w:r>
        <w:rPr>
          <w:rFonts w:hint="eastAsia"/>
        </w:rPr>
        <w:t>は、次の</w:t>
      </w:r>
      <w:r w:rsidR="0001048A">
        <w:rPr>
          <w:rFonts w:hint="eastAsia"/>
        </w:rPr>
        <w:t>管理運営</w:t>
      </w:r>
      <w:r>
        <w:rPr>
          <w:rFonts w:hint="eastAsia"/>
        </w:rPr>
        <w:t>業務を行います。</w:t>
      </w:r>
    </w:p>
    <w:p w:rsidR="00642072" w:rsidRDefault="00642072">
      <w:r>
        <w:rPr>
          <w:rFonts w:hint="eastAsia"/>
        </w:rPr>
        <w:t xml:space="preserve">　（１）敷地及び施設の維持、補修、管理、清掃、消毒及び廃棄処理等に関する業務</w:t>
      </w:r>
    </w:p>
    <w:p w:rsidR="00642072" w:rsidRDefault="00642072">
      <w:r>
        <w:rPr>
          <w:rFonts w:hint="eastAsia"/>
        </w:rPr>
        <w:t xml:space="preserve">　（２）建物設備についての定期点検、補修並びに取替え等に関する業務</w:t>
      </w:r>
    </w:p>
    <w:p w:rsidR="00642072" w:rsidRDefault="00642072">
      <w:r>
        <w:rPr>
          <w:rFonts w:hint="eastAsia"/>
        </w:rPr>
        <w:t xml:space="preserve">　（３）入居者に対する各種サービスの提供業務</w:t>
      </w:r>
    </w:p>
    <w:p w:rsidR="00642072" w:rsidRDefault="00642072">
      <w:r>
        <w:rPr>
          <w:rFonts w:hint="eastAsia"/>
        </w:rPr>
        <w:t xml:space="preserve">　（４）帳簿の作成及び記録の保存業務</w:t>
      </w:r>
    </w:p>
    <w:p w:rsidR="00794319" w:rsidRDefault="00794319">
      <w:r>
        <w:rPr>
          <w:rFonts w:hint="eastAsia"/>
        </w:rPr>
        <w:t xml:space="preserve">　（５）サービスの提供等に係る損害賠償に関する業務</w:t>
      </w:r>
    </w:p>
    <w:p w:rsidR="00642072" w:rsidRDefault="00794319">
      <w:r>
        <w:rPr>
          <w:rFonts w:hint="eastAsia"/>
        </w:rPr>
        <w:t xml:space="preserve">　（６</w:t>
      </w:r>
      <w:r w:rsidR="00642072">
        <w:rPr>
          <w:rFonts w:hint="eastAsia"/>
        </w:rPr>
        <w:t>）防災・防犯に関する業務</w:t>
      </w:r>
    </w:p>
    <w:p w:rsidR="00642072" w:rsidRDefault="00794319">
      <w:r>
        <w:rPr>
          <w:rFonts w:hint="eastAsia"/>
        </w:rPr>
        <w:t xml:space="preserve">　（７</w:t>
      </w:r>
      <w:r w:rsidR="00642072">
        <w:rPr>
          <w:rFonts w:hint="eastAsia"/>
        </w:rPr>
        <w:t>）広報・連絡及び</w:t>
      </w:r>
      <w:r>
        <w:rPr>
          <w:rFonts w:hint="eastAsia"/>
        </w:rPr>
        <w:t>渉外に関する業務</w:t>
      </w:r>
    </w:p>
    <w:p w:rsidR="00794319" w:rsidRDefault="00794319">
      <w:r>
        <w:rPr>
          <w:rFonts w:hint="eastAsia"/>
        </w:rPr>
        <w:t xml:space="preserve">　（８）職員の管理と研修</w:t>
      </w:r>
    </w:p>
    <w:p w:rsidR="00794319" w:rsidRDefault="00794319">
      <w:r>
        <w:rPr>
          <w:rFonts w:hint="eastAsia"/>
        </w:rPr>
        <w:t xml:space="preserve">　（９）入居者への業務の報告</w:t>
      </w:r>
    </w:p>
    <w:p w:rsidR="00794319" w:rsidRPr="00642072" w:rsidRDefault="00794319">
      <w:r>
        <w:rPr>
          <w:rFonts w:hint="eastAsia"/>
        </w:rPr>
        <w:t xml:space="preserve">　（</w:t>
      </w:r>
      <w:r>
        <w:rPr>
          <w:rFonts w:hint="eastAsia"/>
        </w:rPr>
        <w:t>10</w:t>
      </w:r>
      <w:r>
        <w:rPr>
          <w:rFonts w:hint="eastAsia"/>
        </w:rPr>
        <w:t>）地域との協力</w:t>
      </w:r>
    </w:p>
    <w:p w:rsidR="00642072" w:rsidRDefault="00642072">
      <w:pPr>
        <w:rPr>
          <w:highlight w:val="yellow"/>
        </w:rPr>
      </w:pPr>
    </w:p>
    <w:p w:rsidR="005278A3" w:rsidRDefault="005278A3">
      <w:r>
        <w:rPr>
          <w:rFonts w:hint="eastAsia"/>
        </w:rPr>
        <w:t>７　居室及び</w:t>
      </w:r>
      <w:r w:rsidR="00941067">
        <w:rPr>
          <w:rFonts w:hint="eastAsia"/>
        </w:rPr>
        <w:t>共用設備等の利用に当たっての留意事項</w:t>
      </w:r>
    </w:p>
    <w:p w:rsidR="00941067" w:rsidRDefault="00941067">
      <w:r>
        <w:rPr>
          <w:rFonts w:hint="eastAsia"/>
        </w:rPr>
        <w:t xml:space="preserve">　　居室及び共用設備等の利用に当たっての主な留意事項は、次のとおりです。</w:t>
      </w:r>
    </w:p>
    <w:p w:rsidR="00941067" w:rsidRDefault="00941067" w:rsidP="00415D9B">
      <w:pPr>
        <w:ind w:firstLineChars="100" w:firstLine="210"/>
      </w:pPr>
      <w:r>
        <w:rPr>
          <w:rFonts w:hint="eastAsia"/>
        </w:rPr>
        <w:t>（１）他の入居者等の迷惑となる行為は禁止</w:t>
      </w:r>
      <w:r w:rsidR="00D14F0E">
        <w:rPr>
          <w:rFonts w:hint="eastAsia"/>
        </w:rPr>
        <w:t>です</w:t>
      </w:r>
      <w:r>
        <w:rPr>
          <w:rFonts w:hint="eastAsia"/>
        </w:rPr>
        <w:t>。</w:t>
      </w:r>
    </w:p>
    <w:p w:rsidR="00941067" w:rsidRDefault="00941067">
      <w:r>
        <w:rPr>
          <w:rFonts w:hint="eastAsia"/>
        </w:rPr>
        <w:t xml:space="preserve">　（２）本</w:t>
      </w:r>
      <w:r w:rsidR="00FD5641">
        <w:rPr>
          <w:rFonts w:hint="eastAsia"/>
        </w:rPr>
        <w:t>住宅の</w:t>
      </w:r>
      <w:r>
        <w:rPr>
          <w:rFonts w:hint="eastAsia"/>
        </w:rPr>
        <w:t>建物や設備に損害を与える危険性のある行為は禁止</w:t>
      </w:r>
      <w:r w:rsidR="00D14F0E">
        <w:rPr>
          <w:rFonts w:hint="eastAsia"/>
        </w:rPr>
        <w:t>です</w:t>
      </w:r>
      <w:r>
        <w:rPr>
          <w:rFonts w:hint="eastAsia"/>
        </w:rPr>
        <w:t>。</w:t>
      </w:r>
    </w:p>
    <w:p w:rsidR="00941067" w:rsidRDefault="005C69DF">
      <w:r>
        <w:rPr>
          <w:rFonts w:hint="eastAsia"/>
        </w:rPr>
        <w:t xml:space="preserve">　（３）原則として、建物</w:t>
      </w:r>
      <w:r w:rsidR="00941067">
        <w:rPr>
          <w:rFonts w:hint="eastAsia"/>
        </w:rPr>
        <w:t>内は、禁煙です。</w:t>
      </w:r>
    </w:p>
    <w:p w:rsidR="00941067" w:rsidRDefault="00941067">
      <w:r>
        <w:rPr>
          <w:rFonts w:hint="eastAsia"/>
        </w:rPr>
        <w:t xml:space="preserve">　（４）居室及び共用設備等の使用には十分注意をし、清潔を保つこととします。</w:t>
      </w:r>
    </w:p>
    <w:p w:rsidR="00941067" w:rsidRDefault="00941067"/>
    <w:p w:rsidR="00A23E96" w:rsidRDefault="005278A3">
      <w:r>
        <w:rPr>
          <w:rFonts w:hint="eastAsia"/>
        </w:rPr>
        <w:t>８</w:t>
      </w:r>
      <w:r w:rsidR="00A23E96">
        <w:rPr>
          <w:rFonts w:hint="eastAsia"/>
        </w:rPr>
        <w:t xml:space="preserve">　</w:t>
      </w:r>
      <w:r w:rsidR="00FD5641">
        <w:rPr>
          <w:rFonts w:hint="eastAsia"/>
        </w:rPr>
        <w:t>居室</w:t>
      </w:r>
      <w:r w:rsidR="00A23E96">
        <w:rPr>
          <w:rFonts w:hint="eastAsia"/>
        </w:rPr>
        <w:t>の維持・補修</w:t>
      </w:r>
    </w:p>
    <w:p w:rsidR="00A23E96" w:rsidRDefault="004A28FC" w:rsidP="00A23E96">
      <w:pPr>
        <w:ind w:left="210" w:hangingChars="100" w:hanging="210"/>
      </w:pPr>
      <w:r>
        <w:rPr>
          <w:rFonts w:hint="eastAsia"/>
        </w:rPr>
        <w:t xml:space="preserve">　　本住宅は、居室等を定期的に検査し、保全上必要と認めたときは、本住宅</w:t>
      </w:r>
      <w:r w:rsidR="00A23E96">
        <w:rPr>
          <w:rFonts w:hint="eastAsia"/>
        </w:rPr>
        <w:t>が設置</w:t>
      </w:r>
      <w:r>
        <w:rPr>
          <w:rFonts w:hint="eastAsia"/>
        </w:rPr>
        <w:t>したものについては、自ら補修します。入居者等は、本住宅</w:t>
      </w:r>
      <w:r w:rsidR="00A23E96">
        <w:rPr>
          <w:rFonts w:hint="eastAsia"/>
        </w:rPr>
        <w:t>が行う維持、補修に協力するものとします。ただし、入居者等が故意又は過失或いは不当な使用により、居室等を損傷又は汚損したときは、これらの補修に要する費用は入居者</w:t>
      </w:r>
      <w:r w:rsidR="008B5011">
        <w:rPr>
          <w:rFonts w:hint="eastAsia"/>
        </w:rPr>
        <w:t>等</w:t>
      </w:r>
      <w:r w:rsidR="00A23E96">
        <w:rPr>
          <w:rFonts w:hint="eastAsia"/>
        </w:rPr>
        <w:t>の負担とします。</w:t>
      </w:r>
    </w:p>
    <w:p w:rsidR="00A23E96" w:rsidRDefault="00A23E96"/>
    <w:p w:rsidR="00A23E96" w:rsidRDefault="005278A3" w:rsidP="00A23E96">
      <w:r>
        <w:rPr>
          <w:rFonts w:hint="eastAsia"/>
        </w:rPr>
        <w:t>９</w:t>
      </w:r>
      <w:r w:rsidR="00A23E96">
        <w:rPr>
          <w:rFonts w:hint="eastAsia"/>
        </w:rPr>
        <w:t xml:space="preserve">　</w:t>
      </w:r>
      <w:r w:rsidR="00DB2176">
        <w:rPr>
          <w:rFonts w:hint="eastAsia"/>
        </w:rPr>
        <w:t>サービスの内容及び費用負担の内訳</w:t>
      </w:r>
    </w:p>
    <w:p w:rsidR="00A23E96" w:rsidRPr="00AF41A8" w:rsidRDefault="00A23E96" w:rsidP="00A23E96">
      <w:pPr>
        <w:ind w:leftChars="-67" w:hangingChars="67" w:hanging="141"/>
      </w:pPr>
      <w:r>
        <w:rPr>
          <w:rFonts w:hint="eastAsia"/>
        </w:rPr>
        <w:t xml:space="preserve">　（１）</w:t>
      </w:r>
      <w:r w:rsidR="00656E81">
        <w:rPr>
          <w:rFonts w:hint="eastAsia"/>
        </w:rPr>
        <w:t>家賃等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9"/>
        <w:gridCol w:w="2859"/>
      </w:tblGrid>
      <w:tr w:rsidR="00DB2176" w:rsidTr="00925B77">
        <w:tc>
          <w:tcPr>
            <w:tcW w:w="2551" w:type="dxa"/>
            <w:vMerge w:val="restart"/>
            <w:shd w:val="clear" w:color="auto" w:fill="auto"/>
            <w:vAlign w:val="center"/>
          </w:tcPr>
          <w:p w:rsidR="00DB2176" w:rsidRDefault="00DB2176" w:rsidP="00941067">
            <w:pPr>
              <w:jc w:val="center"/>
            </w:pPr>
            <w:r>
              <w:rPr>
                <w:rFonts w:hint="eastAsia"/>
              </w:rPr>
              <w:t>内訳</w:t>
            </w:r>
          </w:p>
        </w:tc>
        <w:tc>
          <w:tcPr>
            <w:tcW w:w="5635" w:type="dxa"/>
            <w:gridSpan w:val="2"/>
            <w:vAlign w:val="center"/>
          </w:tcPr>
          <w:p w:rsidR="00DB2176" w:rsidRDefault="00DB2176" w:rsidP="00DB2176">
            <w:pPr>
              <w:jc w:val="center"/>
            </w:pPr>
            <w:r>
              <w:rPr>
                <w:rFonts w:hint="eastAsia"/>
              </w:rPr>
              <w:t>金額</w:t>
            </w:r>
          </w:p>
        </w:tc>
      </w:tr>
      <w:tr w:rsidR="00DB2176" w:rsidTr="00925B77">
        <w:tc>
          <w:tcPr>
            <w:tcW w:w="2551" w:type="dxa"/>
            <w:vMerge/>
            <w:shd w:val="clear" w:color="auto" w:fill="auto"/>
            <w:vAlign w:val="center"/>
          </w:tcPr>
          <w:p w:rsidR="00DB2176" w:rsidRDefault="00DB2176" w:rsidP="00941067">
            <w:pPr>
              <w:jc w:val="center"/>
            </w:pPr>
          </w:p>
        </w:tc>
        <w:tc>
          <w:tcPr>
            <w:tcW w:w="2693" w:type="dxa"/>
            <w:vAlign w:val="center"/>
          </w:tcPr>
          <w:p w:rsidR="00DB2176" w:rsidRDefault="00DB2176" w:rsidP="00941067">
            <w:pPr>
              <w:jc w:val="center"/>
            </w:pPr>
            <w:r>
              <w:rPr>
                <w:rFonts w:hint="eastAsia"/>
              </w:rPr>
              <w:t>A</w:t>
            </w:r>
            <w:r>
              <w:rPr>
                <w:rFonts w:hint="eastAsia"/>
              </w:rPr>
              <w:t>タイプ（○○㎡）</w:t>
            </w:r>
          </w:p>
        </w:tc>
        <w:tc>
          <w:tcPr>
            <w:tcW w:w="2942" w:type="dxa"/>
            <w:shd w:val="clear" w:color="auto" w:fill="auto"/>
            <w:vAlign w:val="center"/>
          </w:tcPr>
          <w:p w:rsidR="00DB2176" w:rsidRDefault="00DB2176" w:rsidP="00941067">
            <w:pPr>
              <w:jc w:val="center"/>
            </w:pPr>
            <w:r>
              <w:rPr>
                <w:rFonts w:hint="eastAsia"/>
              </w:rPr>
              <w:t>B</w:t>
            </w:r>
            <w:r>
              <w:rPr>
                <w:rFonts w:hint="eastAsia"/>
              </w:rPr>
              <w:t>タイプ（○○㎡）</w:t>
            </w:r>
          </w:p>
        </w:tc>
      </w:tr>
      <w:tr w:rsidR="00DB2176" w:rsidTr="00DA1082">
        <w:trPr>
          <w:trHeight w:val="519"/>
        </w:trPr>
        <w:tc>
          <w:tcPr>
            <w:tcW w:w="2551" w:type="dxa"/>
            <w:shd w:val="clear" w:color="auto" w:fill="auto"/>
            <w:vAlign w:val="center"/>
          </w:tcPr>
          <w:p w:rsidR="00DB2176" w:rsidRDefault="00DB2176" w:rsidP="00DB2176">
            <w:r>
              <w:rPr>
                <w:rFonts w:hint="eastAsia"/>
              </w:rPr>
              <w:t>賃料</w:t>
            </w:r>
          </w:p>
        </w:tc>
        <w:tc>
          <w:tcPr>
            <w:tcW w:w="2693" w:type="dxa"/>
            <w:shd w:val="clear" w:color="auto" w:fill="auto"/>
            <w:vAlign w:val="center"/>
          </w:tcPr>
          <w:p w:rsidR="00DB2176" w:rsidRDefault="00DB2176" w:rsidP="00DB2176">
            <w:r>
              <w:rPr>
                <w:rFonts w:hint="eastAsia"/>
              </w:rPr>
              <w:t>月額　○○円</w:t>
            </w:r>
          </w:p>
        </w:tc>
        <w:tc>
          <w:tcPr>
            <w:tcW w:w="2942" w:type="dxa"/>
            <w:shd w:val="clear" w:color="auto" w:fill="auto"/>
            <w:vAlign w:val="center"/>
          </w:tcPr>
          <w:p w:rsidR="00DB2176" w:rsidRDefault="00DB2176" w:rsidP="00DB2176">
            <w:r>
              <w:rPr>
                <w:rFonts w:hint="eastAsia"/>
              </w:rPr>
              <w:t>月額　○○円</w:t>
            </w:r>
          </w:p>
        </w:tc>
      </w:tr>
      <w:tr w:rsidR="00DB2176" w:rsidTr="00DA1082">
        <w:trPr>
          <w:trHeight w:val="519"/>
        </w:trPr>
        <w:tc>
          <w:tcPr>
            <w:tcW w:w="2551" w:type="dxa"/>
            <w:shd w:val="clear" w:color="auto" w:fill="auto"/>
            <w:vAlign w:val="center"/>
          </w:tcPr>
          <w:p w:rsidR="00DB2176" w:rsidRDefault="00DB2176" w:rsidP="00DB2176">
            <w:r>
              <w:rPr>
                <w:rFonts w:hint="eastAsia"/>
              </w:rPr>
              <w:t>共益費</w:t>
            </w:r>
          </w:p>
        </w:tc>
        <w:tc>
          <w:tcPr>
            <w:tcW w:w="2693" w:type="dxa"/>
            <w:shd w:val="clear" w:color="auto" w:fill="auto"/>
            <w:vAlign w:val="center"/>
          </w:tcPr>
          <w:p w:rsidR="00DB2176" w:rsidRDefault="00DB2176" w:rsidP="00DB2176">
            <w:r>
              <w:rPr>
                <w:rFonts w:hint="eastAsia"/>
              </w:rPr>
              <w:t>月額　○○円</w:t>
            </w:r>
          </w:p>
        </w:tc>
        <w:tc>
          <w:tcPr>
            <w:tcW w:w="2942" w:type="dxa"/>
            <w:shd w:val="clear" w:color="auto" w:fill="auto"/>
            <w:vAlign w:val="center"/>
          </w:tcPr>
          <w:p w:rsidR="00DB2176" w:rsidRDefault="00DB2176" w:rsidP="00DB2176">
            <w:r>
              <w:rPr>
                <w:rFonts w:hint="eastAsia"/>
              </w:rPr>
              <w:t>月額　○○円</w:t>
            </w:r>
          </w:p>
        </w:tc>
      </w:tr>
      <w:tr w:rsidR="00DB2176" w:rsidTr="00DA1082">
        <w:trPr>
          <w:trHeight w:val="519"/>
        </w:trPr>
        <w:tc>
          <w:tcPr>
            <w:tcW w:w="2551" w:type="dxa"/>
            <w:shd w:val="clear" w:color="auto" w:fill="auto"/>
            <w:vAlign w:val="center"/>
          </w:tcPr>
          <w:p w:rsidR="00DB2176" w:rsidRDefault="00DB2176" w:rsidP="00DB2176">
            <w:r>
              <w:rPr>
                <w:rFonts w:hint="eastAsia"/>
              </w:rPr>
              <w:t>光熱水費</w:t>
            </w:r>
          </w:p>
        </w:tc>
        <w:tc>
          <w:tcPr>
            <w:tcW w:w="2693" w:type="dxa"/>
            <w:shd w:val="clear" w:color="auto" w:fill="auto"/>
            <w:vAlign w:val="center"/>
          </w:tcPr>
          <w:p w:rsidR="00DB2176" w:rsidRDefault="00DB2176" w:rsidP="00DB2176">
            <w:r>
              <w:rPr>
                <w:rFonts w:hint="eastAsia"/>
              </w:rPr>
              <w:t>月額　○○円</w:t>
            </w:r>
          </w:p>
        </w:tc>
        <w:tc>
          <w:tcPr>
            <w:tcW w:w="2942" w:type="dxa"/>
            <w:shd w:val="clear" w:color="auto" w:fill="auto"/>
            <w:vAlign w:val="center"/>
          </w:tcPr>
          <w:p w:rsidR="00DB2176" w:rsidRDefault="00DB2176" w:rsidP="00DB2176">
            <w:r>
              <w:rPr>
                <w:rFonts w:hint="eastAsia"/>
              </w:rPr>
              <w:t>月額　○○円</w:t>
            </w:r>
          </w:p>
        </w:tc>
      </w:tr>
      <w:tr w:rsidR="00DB2176" w:rsidTr="00DA1082">
        <w:trPr>
          <w:trHeight w:val="519"/>
        </w:trPr>
        <w:tc>
          <w:tcPr>
            <w:tcW w:w="2551" w:type="dxa"/>
            <w:shd w:val="clear" w:color="auto" w:fill="auto"/>
            <w:vAlign w:val="center"/>
          </w:tcPr>
          <w:p w:rsidR="00DB2176" w:rsidRDefault="00DB2176" w:rsidP="00DB2176">
            <w:r>
              <w:rPr>
                <w:rFonts w:hint="eastAsia"/>
              </w:rPr>
              <w:t>敷金（賃料の○か月分）</w:t>
            </w:r>
          </w:p>
        </w:tc>
        <w:tc>
          <w:tcPr>
            <w:tcW w:w="2693" w:type="dxa"/>
            <w:shd w:val="clear" w:color="auto" w:fill="auto"/>
            <w:vAlign w:val="center"/>
          </w:tcPr>
          <w:p w:rsidR="00DB2176" w:rsidRDefault="00DB2176" w:rsidP="00DB2176">
            <w:r>
              <w:rPr>
                <w:rFonts w:hint="eastAsia"/>
              </w:rPr>
              <w:t xml:space="preserve">　　　○○円</w:t>
            </w:r>
          </w:p>
        </w:tc>
        <w:tc>
          <w:tcPr>
            <w:tcW w:w="2942" w:type="dxa"/>
            <w:shd w:val="clear" w:color="auto" w:fill="auto"/>
            <w:vAlign w:val="center"/>
          </w:tcPr>
          <w:p w:rsidR="00DB2176" w:rsidRDefault="00DB2176" w:rsidP="00DB2176">
            <w:r>
              <w:rPr>
                <w:rFonts w:hint="eastAsia"/>
              </w:rPr>
              <w:t xml:space="preserve">　　　○○円</w:t>
            </w:r>
          </w:p>
        </w:tc>
      </w:tr>
    </w:tbl>
    <w:p w:rsidR="00656E81" w:rsidRDefault="003176D7" w:rsidP="00D14F0E">
      <w:pPr>
        <w:ind w:left="630" w:hangingChars="300" w:hanging="630"/>
      </w:pPr>
      <w:r>
        <w:rPr>
          <w:rFonts w:hint="eastAsia"/>
        </w:rPr>
        <w:t xml:space="preserve">　　</w:t>
      </w:r>
      <w:r w:rsidR="00D14F0E">
        <w:rPr>
          <w:rFonts w:hint="eastAsia"/>
        </w:rPr>
        <w:t xml:space="preserve">　</w:t>
      </w:r>
      <w:r>
        <w:rPr>
          <w:rFonts w:hint="eastAsia"/>
        </w:rPr>
        <w:t>※</w:t>
      </w:r>
      <w:r w:rsidR="00D14F0E">
        <w:rPr>
          <w:rFonts w:hint="eastAsia"/>
        </w:rPr>
        <w:t>1</w:t>
      </w:r>
      <w:r w:rsidR="00D14F0E">
        <w:rPr>
          <w:rFonts w:hint="eastAsia"/>
        </w:rPr>
        <w:t>か月に満たない期間の賃料及び共益費は、</w:t>
      </w:r>
      <w:r w:rsidR="00D14F0E">
        <w:rPr>
          <w:rFonts w:hint="eastAsia"/>
        </w:rPr>
        <w:t>1</w:t>
      </w:r>
      <w:r w:rsidR="00D14F0E">
        <w:rPr>
          <w:rFonts w:hint="eastAsia"/>
        </w:rPr>
        <w:t>か月を</w:t>
      </w:r>
      <w:r w:rsidR="00D14F0E">
        <w:rPr>
          <w:rFonts w:hint="eastAsia"/>
        </w:rPr>
        <w:t>30</w:t>
      </w:r>
      <w:r w:rsidR="00D14F0E">
        <w:rPr>
          <w:rFonts w:hint="eastAsia"/>
        </w:rPr>
        <w:t>日として日割り計算した</w:t>
      </w:r>
      <w:r w:rsidR="00D14F0E">
        <w:rPr>
          <w:rFonts w:hint="eastAsia"/>
        </w:rPr>
        <w:lastRenderedPageBreak/>
        <w:t>額とします。</w:t>
      </w:r>
    </w:p>
    <w:p w:rsidR="007C1A29" w:rsidRDefault="007C1A29" w:rsidP="00A23E96"/>
    <w:p w:rsidR="003176D7" w:rsidRDefault="003176D7" w:rsidP="00A23E96">
      <w:r>
        <w:rPr>
          <w:rFonts w:hint="eastAsia"/>
        </w:rPr>
        <w:t>（２）状況把握・生活相談サービス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57"/>
      </w:tblGrid>
      <w:tr w:rsidR="00656E81" w:rsidTr="00D14F0E">
        <w:trPr>
          <w:trHeight w:val="300"/>
        </w:trPr>
        <w:tc>
          <w:tcPr>
            <w:tcW w:w="5103" w:type="dxa"/>
            <w:shd w:val="clear" w:color="auto" w:fill="auto"/>
            <w:vAlign w:val="center"/>
          </w:tcPr>
          <w:p w:rsidR="00656E81" w:rsidRDefault="00656E81" w:rsidP="00941067">
            <w:pPr>
              <w:jc w:val="center"/>
            </w:pPr>
            <w:r>
              <w:rPr>
                <w:rFonts w:hint="eastAsia"/>
              </w:rPr>
              <w:t>内容</w:t>
            </w:r>
          </w:p>
        </w:tc>
        <w:tc>
          <w:tcPr>
            <w:tcW w:w="2857" w:type="dxa"/>
            <w:vAlign w:val="center"/>
          </w:tcPr>
          <w:p w:rsidR="00656E81" w:rsidRDefault="00656E81" w:rsidP="00656E81">
            <w:pPr>
              <w:jc w:val="center"/>
            </w:pPr>
            <w:r>
              <w:rPr>
                <w:rFonts w:hint="eastAsia"/>
              </w:rPr>
              <w:t>金額</w:t>
            </w:r>
          </w:p>
        </w:tc>
      </w:tr>
      <w:tr w:rsidR="00656E81" w:rsidRPr="00571DB4" w:rsidTr="00D14F0E">
        <w:tc>
          <w:tcPr>
            <w:tcW w:w="5103" w:type="dxa"/>
            <w:shd w:val="clear" w:color="auto" w:fill="auto"/>
            <w:vAlign w:val="center"/>
          </w:tcPr>
          <w:p w:rsidR="00656E81" w:rsidRDefault="00925B77" w:rsidP="00941067">
            <w:r>
              <w:rPr>
                <w:rFonts w:hint="eastAsia"/>
              </w:rPr>
              <w:t>【</w:t>
            </w:r>
            <w:r w:rsidR="00656E81">
              <w:rPr>
                <w:rFonts w:hint="eastAsia"/>
              </w:rPr>
              <w:t>状況把握サービス</w:t>
            </w:r>
            <w:r>
              <w:rPr>
                <w:rFonts w:hint="eastAsia"/>
              </w:rPr>
              <w:t>】</w:t>
            </w:r>
          </w:p>
          <w:p w:rsidR="00656E81" w:rsidRDefault="00656E81" w:rsidP="00941067">
            <w:r>
              <w:rPr>
                <w:rFonts w:hint="eastAsia"/>
              </w:rPr>
              <w:t>定時（　時、　時、　時）及び必要に応じで随時に入居者の安否確認を行います。また、ナースコールによる対応を行います。</w:t>
            </w:r>
          </w:p>
          <w:p w:rsidR="00656E81" w:rsidRDefault="00925B77" w:rsidP="00941067">
            <w:r>
              <w:rPr>
                <w:rFonts w:hint="eastAsia"/>
              </w:rPr>
              <w:t>【</w:t>
            </w:r>
            <w:r w:rsidR="00656E81">
              <w:rPr>
                <w:rFonts w:hint="eastAsia"/>
              </w:rPr>
              <w:t>生活相談サービス</w:t>
            </w:r>
            <w:r>
              <w:rPr>
                <w:rFonts w:hint="eastAsia"/>
              </w:rPr>
              <w:t>】</w:t>
            </w:r>
          </w:p>
          <w:p w:rsidR="00656E81" w:rsidRDefault="00925B77" w:rsidP="00941067">
            <w:r>
              <w:rPr>
                <w:rFonts w:hint="eastAsia"/>
              </w:rPr>
              <w:t>日常生活における入居者の心配や悩みなどについては職員がいつでも相談に応じます。</w:t>
            </w:r>
          </w:p>
        </w:tc>
        <w:tc>
          <w:tcPr>
            <w:tcW w:w="2857" w:type="dxa"/>
            <w:shd w:val="clear" w:color="auto" w:fill="auto"/>
            <w:vAlign w:val="center"/>
          </w:tcPr>
          <w:p w:rsidR="00656E81" w:rsidRPr="00571DB4" w:rsidRDefault="00656E81" w:rsidP="00941067">
            <w:r>
              <w:rPr>
                <w:rFonts w:hint="eastAsia"/>
              </w:rPr>
              <w:t>月額　○○円</w:t>
            </w:r>
          </w:p>
        </w:tc>
      </w:tr>
    </w:tbl>
    <w:p w:rsidR="003176D7" w:rsidRDefault="00D14F0E" w:rsidP="00D14F0E">
      <w:pPr>
        <w:ind w:leftChars="300" w:left="630"/>
      </w:pPr>
      <w:r>
        <w:rPr>
          <w:rFonts w:hint="eastAsia"/>
        </w:rPr>
        <w:t>※</w:t>
      </w:r>
      <w:r>
        <w:rPr>
          <w:rFonts w:hint="eastAsia"/>
        </w:rPr>
        <w:t>1</w:t>
      </w:r>
      <w:r>
        <w:rPr>
          <w:rFonts w:hint="eastAsia"/>
        </w:rPr>
        <w:t>か月に満たない期間の状況把握・生活相談サービス</w:t>
      </w:r>
      <w:r w:rsidR="007C1A29">
        <w:rPr>
          <w:rFonts w:hint="eastAsia"/>
        </w:rPr>
        <w:t>料金</w:t>
      </w:r>
      <w:r>
        <w:rPr>
          <w:rFonts w:hint="eastAsia"/>
        </w:rPr>
        <w:t>は、</w:t>
      </w:r>
      <w:r>
        <w:rPr>
          <w:rFonts w:hint="eastAsia"/>
        </w:rPr>
        <w:t>1</w:t>
      </w:r>
      <w:r>
        <w:rPr>
          <w:rFonts w:hint="eastAsia"/>
        </w:rPr>
        <w:t>か月を</w:t>
      </w:r>
      <w:r>
        <w:rPr>
          <w:rFonts w:hint="eastAsia"/>
        </w:rPr>
        <w:t>30</w:t>
      </w:r>
      <w:r>
        <w:rPr>
          <w:rFonts w:hint="eastAsia"/>
        </w:rPr>
        <w:t>日として日割り計算した額とします</w:t>
      </w:r>
      <w:r w:rsidR="007C1A29">
        <w:rPr>
          <w:rFonts w:hint="eastAsia"/>
        </w:rPr>
        <w:t>。</w:t>
      </w:r>
    </w:p>
    <w:p w:rsidR="007C1A29" w:rsidRDefault="007C1A29" w:rsidP="00A23E96"/>
    <w:p w:rsidR="00925B77" w:rsidRPr="00656E81" w:rsidRDefault="00925B77" w:rsidP="00A23E96">
      <w:r>
        <w:rPr>
          <w:rFonts w:hint="eastAsia"/>
        </w:rPr>
        <w:t>（３）その他</w:t>
      </w:r>
      <w:r w:rsidR="00012FCE">
        <w:rPr>
          <w:rFonts w:hint="eastAsia"/>
        </w:rPr>
        <w:t>選択制</w:t>
      </w:r>
      <w:r>
        <w:rPr>
          <w:rFonts w:hint="eastAsia"/>
        </w:rPr>
        <w:t>の生活支援サービス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3011"/>
        <w:gridCol w:w="2860"/>
      </w:tblGrid>
      <w:tr w:rsidR="00925B77" w:rsidTr="00925B77">
        <w:trPr>
          <w:trHeight w:val="535"/>
        </w:trPr>
        <w:tc>
          <w:tcPr>
            <w:tcW w:w="2152" w:type="dxa"/>
            <w:shd w:val="clear" w:color="auto" w:fill="auto"/>
            <w:vAlign w:val="center"/>
          </w:tcPr>
          <w:p w:rsidR="00925B77" w:rsidRDefault="00925B77" w:rsidP="00941067">
            <w:pPr>
              <w:jc w:val="center"/>
            </w:pPr>
            <w:r>
              <w:rPr>
                <w:rFonts w:hint="eastAsia"/>
              </w:rPr>
              <w:t>サービス名</w:t>
            </w:r>
          </w:p>
        </w:tc>
        <w:tc>
          <w:tcPr>
            <w:tcW w:w="3092" w:type="dxa"/>
            <w:vAlign w:val="center"/>
          </w:tcPr>
          <w:p w:rsidR="00925B77" w:rsidRDefault="00925B77" w:rsidP="00941067">
            <w:pPr>
              <w:jc w:val="center"/>
            </w:pPr>
            <w:r>
              <w:rPr>
                <w:rFonts w:hint="eastAsia"/>
              </w:rPr>
              <w:t>内容</w:t>
            </w:r>
          </w:p>
        </w:tc>
        <w:tc>
          <w:tcPr>
            <w:tcW w:w="2942" w:type="dxa"/>
            <w:vAlign w:val="center"/>
          </w:tcPr>
          <w:p w:rsidR="00925B77" w:rsidRDefault="00925B77" w:rsidP="00941067">
            <w:pPr>
              <w:jc w:val="center"/>
            </w:pPr>
            <w:r>
              <w:rPr>
                <w:rFonts w:hint="eastAsia"/>
              </w:rPr>
              <w:t>金額</w:t>
            </w:r>
          </w:p>
        </w:tc>
      </w:tr>
      <w:tr w:rsidR="00925B77" w:rsidTr="00925B77">
        <w:tc>
          <w:tcPr>
            <w:tcW w:w="2152" w:type="dxa"/>
            <w:shd w:val="clear" w:color="auto" w:fill="auto"/>
            <w:vAlign w:val="center"/>
          </w:tcPr>
          <w:p w:rsidR="00925B77" w:rsidRPr="00FD1FCB" w:rsidRDefault="00925B77" w:rsidP="00925B77">
            <w:r w:rsidRPr="00FD1FCB">
              <w:rPr>
                <w:rFonts w:hint="eastAsia"/>
              </w:rPr>
              <w:t>食事提供サービス</w:t>
            </w:r>
          </w:p>
        </w:tc>
        <w:tc>
          <w:tcPr>
            <w:tcW w:w="3092" w:type="dxa"/>
            <w:shd w:val="clear" w:color="auto" w:fill="auto"/>
            <w:vAlign w:val="center"/>
          </w:tcPr>
          <w:p w:rsidR="00925B77" w:rsidRPr="00FD1FCB" w:rsidRDefault="00925B77" w:rsidP="00925B77">
            <w:r>
              <w:rPr>
                <w:rFonts w:hint="eastAsia"/>
              </w:rPr>
              <w:t>原則として、</w:t>
            </w:r>
            <w:r>
              <w:rPr>
                <w:rFonts w:hint="eastAsia"/>
              </w:rPr>
              <w:t>1</w:t>
            </w:r>
            <w:r>
              <w:rPr>
                <w:rFonts w:hint="eastAsia"/>
              </w:rPr>
              <w:t>日</w:t>
            </w:r>
            <w:r>
              <w:rPr>
                <w:rFonts w:hint="eastAsia"/>
              </w:rPr>
              <w:t>3</w:t>
            </w:r>
            <w:r>
              <w:rPr>
                <w:rFonts w:hint="eastAsia"/>
              </w:rPr>
              <w:t>食の食事を食堂において提供します。（朝食○時～、昼食○時～、夕食○時～）</w:t>
            </w:r>
          </w:p>
        </w:tc>
        <w:tc>
          <w:tcPr>
            <w:tcW w:w="2942" w:type="dxa"/>
            <w:shd w:val="clear" w:color="auto" w:fill="auto"/>
            <w:vAlign w:val="center"/>
          </w:tcPr>
          <w:p w:rsidR="00925B77" w:rsidRDefault="00925B77" w:rsidP="00925B77">
            <w:r w:rsidRPr="00FD1FCB">
              <w:rPr>
                <w:rFonts w:hint="eastAsia"/>
              </w:rPr>
              <w:t>日額　○○円（朝食○円、昼食○円、夕食○円）</w:t>
            </w:r>
          </w:p>
        </w:tc>
      </w:tr>
      <w:tr w:rsidR="00925B77" w:rsidTr="00925B77">
        <w:tc>
          <w:tcPr>
            <w:tcW w:w="2152" w:type="dxa"/>
            <w:shd w:val="clear" w:color="auto" w:fill="auto"/>
            <w:vAlign w:val="center"/>
          </w:tcPr>
          <w:p w:rsidR="00925B77" w:rsidRDefault="00925B77" w:rsidP="00941067">
            <w:r>
              <w:rPr>
                <w:rFonts w:hint="eastAsia"/>
              </w:rPr>
              <w:t>健康管理サービス</w:t>
            </w:r>
          </w:p>
        </w:tc>
        <w:tc>
          <w:tcPr>
            <w:tcW w:w="3092" w:type="dxa"/>
            <w:shd w:val="clear" w:color="auto" w:fill="auto"/>
            <w:vAlign w:val="center"/>
          </w:tcPr>
          <w:p w:rsidR="00925B77" w:rsidRDefault="00BE2259" w:rsidP="00941067">
            <w:r>
              <w:rPr>
                <w:rFonts w:hint="eastAsia"/>
              </w:rPr>
              <w:t>入居者の健康相談、服薬管理、医療機関との</w:t>
            </w:r>
            <w:r w:rsidR="0000040F">
              <w:rPr>
                <w:rFonts w:hint="eastAsia"/>
              </w:rPr>
              <w:t>連絡</w:t>
            </w:r>
            <w:r>
              <w:rPr>
                <w:rFonts w:hint="eastAsia"/>
              </w:rPr>
              <w:t>を行います。</w:t>
            </w:r>
          </w:p>
        </w:tc>
        <w:tc>
          <w:tcPr>
            <w:tcW w:w="2942" w:type="dxa"/>
            <w:shd w:val="clear" w:color="auto" w:fill="auto"/>
            <w:vAlign w:val="center"/>
          </w:tcPr>
          <w:p w:rsidR="00925B77" w:rsidRDefault="00BE2259" w:rsidP="00941067">
            <w:r>
              <w:rPr>
                <w:rFonts w:hint="eastAsia"/>
              </w:rPr>
              <w:t>月額　○○円</w:t>
            </w:r>
          </w:p>
        </w:tc>
      </w:tr>
      <w:tr w:rsidR="00925B77" w:rsidTr="00925B77">
        <w:tc>
          <w:tcPr>
            <w:tcW w:w="2152" w:type="dxa"/>
            <w:shd w:val="clear" w:color="auto" w:fill="auto"/>
            <w:vAlign w:val="center"/>
          </w:tcPr>
          <w:p w:rsidR="00925B77" w:rsidRDefault="00CD4792" w:rsidP="00941067">
            <w:r>
              <w:rPr>
                <w:rFonts w:hint="eastAsia"/>
              </w:rPr>
              <w:t>居室清掃サービス</w:t>
            </w:r>
          </w:p>
        </w:tc>
        <w:tc>
          <w:tcPr>
            <w:tcW w:w="3092" w:type="dxa"/>
            <w:shd w:val="clear" w:color="auto" w:fill="auto"/>
            <w:vAlign w:val="center"/>
          </w:tcPr>
          <w:p w:rsidR="00925B77" w:rsidRDefault="00CD4792" w:rsidP="00941067">
            <w:r>
              <w:rPr>
                <w:rFonts w:hint="eastAsia"/>
              </w:rPr>
              <w:t>室内の清掃を週</w:t>
            </w:r>
            <w:r>
              <w:rPr>
                <w:rFonts w:hint="eastAsia"/>
              </w:rPr>
              <w:t>1</w:t>
            </w:r>
            <w:r>
              <w:rPr>
                <w:rFonts w:hint="eastAsia"/>
              </w:rPr>
              <w:t>回</w:t>
            </w:r>
            <w:r w:rsidR="004A28FC">
              <w:rPr>
                <w:rFonts w:hint="eastAsia"/>
              </w:rPr>
              <w:t>行います</w:t>
            </w:r>
            <w:r>
              <w:rPr>
                <w:rFonts w:hint="eastAsia"/>
              </w:rPr>
              <w:t>。</w:t>
            </w:r>
          </w:p>
          <w:p w:rsidR="00CD4792" w:rsidRDefault="00CD4792" w:rsidP="00941067">
            <w:r>
              <w:rPr>
                <w:rFonts w:hint="eastAsia"/>
              </w:rPr>
              <w:t>年○回室内の大掃除、消毒及び点検を行います。</w:t>
            </w:r>
          </w:p>
        </w:tc>
        <w:tc>
          <w:tcPr>
            <w:tcW w:w="2942" w:type="dxa"/>
            <w:shd w:val="clear" w:color="auto" w:fill="auto"/>
            <w:vAlign w:val="center"/>
          </w:tcPr>
          <w:p w:rsidR="00925B77" w:rsidRDefault="00CD4792" w:rsidP="00941067">
            <w:r>
              <w:rPr>
                <w:rFonts w:hint="eastAsia"/>
              </w:rPr>
              <w:t>月額　○○円</w:t>
            </w:r>
          </w:p>
        </w:tc>
      </w:tr>
      <w:tr w:rsidR="003176D7" w:rsidTr="00925B77">
        <w:tc>
          <w:tcPr>
            <w:tcW w:w="2152" w:type="dxa"/>
            <w:shd w:val="clear" w:color="auto" w:fill="auto"/>
            <w:vAlign w:val="center"/>
          </w:tcPr>
          <w:p w:rsidR="003176D7" w:rsidRDefault="003176D7" w:rsidP="00941067">
            <w:r>
              <w:rPr>
                <w:rFonts w:hint="eastAsia"/>
              </w:rPr>
              <w:t>洗濯サービス</w:t>
            </w:r>
          </w:p>
        </w:tc>
        <w:tc>
          <w:tcPr>
            <w:tcW w:w="3092" w:type="dxa"/>
            <w:shd w:val="clear" w:color="auto" w:fill="auto"/>
            <w:vAlign w:val="center"/>
          </w:tcPr>
          <w:p w:rsidR="003176D7" w:rsidRDefault="004A28FC" w:rsidP="00941067">
            <w:r>
              <w:rPr>
                <w:rFonts w:hint="eastAsia"/>
              </w:rPr>
              <w:t>衣類等の洗濯を</w:t>
            </w:r>
            <w:r w:rsidR="003176D7">
              <w:rPr>
                <w:rFonts w:hint="eastAsia"/>
              </w:rPr>
              <w:t>週</w:t>
            </w:r>
            <w:r w:rsidR="003176D7">
              <w:rPr>
                <w:rFonts w:hint="eastAsia"/>
              </w:rPr>
              <w:t>2</w:t>
            </w:r>
            <w:r>
              <w:rPr>
                <w:rFonts w:hint="eastAsia"/>
              </w:rPr>
              <w:t>回行います</w:t>
            </w:r>
            <w:r w:rsidR="003176D7">
              <w:rPr>
                <w:rFonts w:hint="eastAsia"/>
              </w:rPr>
              <w:t>。</w:t>
            </w:r>
          </w:p>
        </w:tc>
        <w:tc>
          <w:tcPr>
            <w:tcW w:w="2942" w:type="dxa"/>
            <w:shd w:val="clear" w:color="auto" w:fill="auto"/>
            <w:vAlign w:val="center"/>
          </w:tcPr>
          <w:p w:rsidR="003176D7" w:rsidRDefault="003176D7" w:rsidP="00941067">
            <w:r>
              <w:rPr>
                <w:rFonts w:hint="eastAsia"/>
              </w:rPr>
              <w:t>月額　○○円</w:t>
            </w:r>
          </w:p>
        </w:tc>
      </w:tr>
      <w:tr w:rsidR="00925B77" w:rsidTr="00925B77">
        <w:tc>
          <w:tcPr>
            <w:tcW w:w="2152" w:type="dxa"/>
            <w:shd w:val="clear" w:color="auto" w:fill="auto"/>
            <w:vAlign w:val="center"/>
          </w:tcPr>
          <w:p w:rsidR="00925B77" w:rsidRDefault="00CD4792" w:rsidP="00941067">
            <w:r>
              <w:rPr>
                <w:rFonts w:hint="eastAsia"/>
              </w:rPr>
              <w:t>通院介助サービス</w:t>
            </w:r>
          </w:p>
        </w:tc>
        <w:tc>
          <w:tcPr>
            <w:tcW w:w="3092" w:type="dxa"/>
            <w:shd w:val="clear" w:color="auto" w:fill="auto"/>
            <w:vAlign w:val="center"/>
          </w:tcPr>
          <w:p w:rsidR="00925B77" w:rsidRDefault="00CD4792" w:rsidP="00CD4792">
            <w:r>
              <w:rPr>
                <w:rFonts w:hint="eastAsia"/>
              </w:rPr>
              <w:t>入居者のかかりつけ医師・病院、協力医療機関・歯科医療機関又は専門医への通院介助を行います。</w:t>
            </w:r>
          </w:p>
        </w:tc>
        <w:tc>
          <w:tcPr>
            <w:tcW w:w="2942" w:type="dxa"/>
            <w:shd w:val="clear" w:color="auto" w:fill="auto"/>
            <w:vAlign w:val="center"/>
          </w:tcPr>
          <w:p w:rsidR="00925B77" w:rsidRPr="00CD4792" w:rsidRDefault="00CD4792" w:rsidP="00941067">
            <w:r>
              <w:rPr>
                <w:rFonts w:hint="eastAsia"/>
              </w:rPr>
              <w:t>1</w:t>
            </w:r>
            <w:r>
              <w:rPr>
                <w:rFonts w:hint="eastAsia"/>
              </w:rPr>
              <w:t>時間　○○円（</w:t>
            </w:r>
            <w:r>
              <w:rPr>
                <w:rFonts w:hint="eastAsia"/>
              </w:rPr>
              <w:t>30</w:t>
            </w:r>
            <w:r>
              <w:rPr>
                <w:rFonts w:hint="eastAsia"/>
              </w:rPr>
              <w:t>分毎</w:t>
            </w:r>
            <w:r w:rsidR="003176D7">
              <w:rPr>
                <w:rFonts w:hint="eastAsia"/>
              </w:rPr>
              <w:t>○○円加算）</w:t>
            </w:r>
          </w:p>
        </w:tc>
      </w:tr>
      <w:tr w:rsidR="003176D7" w:rsidTr="00DA1082">
        <w:trPr>
          <w:trHeight w:val="381"/>
        </w:trPr>
        <w:tc>
          <w:tcPr>
            <w:tcW w:w="2152" w:type="dxa"/>
            <w:shd w:val="clear" w:color="auto" w:fill="auto"/>
            <w:vAlign w:val="center"/>
          </w:tcPr>
          <w:p w:rsidR="003176D7" w:rsidRDefault="003176D7" w:rsidP="003176D7">
            <w:r>
              <w:rPr>
                <w:rFonts w:hint="eastAsia"/>
              </w:rPr>
              <w:t>○○サービス</w:t>
            </w:r>
          </w:p>
        </w:tc>
        <w:tc>
          <w:tcPr>
            <w:tcW w:w="3092" w:type="dxa"/>
            <w:shd w:val="clear" w:color="auto" w:fill="auto"/>
            <w:vAlign w:val="center"/>
          </w:tcPr>
          <w:p w:rsidR="003176D7" w:rsidRPr="00571DB4" w:rsidRDefault="003176D7" w:rsidP="003176D7">
            <w:r>
              <w:rPr>
                <w:rFonts w:hint="eastAsia"/>
              </w:rPr>
              <w:t>・・・</w:t>
            </w:r>
          </w:p>
        </w:tc>
        <w:tc>
          <w:tcPr>
            <w:tcW w:w="2942" w:type="dxa"/>
            <w:shd w:val="clear" w:color="auto" w:fill="auto"/>
            <w:vAlign w:val="center"/>
          </w:tcPr>
          <w:p w:rsidR="003176D7" w:rsidRDefault="003176D7" w:rsidP="003176D7">
            <w:r w:rsidRPr="00EF3DC7">
              <w:rPr>
                <w:rFonts w:hint="eastAsia"/>
              </w:rPr>
              <w:t>月額　○○円</w:t>
            </w:r>
          </w:p>
        </w:tc>
      </w:tr>
      <w:tr w:rsidR="003176D7" w:rsidTr="00DA1082">
        <w:trPr>
          <w:trHeight w:val="381"/>
        </w:trPr>
        <w:tc>
          <w:tcPr>
            <w:tcW w:w="2152" w:type="dxa"/>
            <w:shd w:val="clear" w:color="auto" w:fill="auto"/>
            <w:vAlign w:val="center"/>
          </w:tcPr>
          <w:p w:rsidR="003176D7" w:rsidRPr="005E6F15" w:rsidRDefault="003176D7" w:rsidP="003176D7">
            <w:pPr>
              <w:rPr>
                <w:rFonts w:ascii="ＭＳ 明朝" w:hAnsi="ＭＳ 明朝"/>
              </w:rPr>
            </w:pPr>
            <w:r>
              <w:rPr>
                <w:rFonts w:ascii="ＭＳ 明朝" w:hAnsi="ＭＳ 明朝" w:hint="eastAsia"/>
              </w:rPr>
              <w:t>○○サービス</w:t>
            </w:r>
          </w:p>
        </w:tc>
        <w:tc>
          <w:tcPr>
            <w:tcW w:w="3092" w:type="dxa"/>
            <w:shd w:val="clear" w:color="auto" w:fill="auto"/>
            <w:vAlign w:val="center"/>
          </w:tcPr>
          <w:p w:rsidR="003176D7" w:rsidRDefault="003176D7" w:rsidP="003176D7">
            <w:r>
              <w:rPr>
                <w:rFonts w:hint="eastAsia"/>
              </w:rPr>
              <w:t>・・・</w:t>
            </w:r>
          </w:p>
        </w:tc>
        <w:tc>
          <w:tcPr>
            <w:tcW w:w="2942" w:type="dxa"/>
            <w:shd w:val="clear" w:color="auto" w:fill="auto"/>
            <w:vAlign w:val="center"/>
          </w:tcPr>
          <w:p w:rsidR="003176D7" w:rsidRDefault="003176D7" w:rsidP="003176D7">
            <w:r w:rsidRPr="00EF3DC7">
              <w:rPr>
                <w:rFonts w:hint="eastAsia"/>
              </w:rPr>
              <w:t>月額　○○円</w:t>
            </w:r>
          </w:p>
        </w:tc>
      </w:tr>
    </w:tbl>
    <w:p w:rsidR="007C1A29" w:rsidRDefault="007C1A29" w:rsidP="007C1A29">
      <w:pPr>
        <w:ind w:leftChars="300" w:left="630"/>
      </w:pPr>
      <w:r>
        <w:rPr>
          <w:rFonts w:hint="eastAsia"/>
        </w:rPr>
        <w:t>※</w:t>
      </w:r>
      <w:r>
        <w:rPr>
          <w:rFonts w:hint="eastAsia"/>
        </w:rPr>
        <w:t>1</w:t>
      </w:r>
      <w:r>
        <w:rPr>
          <w:rFonts w:hint="eastAsia"/>
        </w:rPr>
        <w:t>か月に満たない期間の生活支援サービス料金（食事提供サービス及び通院介助サービスを除く。）は、</w:t>
      </w:r>
      <w:r>
        <w:rPr>
          <w:rFonts w:hint="eastAsia"/>
        </w:rPr>
        <w:t>1</w:t>
      </w:r>
      <w:r>
        <w:rPr>
          <w:rFonts w:hint="eastAsia"/>
        </w:rPr>
        <w:t>か月を</w:t>
      </w:r>
      <w:r>
        <w:rPr>
          <w:rFonts w:hint="eastAsia"/>
        </w:rPr>
        <w:t>30</w:t>
      </w:r>
      <w:r>
        <w:rPr>
          <w:rFonts w:hint="eastAsia"/>
        </w:rPr>
        <w:t>日として日割り計算した額とします。</w:t>
      </w:r>
    </w:p>
    <w:p w:rsidR="003176D7" w:rsidRPr="007C1A29" w:rsidRDefault="003176D7" w:rsidP="00A23E96"/>
    <w:p w:rsidR="00B86CB5" w:rsidRDefault="00B86CB5" w:rsidP="00B86CB5">
      <w:r>
        <w:rPr>
          <w:rFonts w:hint="eastAsia"/>
        </w:rPr>
        <w:t>（４）介護サービス</w:t>
      </w:r>
    </w:p>
    <w:p w:rsidR="00B86CB5" w:rsidRDefault="00B86CB5" w:rsidP="00A22393">
      <w:pPr>
        <w:ind w:leftChars="201" w:left="422" w:firstLineChars="1" w:firstLine="2"/>
      </w:pPr>
      <w:r>
        <w:rPr>
          <w:rFonts w:hint="eastAsia"/>
        </w:rPr>
        <w:t xml:space="preserve">　本住宅は、介護保険</w:t>
      </w:r>
      <w:r w:rsidR="003929B2">
        <w:rPr>
          <w:rFonts w:hint="eastAsia"/>
        </w:rPr>
        <w:t>法に基づく介護サービス</w:t>
      </w:r>
      <w:r>
        <w:rPr>
          <w:rFonts w:hint="eastAsia"/>
        </w:rPr>
        <w:t>（以下「介護サービス」という。）</w:t>
      </w:r>
      <w:r w:rsidR="00DA1082">
        <w:rPr>
          <w:rFonts w:hint="eastAsia"/>
        </w:rPr>
        <w:t>の提供</w:t>
      </w:r>
      <w:r w:rsidR="003929B2">
        <w:rPr>
          <w:rFonts w:hint="eastAsia"/>
        </w:rPr>
        <w:t>は行い</w:t>
      </w:r>
      <w:r>
        <w:rPr>
          <w:rFonts w:hint="eastAsia"/>
        </w:rPr>
        <w:t>ません。介護サービス</w:t>
      </w:r>
      <w:r w:rsidR="003929B2">
        <w:rPr>
          <w:rFonts w:hint="eastAsia"/>
        </w:rPr>
        <w:t>の提供が必要な場合は</w:t>
      </w:r>
      <w:r>
        <w:rPr>
          <w:rFonts w:hint="eastAsia"/>
        </w:rPr>
        <w:t>、入居者が個々</w:t>
      </w:r>
      <w:r w:rsidR="003929B2">
        <w:rPr>
          <w:rFonts w:hint="eastAsia"/>
        </w:rPr>
        <w:t>に訪問介護</w:t>
      </w:r>
      <w:r>
        <w:rPr>
          <w:rFonts w:hint="eastAsia"/>
        </w:rPr>
        <w:t>事業所等と契約</w:t>
      </w:r>
      <w:r w:rsidR="003929B2">
        <w:rPr>
          <w:rFonts w:hint="eastAsia"/>
        </w:rPr>
        <w:t>し、介護サービスの提供を受けることとなります</w:t>
      </w:r>
      <w:r>
        <w:rPr>
          <w:rFonts w:hint="eastAsia"/>
        </w:rPr>
        <w:t>。</w:t>
      </w:r>
    </w:p>
    <w:p w:rsidR="00B86CB5" w:rsidRPr="003929B2" w:rsidRDefault="00B86CB5" w:rsidP="00A23E96"/>
    <w:p w:rsidR="00A23E96" w:rsidRDefault="00A23E96" w:rsidP="00A23E96">
      <w:r>
        <w:rPr>
          <w:rFonts w:hint="eastAsia"/>
        </w:rPr>
        <w:t>（</w:t>
      </w:r>
      <w:r w:rsidR="00B86CB5">
        <w:rPr>
          <w:rFonts w:hint="eastAsia"/>
        </w:rPr>
        <w:t>５</w:t>
      </w:r>
      <w:r>
        <w:rPr>
          <w:rFonts w:hint="eastAsia"/>
        </w:rPr>
        <w:t>）費用の改定</w:t>
      </w:r>
    </w:p>
    <w:p w:rsidR="00A23E96" w:rsidRDefault="00A23E96" w:rsidP="003176D7">
      <w:pPr>
        <w:ind w:leftChars="100" w:left="210" w:firstLineChars="100" w:firstLine="210"/>
      </w:pPr>
      <w:r>
        <w:rPr>
          <w:rFonts w:hint="eastAsia"/>
        </w:rPr>
        <w:lastRenderedPageBreak/>
        <w:t>消費者物価及び人件費等を勘案の上、</w:t>
      </w:r>
      <w:r w:rsidR="008358E6">
        <w:rPr>
          <w:rFonts w:hint="eastAsia"/>
        </w:rPr>
        <w:t>運営懇談会等</w:t>
      </w:r>
      <w:r>
        <w:rPr>
          <w:rFonts w:hint="eastAsia"/>
        </w:rPr>
        <w:t>の意見を聴いて改定します。</w:t>
      </w:r>
    </w:p>
    <w:p w:rsidR="003176D7" w:rsidRDefault="003176D7" w:rsidP="00A23E96"/>
    <w:p w:rsidR="00A23E96" w:rsidRDefault="00A23E96" w:rsidP="00A23E96">
      <w:r>
        <w:rPr>
          <w:rFonts w:hint="eastAsia"/>
        </w:rPr>
        <w:t>（</w:t>
      </w:r>
      <w:r w:rsidR="00B86CB5">
        <w:rPr>
          <w:rFonts w:hint="eastAsia"/>
        </w:rPr>
        <w:t>６</w:t>
      </w:r>
      <w:r>
        <w:rPr>
          <w:rFonts w:hint="eastAsia"/>
        </w:rPr>
        <w:t>）支払方法</w:t>
      </w:r>
    </w:p>
    <w:p w:rsidR="00A23E96" w:rsidRPr="00A90F50" w:rsidRDefault="00A22393" w:rsidP="00A22393">
      <w:pPr>
        <w:ind w:leftChars="202" w:left="424" w:firstLine="2"/>
      </w:pPr>
      <w:r>
        <w:rPr>
          <w:rFonts w:hint="eastAsia"/>
        </w:rPr>
        <w:t xml:space="preserve">　</w:t>
      </w:r>
      <w:r w:rsidR="0000040F">
        <w:rPr>
          <w:rFonts w:hint="eastAsia"/>
        </w:rPr>
        <w:t>前項の家賃等及び</w:t>
      </w:r>
      <w:r w:rsidR="00A23E96">
        <w:rPr>
          <w:rFonts w:hint="eastAsia"/>
        </w:rPr>
        <w:t>サービス費用</w:t>
      </w:r>
      <w:r w:rsidR="00A23E96" w:rsidRPr="00A90F50">
        <w:rPr>
          <w:rFonts w:hint="eastAsia"/>
        </w:rPr>
        <w:t>の支払いについては、入居者宛に費用項目の明細を</w:t>
      </w:r>
      <w:r w:rsidR="003929B2">
        <w:rPr>
          <w:rFonts w:hint="eastAsia"/>
        </w:rPr>
        <w:t>添付の上、毎月○○日までに請求します。本住宅</w:t>
      </w:r>
      <w:r w:rsidR="00A23E96" w:rsidRPr="00A90F50">
        <w:rPr>
          <w:rFonts w:hint="eastAsia"/>
        </w:rPr>
        <w:t>は</w:t>
      </w:r>
      <w:r w:rsidR="003929B2">
        <w:rPr>
          <w:rFonts w:hint="eastAsia"/>
        </w:rPr>
        <w:t>、</w:t>
      </w:r>
      <w:r w:rsidR="00A23E96" w:rsidRPr="00A90F50">
        <w:rPr>
          <w:rFonts w:hint="eastAsia"/>
        </w:rPr>
        <w:t>これに基づき原則としてその金額を銀行口座から</w:t>
      </w:r>
      <w:r w:rsidR="003929B2">
        <w:rPr>
          <w:rFonts w:hint="eastAsia"/>
        </w:rPr>
        <w:t>毎月○○日に自動引き落し</w:t>
      </w:r>
      <w:r w:rsidR="00A23E96" w:rsidRPr="00A90F50">
        <w:rPr>
          <w:rFonts w:hint="eastAsia"/>
        </w:rPr>
        <w:t>します。</w:t>
      </w:r>
    </w:p>
    <w:p w:rsidR="00A23E96" w:rsidRPr="00A90F50" w:rsidRDefault="00A23E96" w:rsidP="00A22393">
      <w:pPr>
        <w:ind w:leftChars="202" w:left="424" w:firstLineChars="100" w:firstLine="210"/>
      </w:pPr>
      <w:r w:rsidRPr="00A90F50">
        <w:rPr>
          <w:rFonts w:hint="eastAsia"/>
        </w:rPr>
        <w:t>入居者は、</w:t>
      </w:r>
      <w:r w:rsidR="003929B2">
        <w:rPr>
          <w:rFonts w:hint="eastAsia"/>
        </w:rPr>
        <w:t>本住宅</w:t>
      </w:r>
      <w:r w:rsidRPr="00A90F50">
        <w:rPr>
          <w:rFonts w:hint="eastAsia"/>
        </w:rPr>
        <w:t>の指定する銀行に入居者名義の普通預金口座を</w:t>
      </w:r>
      <w:r w:rsidR="003929B2">
        <w:rPr>
          <w:rFonts w:hint="eastAsia"/>
        </w:rPr>
        <w:t>設け、その口座から毎月○○日までに前月分を自動振替の方法により</w:t>
      </w:r>
      <w:r w:rsidRPr="00A90F50">
        <w:rPr>
          <w:rFonts w:hint="eastAsia"/>
        </w:rPr>
        <w:t>お支払いいただきます。その場合、</w:t>
      </w:r>
      <w:r w:rsidR="00EE02FA">
        <w:rPr>
          <w:rFonts w:hint="eastAsia"/>
        </w:rPr>
        <w:t>賃料及び共益費以外は、</w:t>
      </w:r>
      <w:r w:rsidRPr="00A90F50">
        <w:rPr>
          <w:rFonts w:hint="eastAsia"/>
        </w:rPr>
        <w:t>消費税</w:t>
      </w:r>
      <w:r w:rsidR="008B5011">
        <w:rPr>
          <w:rFonts w:hint="eastAsia"/>
        </w:rPr>
        <w:t>及び地方消費税</w:t>
      </w:r>
      <w:r w:rsidRPr="00A90F50">
        <w:rPr>
          <w:rFonts w:hint="eastAsia"/>
        </w:rPr>
        <w:t>を加算していただきます。</w:t>
      </w:r>
    </w:p>
    <w:p w:rsidR="00DA1082" w:rsidRDefault="00DA1082"/>
    <w:p w:rsidR="00A23E96" w:rsidRDefault="00577342">
      <w:r>
        <w:rPr>
          <w:rFonts w:hint="eastAsia"/>
        </w:rPr>
        <w:t>10</w:t>
      </w:r>
      <w:r w:rsidR="0000040F">
        <w:rPr>
          <w:rFonts w:hint="eastAsia"/>
        </w:rPr>
        <w:t xml:space="preserve">　医療を要する場合の対応</w:t>
      </w:r>
    </w:p>
    <w:p w:rsidR="0000040F" w:rsidRDefault="0000040F" w:rsidP="0000040F">
      <w:pPr>
        <w:ind w:left="210" w:hangingChars="100" w:hanging="210"/>
      </w:pPr>
      <w:r>
        <w:rPr>
          <w:rFonts w:hint="eastAsia"/>
        </w:rPr>
        <w:t xml:space="preserve">　　</w:t>
      </w:r>
      <w:r w:rsidR="003929B2">
        <w:rPr>
          <w:rFonts w:hint="eastAsia"/>
        </w:rPr>
        <w:t>入居者に</w:t>
      </w:r>
      <w:r>
        <w:rPr>
          <w:rFonts w:hint="eastAsia"/>
        </w:rPr>
        <w:t>急な発病・発作等の緊急事態が起きた時は、</w:t>
      </w:r>
      <w:r w:rsidR="00577342">
        <w:rPr>
          <w:rFonts w:hint="eastAsia"/>
        </w:rPr>
        <w:t>速やかに主治医又は協力機関に連絡する等の</w:t>
      </w:r>
      <w:r>
        <w:rPr>
          <w:rFonts w:hint="eastAsia"/>
        </w:rPr>
        <w:t>適切な措置を</w:t>
      </w:r>
      <w:r w:rsidR="003929B2">
        <w:rPr>
          <w:rFonts w:hint="eastAsia"/>
        </w:rPr>
        <w:t>行います</w:t>
      </w:r>
      <w:r>
        <w:rPr>
          <w:rFonts w:hint="eastAsia"/>
        </w:rPr>
        <w:t>。また、</w:t>
      </w:r>
      <w:r w:rsidR="00577342">
        <w:rPr>
          <w:rFonts w:hint="eastAsia"/>
        </w:rPr>
        <w:t>入居者等</w:t>
      </w:r>
      <w:r>
        <w:rPr>
          <w:rFonts w:hint="eastAsia"/>
        </w:rPr>
        <w:t>の希望する連絡先に</w:t>
      </w:r>
      <w:r w:rsidR="00AD47EE">
        <w:rPr>
          <w:rFonts w:hint="eastAsia"/>
        </w:rPr>
        <w:t>緊急連絡</w:t>
      </w:r>
      <w:r w:rsidR="003929B2">
        <w:rPr>
          <w:rFonts w:hint="eastAsia"/>
        </w:rPr>
        <w:t>する等の対応を行います</w:t>
      </w:r>
      <w:r w:rsidR="00AD47EE">
        <w:rPr>
          <w:rFonts w:hint="eastAsia"/>
        </w:rPr>
        <w:t>。</w:t>
      </w:r>
    </w:p>
    <w:p w:rsidR="00571DB4" w:rsidRPr="003929B2" w:rsidRDefault="00571DB4"/>
    <w:p w:rsidR="00332D74" w:rsidRDefault="00332D74" w:rsidP="00332D74">
      <w:r>
        <w:rPr>
          <w:rFonts w:hint="eastAsia"/>
        </w:rPr>
        <w:t>11</w:t>
      </w:r>
      <w:r>
        <w:rPr>
          <w:rFonts w:hint="eastAsia"/>
        </w:rPr>
        <w:t xml:space="preserve">　緊急やむを得ず身体拘束を行う場合の手続き</w:t>
      </w:r>
    </w:p>
    <w:p w:rsidR="00332D74" w:rsidRDefault="00332D74" w:rsidP="00332D74">
      <w:pPr>
        <w:ind w:left="210" w:hangingChars="100" w:hanging="210"/>
      </w:pPr>
      <w:r>
        <w:rPr>
          <w:rFonts w:hint="eastAsia"/>
        </w:rPr>
        <w:t xml:space="preserve">　　本住宅は、入居者の生命又は身体を保護するため緊急やむを得ない場合を除き、身体拘束その他入居者の行動の制限は行いません。ただし、緊急やむを得ず身体拘束を行う場合は、その態様及び時間、その際の入居者の心身状況、緊急やむを得なかった理由を記録し、</w:t>
      </w:r>
      <w:r>
        <w:rPr>
          <w:rFonts w:hint="eastAsia"/>
        </w:rPr>
        <w:t>2</w:t>
      </w:r>
      <w:r>
        <w:rPr>
          <w:rFonts w:hint="eastAsia"/>
        </w:rPr>
        <w:t>年間保存します。</w:t>
      </w:r>
    </w:p>
    <w:p w:rsidR="00332D74" w:rsidRDefault="00332D74" w:rsidP="00577342"/>
    <w:p w:rsidR="00577342" w:rsidRDefault="00332D74" w:rsidP="00577342">
      <w:r>
        <w:rPr>
          <w:rFonts w:hint="eastAsia"/>
        </w:rPr>
        <w:t>12</w:t>
      </w:r>
      <w:r w:rsidR="00577342">
        <w:rPr>
          <w:rFonts w:hint="eastAsia"/>
        </w:rPr>
        <w:t xml:space="preserve">　非常災害対策</w:t>
      </w:r>
    </w:p>
    <w:p w:rsidR="00577342" w:rsidRDefault="003929B2" w:rsidP="00577342">
      <w:pPr>
        <w:ind w:left="178" w:firstLineChars="100" w:firstLine="210"/>
      </w:pPr>
      <w:r>
        <w:rPr>
          <w:rFonts w:hint="eastAsia"/>
        </w:rPr>
        <w:t>本住宅</w:t>
      </w:r>
      <w:r w:rsidR="00577342">
        <w:rPr>
          <w:rFonts w:hint="eastAsia"/>
        </w:rPr>
        <w:t>は、消防法に規定する防火管理者を設置して、消防計画を作成するとともに、当該計画に基づく次の業務を実施します。</w:t>
      </w:r>
    </w:p>
    <w:p w:rsidR="00577342" w:rsidRDefault="00577342" w:rsidP="00577342">
      <w:r>
        <w:rPr>
          <w:rFonts w:hint="eastAsia"/>
        </w:rPr>
        <w:t xml:space="preserve">　（１）消火、通報及び避難の訓練</w:t>
      </w:r>
      <w:r>
        <w:rPr>
          <w:rFonts w:hint="eastAsia"/>
        </w:rPr>
        <w:t>(</w:t>
      </w:r>
      <w:r>
        <w:rPr>
          <w:rFonts w:hint="eastAsia"/>
        </w:rPr>
        <w:t>年二回</w:t>
      </w:r>
      <w:r>
        <w:rPr>
          <w:rFonts w:hint="eastAsia"/>
        </w:rPr>
        <w:t>)</w:t>
      </w:r>
    </w:p>
    <w:p w:rsidR="00577342" w:rsidRDefault="00577342" w:rsidP="00577342">
      <w:r>
        <w:rPr>
          <w:rFonts w:hint="eastAsia"/>
        </w:rPr>
        <w:t xml:space="preserve">　（２）消防設備、施設等の点検及び整備</w:t>
      </w:r>
    </w:p>
    <w:p w:rsidR="00577342" w:rsidRDefault="00577342" w:rsidP="00577342">
      <w:r>
        <w:rPr>
          <w:rFonts w:hint="eastAsia"/>
        </w:rPr>
        <w:t xml:space="preserve">　（３）職員の火気の使用又は取扱いに関する監督</w:t>
      </w:r>
    </w:p>
    <w:p w:rsidR="00577342" w:rsidRDefault="00577342" w:rsidP="00577342">
      <w:r>
        <w:rPr>
          <w:rFonts w:hint="eastAsia"/>
        </w:rPr>
        <w:t xml:space="preserve">　（４）その他防火管理上必要な業務</w:t>
      </w:r>
    </w:p>
    <w:p w:rsidR="00577342" w:rsidRDefault="00577342"/>
    <w:p w:rsidR="008358E6" w:rsidRDefault="00332D74" w:rsidP="00577342">
      <w:r>
        <w:rPr>
          <w:rFonts w:hint="eastAsia"/>
        </w:rPr>
        <w:t>13</w:t>
      </w:r>
      <w:r w:rsidR="008358E6">
        <w:rPr>
          <w:rFonts w:hint="eastAsia"/>
        </w:rPr>
        <w:t xml:space="preserve">　金銭管理</w:t>
      </w:r>
    </w:p>
    <w:p w:rsidR="008358E6" w:rsidRDefault="008358E6" w:rsidP="00577342">
      <w:r>
        <w:rPr>
          <w:rFonts w:hint="eastAsia"/>
        </w:rPr>
        <w:t xml:space="preserve">　　</w:t>
      </w:r>
      <w:r w:rsidR="00A22393">
        <w:rPr>
          <w:rFonts w:hint="eastAsia"/>
        </w:rPr>
        <w:t>本住宅</w:t>
      </w:r>
      <w:r>
        <w:rPr>
          <w:rFonts w:hint="eastAsia"/>
        </w:rPr>
        <w:t>は、原則、金銭管理は行いません。</w:t>
      </w:r>
    </w:p>
    <w:p w:rsidR="00332D74" w:rsidRDefault="00332D74" w:rsidP="00577342">
      <w:r>
        <w:rPr>
          <w:rFonts w:hint="eastAsia"/>
        </w:rPr>
        <w:t xml:space="preserve">　　</w:t>
      </w:r>
      <w:r w:rsidRPr="00DA1082">
        <w:rPr>
          <w:rFonts w:hint="eastAsia"/>
          <w:bdr w:val="single" w:sz="4" w:space="0" w:color="auto"/>
        </w:rPr>
        <w:t>金銭管理を行う場合は、具体的な管理方法、定期的な報告方法を記載すること。</w:t>
      </w:r>
    </w:p>
    <w:p w:rsidR="008358E6" w:rsidRPr="00A22393" w:rsidRDefault="008358E6" w:rsidP="00577342"/>
    <w:p w:rsidR="00577342" w:rsidRDefault="00332D74" w:rsidP="00577342">
      <w:r>
        <w:rPr>
          <w:rFonts w:hint="eastAsia"/>
        </w:rPr>
        <w:t>14</w:t>
      </w:r>
      <w:r w:rsidR="00577342">
        <w:rPr>
          <w:rFonts w:hint="eastAsia"/>
        </w:rPr>
        <w:t xml:space="preserve">　秘密保持等</w:t>
      </w:r>
    </w:p>
    <w:p w:rsidR="00577342" w:rsidRDefault="00A22393" w:rsidP="00577342">
      <w:pPr>
        <w:ind w:leftChars="100" w:left="210" w:firstLineChars="100" w:firstLine="210"/>
      </w:pPr>
      <w:r>
        <w:rPr>
          <w:rFonts w:hint="eastAsia"/>
        </w:rPr>
        <w:t>本住宅</w:t>
      </w:r>
      <w:r w:rsidR="00577342">
        <w:rPr>
          <w:rFonts w:hint="eastAsia"/>
        </w:rPr>
        <w:t>は、業務上知り得た入居者等の秘密を保持します。また、</w:t>
      </w:r>
      <w:r>
        <w:rPr>
          <w:rFonts w:hint="eastAsia"/>
        </w:rPr>
        <w:t>本住宅</w:t>
      </w:r>
      <w:r w:rsidR="00012FCE">
        <w:rPr>
          <w:rFonts w:hint="eastAsia"/>
        </w:rPr>
        <w:t>の</w:t>
      </w:r>
      <w:r w:rsidR="00577342">
        <w:rPr>
          <w:rFonts w:hint="eastAsia"/>
        </w:rPr>
        <w:t>職員であった者に、業務上知り得た入居者等の秘密を保持させるため、</w:t>
      </w:r>
      <w:r>
        <w:rPr>
          <w:rFonts w:hint="eastAsia"/>
        </w:rPr>
        <w:t>本住宅</w:t>
      </w:r>
      <w:r w:rsidR="00012FCE">
        <w:rPr>
          <w:rFonts w:hint="eastAsia"/>
        </w:rPr>
        <w:t>の</w:t>
      </w:r>
      <w:r w:rsidR="00577342">
        <w:rPr>
          <w:rFonts w:hint="eastAsia"/>
        </w:rPr>
        <w:t>職員でなくなった後においてもこれらの秘密を保持するべき旨を、職員との雇用契約の内容とします。</w:t>
      </w:r>
    </w:p>
    <w:p w:rsidR="00577342" w:rsidRDefault="00577342"/>
    <w:p w:rsidR="00E066E7" w:rsidRDefault="00332D74" w:rsidP="00577342">
      <w:r>
        <w:rPr>
          <w:rFonts w:hint="eastAsia"/>
        </w:rPr>
        <w:lastRenderedPageBreak/>
        <w:t>15</w:t>
      </w:r>
      <w:r w:rsidR="00E066E7">
        <w:rPr>
          <w:rFonts w:hint="eastAsia"/>
        </w:rPr>
        <w:t xml:space="preserve">　運営懇談会</w:t>
      </w:r>
    </w:p>
    <w:p w:rsidR="00E066E7" w:rsidRDefault="00E066E7" w:rsidP="00E066E7">
      <w:pPr>
        <w:ind w:left="210" w:hangingChars="100" w:hanging="210"/>
      </w:pPr>
      <w:r>
        <w:rPr>
          <w:rFonts w:hint="eastAsia"/>
        </w:rPr>
        <w:t xml:space="preserve">　　入居者等の意見、要望を管理・運営に反映させ、業務を円滑に行うため、</w:t>
      </w:r>
      <w:r w:rsidR="00A22393">
        <w:rPr>
          <w:rFonts w:hint="eastAsia"/>
        </w:rPr>
        <w:t>本住宅</w:t>
      </w:r>
      <w:r>
        <w:rPr>
          <w:rFonts w:hint="eastAsia"/>
        </w:rPr>
        <w:t>の職員及び入居者又はその身元引受人からなる「○○運営懇談会」（以下「懇談会」という。）を設置します。懇談会は、原則として、年１回開催するものとし、懇談会の開催通知は、書面連絡</w:t>
      </w:r>
      <w:r w:rsidR="008B5011">
        <w:rPr>
          <w:rFonts w:hint="eastAsia"/>
        </w:rPr>
        <w:t>及び</w:t>
      </w:r>
      <w:r>
        <w:rPr>
          <w:rFonts w:hint="eastAsia"/>
        </w:rPr>
        <w:t>館内掲示等により行います。</w:t>
      </w:r>
    </w:p>
    <w:p w:rsidR="00E066E7" w:rsidRDefault="00E066E7" w:rsidP="00E066E7">
      <w:pPr>
        <w:ind w:left="210" w:hangingChars="100" w:hanging="210"/>
      </w:pPr>
    </w:p>
    <w:p w:rsidR="00577342" w:rsidRDefault="00332D74" w:rsidP="00577342">
      <w:r>
        <w:rPr>
          <w:rFonts w:hint="eastAsia"/>
        </w:rPr>
        <w:t>16</w:t>
      </w:r>
      <w:r w:rsidR="00577342">
        <w:rPr>
          <w:rFonts w:hint="eastAsia"/>
        </w:rPr>
        <w:t xml:space="preserve">　苦情処理</w:t>
      </w:r>
    </w:p>
    <w:p w:rsidR="00577342" w:rsidRDefault="008358E6" w:rsidP="008358E6">
      <w:r>
        <w:rPr>
          <w:rFonts w:hint="eastAsia"/>
        </w:rPr>
        <w:t xml:space="preserve">　（１）入居者</w:t>
      </w:r>
      <w:r w:rsidR="00012FCE">
        <w:rPr>
          <w:rFonts w:hint="eastAsia"/>
        </w:rPr>
        <w:t>等</w:t>
      </w:r>
      <w:r>
        <w:rPr>
          <w:rFonts w:hint="eastAsia"/>
        </w:rPr>
        <w:t>は、</w:t>
      </w:r>
      <w:r w:rsidR="00A22393">
        <w:rPr>
          <w:rFonts w:hint="eastAsia"/>
        </w:rPr>
        <w:t>本住宅</w:t>
      </w:r>
      <w:r>
        <w:rPr>
          <w:rFonts w:hint="eastAsia"/>
        </w:rPr>
        <w:t>に関して、いつでも苦情を申し立てることができます。</w:t>
      </w:r>
    </w:p>
    <w:p w:rsidR="008358E6" w:rsidRDefault="00A22393" w:rsidP="008358E6">
      <w:r>
        <w:rPr>
          <w:rFonts w:hint="eastAsia"/>
        </w:rPr>
        <w:t xml:space="preserve">　　　①本住宅</w:t>
      </w:r>
      <w:r w:rsidR="008358E6">
        <w:rPr>
          <w:rFonts w:hint="eastAsia"/>
        </w:rPr>
        <w:t>受付窓口　担当者</w:t>
      </w:r>
      <w:r w:rsidR="00012FCE">
        <w:rPr>
          <w:rFonts w:hint="eastAsia"/>
        </w:rPr>
        <w:t xml:space="preserve">　○○　電話　○○○－△△△△</w:t>
      </w:r>
    </w:p>
    <w:p w:rsidR="008358E6" w:rsidRDefault="008358E6" w:rsidP="008358E6">
      <w:r>
        <w:rPr>
          <w:rFonts w:hint="eastAsia"/>
        </w:rPr>
        <w:t xml:space="preserve">　　　②行政機関その他受付機関</w:t>
      </w:r>
    </w:p>
    <w:p w:rsidR="008358E6" w:rsidRDefault="008358E6" w:rsidP="008358E6">
      <w:r>
        <w:rPr>
          <w:rFonts w:hint="eastAsia"/>
        </w:rPr>
        <w:t xml:space="preserve">　　　　・香川県長寿社会対策課　　電話</w:t>
      </w:r>
      <w:r>
        <w:rPr>
          <w:rFonts w:hint="eastAsia"/>
        </w:rPr>
        <w:t>087</w:t>
      </w:r>
      <w:r>
        <w:rPr>
          <w:rFonts w:hint="eastAsia"/>
        </w:rPr>
        <w:t>－</w:t>
      </w:r>
      <w:r>
        <w:rPr>
          <w:rFonts w:hint="eastAsia"/>
        </w:rPr>
        <w:t>832</w:t>
      </w:r>
      <w:r>
        <w:rPr>
          <w:rFonts w:hint="eastAsia"/>
        </w:rPr>
        <w:t>－</w:t>
      </w:r>
      <w:r>
        <w:rPr>
          <w:rFonts w:hint="eastAsia"/>
        </w:rPr>
        <w:t>3266</w:t>
      </w:r>
    </w:p>
    <w:p w:rsidR="008358E6" w:rsidRPr="008358E6" w:rsidRDefault="008358E6" w:rsidP="008358E6">
      <w:r>
        <w:rPr>
          <w:rFonts w:hint="eastAsia"/>
        </w:rPr>
        <w:t xml:space="preserve">　　　　・○○市○○課　　　　　　電話</w:t>
      </w:r>
    </w:p>
    <w:p w:rsidR="00492FB3" w:rsidRDefault="008358E6" w:rsidP="008358E6">
      <w:pPr>
        <w:ind w:left="630" w:hangingChars="300" w:hanging="630"/>
      </w:pPr>
      <w:r>
        <w:rPr>
          <w:rFonts w:hint="eastAsia"/>
        </w:rPr>
        <w:t xml:space="preserve">　（２）入居者</w:t>
      </w:r>
      <w:r w:rsidR="00012FCE">
        <w:rPr>
          <w:rFonts w:hint="eastAsia"/>
        </w:rPr>
        <w:t>等</w:t>
      </w:r>
      <w:r>
        <w:rPr>
          <w:rFonts w:hint="eastAsia"/>
        </w:rPr>
        <w:t>からの苦情については、苦情対応マニュアルにより、迅速かつ誠実に対応します。</w:t>
      </w:r>
    </w:p>
    <w:p w:rsidR="008358E6" w:rsidRDefault="008358E6"/>
    <w:p w:rsidR="00492FB3" w:rsidRDefault="00332D74">
      <w:r>
        <w:rPr>
          <w:rFonts w:hint="eastAsia"/>
        </w:rPr>
        <w:t>17</w:t>
      </w:r>
      <w:r w:rsidR="00577342">
        <w:rPr>
          <w:rFonts w:hint="eastAsia"/>
        </w:rPr>
        <w:t xml:space="preserve">　</w:t>
      </w:r>
      <w:r w:rsidR="003B02B9">
        <w:rPr>
          <w:rFonts w:hint="eastAsia"/>
        </w:rPr>
        <w:t>事故発生時の対応</w:t>
      </w:r>
    </w:p>
    <w:p w:rsidR="008D56FF" w:rsidRDefault="00577342" w:rsidP="00577342">
      <w:pPr>
        <w:ind w:leftChars="101" w:left="632" w:hangingChars="200" w:hanging="420"/>
      </w:pPr>
      <w:r>
        <w:rPr>
          <w:rFonts w:hint="eastAsia"/>
        </w:rPr>
        <w:t>（１）</w:t>
      </w:r>
      <w:r w:rsidR="00A22393">
        <w:rPr>
          <w:rFonts w:hint="eastAsia"/>
        </w:rPr>
        <w:t>本住宅</w:t>
      </w:r>
      <w:r>
        <w:rPr>
          <w:rFonts w:hint="eastAsia"/>
        </w:rPr>
        <w:t>は、入居者</w:t>
      </w:r>
      <w:r w:rsidR="008D56FF">
        <w:rPr>
          <w:rFonts w:hint="eastAsia"/>
        </w:rPr>
        <w:t>に対するサービスの提供により事故が発生した場合には、速や</w:t>
      </w:r>
      <w:r w:rsidR="00A22393">
        <w:rPr>
          <w:rFonts w:hint="eastAsia"/>
        </w:rPr>
        <w:t>かに市町村及び</w:t>
      </w:r>
      <w:r>
        <w:rPr>
          <w:rFonts w:hint="eastAsia"/>
        </w:rPr>
        <w:t>入居者の家族等に連絡を行うとともに、必要な措置を行います</w:t>
      </w:r>
      <w:r w:rsidR="008D56FF">
        <w:rPr>
          <w:rFonts w:hint="eastAsia"/>
        </w:rPr>
        <w:t>。</w:t>
      </w:r>
    </w:p>
    <w:p w:rsidR="008D56FF" w:rsidRDefault="00A22393" w:rsidP="008358E6">
      <w:pPr>
        <w:ind w:leftChars="100" w:left="630" w:hangingChars="200" w:hanging="420"/>
      </w:pPr>
      <w:r>
        <w:rPr>
          <w:rFonts w:hint="eastAsia"/>
        </w:rPr>
        <w:t>（２）本住宅は、サービスの提供に伴って、本住宅</w:t>
      </w:r>
      <w:r w:rsidR="008D56FF">
        <w:rPr>
          <w:rFonts w:hint="eastAsia"/>
        </w:rPr>
        <w:t>の責めに帰すべき事由により賠償すべき事故が発生した場合には、速やかに損害賠償を行</w:t>
      </w:r>
      <w:r w:rsidR="008358E6">
        <w:rPr>
          <w:rFonts w:hint="eastAsia"/>
        </w:rPr>
        <w:t>います</w:t>
      </w:r>
      <w:r w:rsidR="008D56FF">
        <w:rPr>
          <w:rFonts w:hint="eastAsia"/>
        </w:rPr>
        <w:t>。</w:t>
      </w:r>
    </w:p>
    <w:p w:rsidR="008D56FF" w:rsidRDefault="008358E6" w:rsidP="008358E6">
      <w:pPr>
        <w:ind w:firstLineChars="100" w:firstLine="210"/>
      </w:pPr>
      <w:r>
        <w:rPr>
          <w:rFonts w:hint="eastAsia"/>
        </w:rPr>
        <w:t>（３）</w:t>
      </w:r>
      <w:r w:rsidR="00A22393">
        <w:rPr>
          <w:rFonts w:hint="eastAsia"/>
        </w:rPr>
        <w:t>本住宅</w:t>
      </w:r>
      <w:r>
        <w:rPr>
          <w:rFonts w:hint="eastAsia"/>
        </w:rPr>
        <w:t>は、前項の損害賠償のために、損害賠償責任保険に加入します</w:t>
      </w:r>
      <w:r w:rsidR="008D56FF">
        <w:rPr>
          <w:rFonts w:hint="eastAsia"/>
        </w:rPr>
        <w:t>。</w:t>
      </w:r>
    </w:p>
    <w:p w:rsidR="008871E7" w:rsidRPr="008358E6" w:rsidRDefault="008871E7" w:rsidP="008871E7">
      <w:pPr>
        <w:ind w:firstLineChars="100" w:firstLine="210"/>
      </w:pPr>
    </w:p>
    <w:p w:rsidR="008871E7" w:rsidRDefault="00332D74" w:rsidP="008358E6">
      <w:r>
        <w:rPr>
          <w:rFonts w:hint="eastAsia"/>
        </w:rPr>
        <w:t>18</w:t>
      </w:r>
      <w:r w:rsidR="008358E6">
        <w:rPr>
          <w:rFonts w:hint="eastAsia"/>
        </w:rPr>
        <w:t xml:space="preserve">　個人情報の保護</w:t>
      </w:r>
    </w:p>
    <w:p w:rsidR="008871E7" w:rsidRPr="00C41A7C" w:rsidRDefault="008358E6" w:rsidP="008358E6">
      <w:pPr>
        <w:ind w:leftChars="100" w:left="630" w:hangingChars="200" w:hanging="420"/>
        <w:rPr>
          <w:rFonts w:ascii="ＭＳ 明朝" w:hAnsi="ＭＳ 明朝" w:cs="ＭＳ Ｐゴシック"/>
          <w:kern w:val="0"/>
          <w:szCs w:val="21"/>
        </w:rPr>
      </w:pPr>
      <w:r>
        <w:rPr>
          <w:rFonts w:ascii="ＭＳ 明朝" w:hAnsi="ＭＳ 明朝" w:cs="ＭＳ Ｐゴシック" w:hint="eastAsia"/>
          <w:kern w:val="0"/>
          <w:szCs w:val="21"/>
        </w:rPr>
        <w:t>（１）</w:t>
      </w:r>
      <w:r w:rsidR="008B5011">
        <w:rPr>
          <w:rFonts w:ascii="ＭＳ 明朝" w:hAnsi="ＭＳ 明朝" w:cs="ＭＳ Ｐゴシック" w:hint="eastAsia"/>
          <w:kern w:val="0"/>
          <w:szCs w:val="21"/>
        </w:rPr>
        <w:t>本住宅</w:t>
      </w:r>
      <w:r>
        <w:rPr>
          <w:rFonts w:ascii="ＭＳ 明朝" w:hAnsi="ＭＳ 明朝" w:cs="ＭＳ Ｐゴシック" w:hint="eastAsia"/>
          <w:kern w:val="0"/>
          <w:szCs w:val="21"/>
        </w:rPr>
        <w:t>は、入居者</w:t>
      </w:r>
      <w:r w:rsidR="008871E7" w:rsidRPr="00C41A7C">
        <w:rPr>
          <w:rFonts w:ascii="ＭＳ 明朝" w:hAnsi="ＭＳ 明朝" w:cs="ＭＳ Ｐゴシック" w:hint="eastAsia"/>
          <w:kern w:val="0"/>
          <w:szCs w:val="21"/>
        </w:rPr>
        <w:t>の</w:t>
      </w:r>
      <w:r w:rsidR="008871E7">
        <w:rPr>
          <w:rFonts w:ascii="ＭＳ 明朝" w:hAnsi="ＭＳ 明朝" w:cs="ＭＳ Ｐゴシック"/>
          <w:kern w:val="0"/>
          <w:szCs w:val="21"/>
        </w:rPr>
        <w:t>個人情報について「個人情報</w:t>
      </w:r>
      <w:r w:rsidR="008871E7" w:rsidRPr="00C41A7C">
        <w:rPr>
          <w:rFonts w:ascii="ＭＳ 明朝" w:hAnsi="ＭＳ 明朝" w:cs="ＭＳ Ｐゴシック" w:hint="eastAsia"/>
          <w:kern w:val="0"/>
          <w:szCs w:val="21"/>
        </w:rPr>
        <w:t>の保護に関する法律</w:t>
      </w:r>
      <w:r w:rsidR="008871E7" w:rsidRPr="00C41A7C">
        <w:rPr>
          <w:rFonts w:ascii="ＭＳ 明朝" w:hAnsi="ＭＳ 明朝" w:cs="ＭＳ Ｐゴシック"/>
          <w:kern w:val="0"/>
          <w:szCs w:val="21"/>
        </w:rPr>
        <w:t>」</w:t>
      </w:r>
      <w:r w:rsidR="008871E7" w:rsidRPr="00C41A7C">
        <w:rPr>
          <w:rFonts w:ascii="ＭＳ 明朝" w:hAnsi="ＭＳ 明朝" w:cs="ＭＳ Ｐゴシック" w:hint="eastAsia"/>
          <w:kern w:val="0"/>
          <w:szCs w:val="21"/>
        </w:rPr>
        <w:t>及び</w:t>
      </w:r>
      <w:r w:rsidR="008871E7"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008871E7" w:rsidRPr="00C41A7C">
        <w:rPr>
          <w:rFonts w:ascii="ＭＳ 明朝" w:hAnsi="ＭＳ 明朝" w:cs="ＭＳ Ｐゴシック" w:hint="eastAsia"/>
          <w:kern w:val="0"/>
          <w:szCs w:val="21"/>
        </w:rPr>
        <w:t>取扱い</w:t>
      </w:r>
      <w:r w:rsidR="008871E7" w:rsidRPr="00C41A7C">
        <w:rPr>
          <w:rFonts w:ascii="ＭＳ 明朝" w:hAnsi="ＭＳ 明朝" w:cs="ＭＳ Ｐゴシック"/>
          <w:kern w:val="0"/>
          <w:szCs w:val="21"/>
        </w:rPr>
        <w:t>に努め</w:t>
      </w:r>
      <w:r>
        <w:rPr>
          <w:rFonts w:ascii="ＭＳ 明朝" w:hAnsi="ＭＳ 明朝" w:cs="ＭＳ Ｐゴシック" w:hint="eastAsia"/>
          <w:kern w:val="0"/>
          <w:szCs w:val="21"/>
        </w:rPr>
        <w:t>ます</w:t>
      </w:r>
      <w:r w:rsidR="008871E7" w:rsidRPr="00C41A7C">
        <w:rPr>
          <w:rFonts w:ascii="ＭＳ 明朝" w:hAnsi="ＭＳ 明朝" w:cs="ＭＳ Ｐゴシック" w:hint="eastAsia"/>
          <w:kern w:val="0"/>
          <w:szCs w:val="21"/>
        </w:rPr>
        <w:t>。</w:t>
      </w:r>
    </w:p>
    <w:p w:rsidR="008871E7" w:rsidRDefault="008358E6" w:rsidP="008358E6">
      <w:pPr>
        <w:ind w:leftChars="100" w:left="630" w:hangingChars="200" w:hanging="420"/>
        <w:rPr>
          <w:rFonts w:ascii="ＭＳ 明朝" w:hAnsi="ＭＳ 明朝"/>
        </w:rPr>
      </w:pPr>
      <w:r>
        <w:rPr>
          <w:rFonts w:ascii="ＭＳ 明朝" w:hAnsi="ＭＳ 明朝" w:hint="eastAsia"/>
        </w:rPr>
        <w:t>（２）</w:t>
      </w:r>
      <w:r w:rsidR="008B5011">
        <w:rPr>
          <w:rFonts w:ascii="ＭＳ 明朝" w:hAnsi="ＭＳ 明朝" w:hint="eastAsia"/>
        </w:rPr>
        <w:t>本住宅</w:t>
      </w:r>
      <w:r>
        <w:rPr>
          <w:rFonts w:ascii="ＭＳ 明朝" w:hAnsi="ＭＳ 明朝" w:hint="eastAsia"/>
        </w:rPr>
        <w:t>が得た入居者</w:t>
      </w:r>
      <w:r w:rsidR="008871E7" w:rsidRPr="00C41A7C">
        <w:rPr>
          <w:rFonts w:ascii="ＭＳ 明朝" w:hAnsi="ＭＳ 明朝" w:hint="eastAsia"/>
        </w:rPr>
        <w:t>の個人情報については、</w:t>
      </w:r>
      <w:r w:rsidR="008B5011">
        <w:rPr>
          <w:rFonts w:ascii="ＭＳ 明朝" w:hAnsi="ＭＳ 明朝" w:hint="eastAsia"/>
        </w:rPr>
        <w:t>本住宅での</w:t>
      </w:r>
      <w:r w:rsidR="008871E7" w:rsidRPr="00C41A7C">
        <w:rPr>
          <w:rFonts w:ascii="ＭＳ 明朝" w:hAnsi="ＭＳ 明朝" w:hint="eastAsia"/>
        </w:rPr>
        <w:t>サービスの提供以外の目的では原則利用しないものとし、外部への情報提供</w:t>
      </w:r>
      <w:r>
        <w:rPr>
          <w:rFonts w:ascii="ＭＳ 明朝" w:hAnsi="ＭＳ 明朝" w:hint="eastAsia"/>
        </w:rPr>
        <w:t>については</w:t>
      </w:r>
      <w:r w:rsidR="008B5011">
        <w:rPr>
          <w:rFonts w:ascii="ＭＳ 明朝" w:hAnsi="ＭＳ 明朝" w:hint="eastAsia"/>
        </w:rPr>
        <w:t>、</w:t>
      </w:r>
      <w:r>
        <w:rPr>
          <w:rFonts w:ascii="ＭＳ 明朝" w:hAnsi="ＭＳ 明朝" w:hint="eastAsia"/>
        </w:rPr>
        <w:t>必要に応じて</w:t>
      </w:r>
      <w:r w:rsidR="008B5011">
        <w:rPr>
          <w:rFonts w:ascii="ＭＳ 明朝" w:hAnsi="ＭＳ 明朝" w:hint="eastAsia"/>
        </w:rPr>
        <w:t>入居者</w:t>
      </w:r>
      <w:r>
        <w:rPr>
          <w:rFonts w:ascii="ＭＳ 明朝" w:hAnsi="ＭＳ 明朝" w:hint="eastAsia"/>
        </w:rPr>
        <w:t>又はその代理人の了解を得るものとします</w:t>
      </w:r>
      <w:r w:rsidR="008871E7" w:rsidRPr="00C41A7C">
        <w:rPr>
          <w:rFonts w:ascii="ＭＳ 明朝" w:hAnsi="ＭＳ 明朝" w:hint="eastAsia"/>
        </w:rPr>
        <w:t>。</w:t>
      </w:r>
    </w:p>
    <w:p w:rsidR="00012FCE" w:rsidRPr="00C41A7C" w:rsidRDefault="00012FCE" w:rsidP="008358E6">
      <w:pPr>
        <w:ind w:leftChars="100" w:left="630" w:hangingChars="200" w:hanging="420"/>
        <w:rPr>
          <w:rFonts w:ascii="ＭＳ 明朝" w:hAnsi="ＭＳ 明朝"/>
        </w:rPr>
      </w:pPr>
    </w:p>
    <w:p w:rsidR="008871E7" w:rsidRDefault="00332D74" w:rsidP="008871E7">
      <w:r>
        <w:rPr>
          <w:rFonts w:hint="eastAsia"/>
        </w:rPr>
        <w:t>19</w:t>
      </w:r>
      <w:r w:rsidR="008358E6">
        <w:rPr>
          <w:rFonts w:hint="eastAsia"/>
        </w:rPr>
        <w:t xml:space="preserve">　管理規程の改定</w:t>
      </w:r>
    </w:p>
    <w:p w:rsidR="008871E7" w:rsidRDefault="008358E6" w:rsidP="008871E7">
      <w:r>
        <w:rPr>
          <w:rFonts w:hint="eastAsia"/>
        </w:rPr>
        <w:t xml:space="preserve">　　</w:t>
      </w:r>
      <w:r w:rsidR="00A22393">
        <w:rPr>
          <w:rFonts w:hint="eastAsia"/>
        </w:rPr>
        <w:t>この</w:t>
      </w:r>
      <w:r w:rsidR="008B5011">
        <w:rPr>
          <w:rFonts w:hint="eastAsia"/>
        </w:rPr>
        <w:t>規程</w:t>
      </w:r>
      <w:r>
        <w:rPr>
          <w:rFonts w:hint="eastAsia"/>
        </w:rPr>
        <w:t>の改定については、懇談会等の意見を聴くものとします。</w:t>
      </w:r>
    </w:p>
    <w:p w:rsidR="008358E6" w:rsidRDefault="008358E6" w:rsidP="008871E7"/>
    <w:p w:rsidR="008871E7" w:rsidRDefault="008871E7" w:rsidP="008871E7">
      <w:r>
        <w:rPr>
          <w:rFonts w:hint="eastAsia"/>
        </w:rPr>
        <w:t xml:space="preserve">　　　附　則</w:t>
      </w:r>
    </w:p>
    <w:p w:rsidR="008871E7" w:rsidRDefault="008358E6" w:rsidP="00FD5641">
      <w:pPr>
        <w:ind w:firstLineChars="100" w:firstLine="210"/>
      </w:pPr>
      <w:r>
        <w:rPr>
          <w:rFonts w:hint="eastAsia"/>
        </w:rPr>
        <w:t xml:space="preserve">　この規程は、平成　　年　月　日から施行します</w:t>
      </w:r>
      <w:r w:rsidR="008871E7">
        <w:rPr>
          <w:rFonts w:hint="eastAsia"/>
        </w:rPr>
        <w:t>。</w:t>
      </w:r>
    </w:p>
    <w:sectPr w:rsidR="008871E7" w:rsidSect="00DF6D2B">
      <w:footerReference w:type="default" r:id="rId7"/>
      <w:pgSz w:w="11906" w:h="16838" w:code="9"/>
      <w:pgMar w:top="1622"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5C" w:rsidRDefault="00EA7D5C" w:rsidP="00012FCE">
      <w:r>
        <w:separator/>
      </w:r>
    </w:p>
  </w:endnote>
  <w:endnote w:type="continuationSeparator" w:id="0">
    <w:p w:rsidR="00EA7D5C" w:rsidRDefault="00EA7D5C" w:rsidP="0001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CE" w:rsidRDefault="00012FCE">
    <w:pPr>
      <w:pStyle w:val="aa"/>
      <w:jc w:val="center"/>
    </w:pPr>
    <w:r>
      <w:fldChar w:fldCharType="begin"/>
    </w:r>
    <w:r>
      <w:instrText>PAGE   \* MERGEFORMAT</w:instrText>
    </w:r>
    <w:r>
      <w:fldChar w:fldCharType="separate"/>
    </w:r>
    <w:r w:rsidR="00EE02FA" w:rsidRPr="00EE02FA">
      <w:rPr>
        <w:noProof/>
        <w:lang w:val="ja-JP"/>
      </w:rPr>
      <w:t>5</w:t>
    </w:r>
    <w:r>
      <w:fldChar w:fldCharType="end"/>
    </w:r>
  </w:p>
  <w:p w:rsidR="00012FCE" w:rsidRDefault="00012F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5C" w:rsidRDefault="00EA7D5C" w:rsidP="00012FCE">
      <w:r>
        <w:separator/>
      </w:r>
    </w:p>
  </w:footnote>
  <w:footnote w:type="continuationSeparator" w:id="0">
    <w:p w:rsidR="00EA7D5C" w:rsidRDefault="00EA7D5C" w:rsidP="0001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CDC"/>
    <w:rsid w:val="0000040F"/>
    <w:rsid w:val="0001048A"/>
    <w:rsid w:val="00012FCE"/>
    <w:rsid w:val="00035058"/>
    <w:rsid w:val="00035F23"/>
    <w:rsid w:val="0004715F"/>
    <w:rsid w:val="00067D8C"/>
    <w:rsid w:val="000A2994"/>
    <w:rsid w:val="000B1225"/>
    <w:rsid w:val="000D58F2"/>
    <w:rsid w:val="0010742D"/>
    <w:rsid w:val="00174E8B"/>
    <w:rsid w:val="001F640F"/>
    <w:rsid w:val="00211411"/>
    <w:rsid w:val="0021442D"/>
    <w:rsid w:val="00242CB3"/>
    <w:rsid w:val="002C0818"/>
    <w:rsid w:val="00310CDC"/>
    <w:rsid w:val="0031599D"/>
    <w:rsid w:val="00315A2E"/>
    <w:rsid w:val="003176D7"/>
    <w:rsid w:val="003249B3"/>
    <w:rsid w:val="00332D74"/>
    <w:rsid w:val="0034140C"/>
    <w:rsid w:val="00344059"/>
    <w:rsid w:val="00344AC3"/>
    <w:rsid w:val="00366100"/>
    <w:rsid w:val="003929B2"/>
    <w:rsid w:val="003B02B9"/>
    <w:rsid w:val="003C6226"/>
    <w:rsid w:val="004073F9"/>
    <w:rsid w:val="00415D9B"/>
    <w:rsid w:val="00430680"/>
    <w:rsid w:val="00487402"/>
    <w:rsid w:val="00492FB3"/>
    <w:rsid w:val="004A28FC"/>
    <w:rsid w:val="004D1E4A"/>
    <w:rsid w:val="004E42BD"/>
    <w:rsid w:val="005278A3"/>
    <w:rsid w:val="00535491"/>
    <w:rsid w:val="00546ED2"/>
    <w:rsid w:val="00571DB4"/>
    <w:rsid w:val="00577342"/>
    <w:rsid w:val="00581667"/>
    <w:rsid w:val="005C69DF"/>
    <w:rsid w:val="005E1F9B"/>
    <w:rsid w:val="005E6F15"/>
    <w:rsid w:val="00603637"/>
    <w:rsid w:val="00612C46"/>
    <w:rsid w:val="00642072"/>
    <w:rsid w:val="006512E3"/>
    <w:rsid w:val="00656E81"/>
    <w:rsid w:val="00681D1B"/>
    <w:rsid w:val="00690875"/>
    <w:rsid w:val="006C7ABC"/>
    <w:rsid w:val="00700CC2"/>
    <w:rsid w:val="007561EC"/>
    <w:rsid w:val="00775838"/>
    <w:rsid w:val="007838FD"/>
    <w:rsid w:val="00794319"/>
    <w:rsid w:val="007B474A"/>
    <w:rsid w:val="007C1A29"/>
    <w:rsid w:val="007E728D"/>
    <w:rsid w:val="007F3B71"/>
    <w:rsid w:val="008122D3"/>
    <w:rsid w:val="008147F0"/>
    <w:rsid w:val="0082508E"/>
    <w:rsid w:val="008358E6"/>
    <w:rsid w:val="008871E7"/>
    <w:rsid w:val="0089377B"/>
    <w:rsid w:val="008B04FA"/>
    <w:rsid w:val="008B5011"/>
    <w:rsid w:val="008D30E3"/>
    <w:rsid w:val="008D56FF"/>
    <w:rsid w:val="008E3900"/>
    <w:rsid w:val="008E51AD"/>
    <w:rsid w:val="00925B77"/>
    <w:rsid w:val="00941067"/>
    <w:rsid w:val="00980181"/>
    <w:rsid w:val="00987ABA"/>
    <w:rsid w:val="0099374C"/>
    <w:rsid w:val="009C42FC"/>
    <w:rsid w:val="00A22393"/>
    <w:rsid w:val="00A2377A"/>
    <w:rsid w:val="00A23E96"/>
    <w:rsid w:val="00A32A27"/>
    <w:rsid w:val="00A6193D"/>
    <w:rsid w:val="00A90F50"/>
    <w:rsid w:val="00AD0B9F"/>
    <w:rsid w:val="00AD47EE"/>
    <w:rsid w:val="00AE7D89"/>
    <w:rsid w:val="00AF41A8"/>
    <w:rsid w:val="00B86CB5"/>
    <w:rsid w:val="00B90180"/>
    <w:rsid w:val="00BA794B"/>
    <w:rsid w:val="00BB688A"/>
    <w:rsid w:val="00BE2259"/>
    <w:rsid w:val="00C37162"/>
    <w:rsid w:val="00C5336E"/>
    <w:rsid w:val="00C704D5"/>
    <w:rsid w:val="00C871C1"/>
    <w:rsid w:val="00CB5B17"/>
    <w:rsid w:val="00CB79E9"/>
    <w:rsid w:val="00CD4792"/>
    <w:rsid w:val="00CF0B6C"/>
    <w:rsid w:val="00D037CE"/>
    <w:rsid w:val="00D14F0E"/>
    <w:rsid w:val="00D35A6F"/>
    <w:rsid w:val="00D507AE"/>
    <w:rsid w:val="00D57D2A"/>
    <w:rsid w:val="00D77584"/>
    <w:rsid w:val="00DA1082"/>
    <w:rsid w:val="00DB2176"/>
    <w:rsid w:val="00DB2401"/>
    <w:rsid w:val="00DD222B"/>
    <w:rsid w:val="00DF6D2B"/>
    <w:rsid w:val="00E066E7"/>
    <w:rsid w:val="00E204BD"/>
    <w:rsid w:val="00E45964"/>
    <w:rsid w:val="00E47A44"/>
    <w:rsid w:val="00E730A4"/>
    <w:rsid w:val="00E84487"/>
    <w:rsid w:val="00EA7D5C"/>
    <w:rsid w:val="00EE02FA"/>
    <w:rsid w:val="00EF17A3"/>
    <w:rsid w:val="00EF593D"/>
    <w:rsid w:val="00F42C0A"/>
    <w:rsid w:val="00F63584"/>
    <w:rsid w:val="00F96AAA"/>
    <w:rsid w:val="00FD3282"/>
    <w:rsid w:val="00FD5641"/>
    <w:rsid w:val="00FD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98C2A2E-B0B3-4F64-89A9-D8783961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00"/>
    </w:pPr>
  </w:style>
  <w:style w:type="paragraph" w:styleId="2">
    <w:name w:val="Body Text Indent 2"/>
    <w:basedOn w:val="a"/>
    <w:pPr>
      <w:ind w:left="720" w:firstLine="180"/>
    </w:pPr>
  </w:style>
  <w:style w:type="paragraph" w:styleId="3">
    <w:name w:val="Body Text Indent 3"/>
    <w:basedOn w:val="a"/>
    <w:pPr>
      <w:ind w:left="720" w:hanging="720"/>
    </w:pPr>
  </w:style>
  <w:style w:type="paragraph" w:styleId="a4">
    <w:name w:val="Balloon Text"/>
    <w:basedOn w:val="a"/>
    <w:semiHidden/>
    <w:rsid w:val="00EF593D"/>
    <w:rPr>
      <w:rFonts w:ascii="Arial" w:eastAsia="ＭＳ ゴシック" w:hAnsi="Arial"/>
      <w:sz w:val="18"/>
      <w:szCs w:val="18"/>
    </w:rPr>
  </w:style>
  <w:style w:type="table" w:styleId="a5">
    <w:name w:val="Table Grid"/>
    <w:basedOn w:val="a1"/>
    <w:rsid w:val="008122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B90180"/>
    <w:pPr>
      <w:jc w:val="center"/>
    </w:pPr>
  </w:style>
  <w:style w:type="paragraph" w:styleId="a7">
    <w:name w:val="Closing"/>
    <w:basedOn w:val="a"/>
    <w:rsid w:val="00B90180"/>
    <w:pPr>
      <w:jc w:val="right"/>
    </w:pPr>
  </w:style>
  <w:style w:type="paragraph" w:styleId="a8">
    <w:name w:val="header"/>
    <w:basedOn w:val="a"/>
    <w:link w:val="a9"/>
    <w:rsid w:val="00012FCE"/>
    <w:pPr>
      <w:tabs>
        <w:tab w:val="center" w:pos="4252"/>
        <w:tab w:val="right" w:pos="8504"/>
      </w:tabs>
      <w:snapToGrid w:val="0"/>
    </w:pPr>
  </w:style>
  <w:style w:type="character" w:customStyle="1" w:styleId="a9">
    <w:name w:val="ヘッダー (文字)"/>
    <w:link w:val="a8"/>
    <w:rsid w:val="00012FCE"/>
    <w:rPr>
      <w:kern w:val="2"/>
      <w:sz w:val="21"/>
    </w:rPr>
  </w:style>
  <w:style w:type="paragraph" w:styleId="aa">
    <w:name w:val="footer"/>
    <w:basedOn w:val="a"/>
    <w:link w:val="ab"/>
    <w:uiPriority w:val="99"/>
    <w:rsid w:val="00012FCE"/>
    <w:pPr>
      <w:tabs>
        <w:tab w:val="center" w:pos="4252"/>
        <w:tab w:val="right" w:pos="8504"/>
      </w:tabs>
      <w:snapToGrid w:val="0"/>
    </w:pPr>
  </w:style>
  <w:style w:type="character" w:customStyle="1" w:styleId="ab">
    <w:name w:val="フッター (文字)"/>
    <w:link w:val="aa"/>
    <w:uiPriority w:val="99"/>
    <w:rsid w:val="00012F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8647">
      <w:bodyDiv w:val="1"/>
      <w:marLeft w:val="0"/>
      <w:marRight w:val="0"/>
      <w:marTop w:val="0"/>
      <w:marBottom w:val="0"/>
      <w:divBdr>
        <w:top w:val="none" w:sz="0" w:space="0" w:color="auto"/>
        <w:left w:val="none" w:sz="0" w:space="0" w:color="auto"/>
        <w:bottom w:val="none" w:sz="0" w:space="0" w:color="auto"/>
        <w:right w:val="none" w:sz="0" w:space="0" w:color="auto"/>
      </w:divBdr>
    </w:div>
    <w:div w:id="664674611">
      <w:bodyDiv w:val="1"/>
      <w:marLeft w:val="0"/>
      <w:marRight w:val="0"/>
      <w:marTop w:val="0"/>
      <w:marBottom w:val="0"/>
      <w:divBdr>
        <w:top w:val="none" w:sz="0" w:space="0" w:color="auto"/>
        <w:left w:val="none" w:sz="0" w:space="0" w:color="auto"/>
        <w:bottom w:val="none" w:sz="0" w:space="0" w:color="auto"/>
        <w:right w:val="none" w:sz="0" w:space="0" w:color="auto"/>
      </w:divBdr>
      <w:divsChild>
        <w:div w:id="9989649">
          <w:marLeft w:val="460"/>
          <w:marRight w:val="0"/>
          <w:marTop w:val="0"/>
          <w:marBottom w:val="0"/>
          <w:divBdr>
            <w:top w:val="none" w:sz="0" w:space="0" w:color="auto"/>
            <w:left w:val="none" w:sz="0" w:space="0" w:color="auto"/>
            <w:bottom w:val="none" w:sz="0" w:space="0" w:color="auto"/>
            <w:right w:val="none" w:sz="0" w:space="0" w:color="auto"/>
          </w:divBdr>
        </w:div>
        <w:div w:id="463039189">
          <w:marLeft w:val="460"/>
          <w:marRight w:val="0"/>
          <w:marTop w:val="0"/>
          <w:marBottom w:val="0"/>
          <w:divBdr>
            <w:top w:val="none" w:sz="0" w:space="0" w:color="auto"/>
            <w:left w:val="none" w:sz="0" w:space="0" w:color="auto"/>
            <w:bottom w:val="none" w:sz="0" w:space="0" w:color="auto"/>
            <w:right w:val="none" w:sz="0" w:space="0" w:color="auto"/>
          </w:divBdr>
        </w:div>
        <w:div w:id="741026444">
          <w:marLeft w:val="460"/>
          <w:marRight w:val="0"/>
          <w:marTop w:val="0"/>
          <w:marBottom w:val="0"/>
          <w:divBdr>
            <w:top w:val="none" w:sz="0" w:space="0" w:color="auto"/>
            <w:left w:val="none" w:sz="0" w:space="0" w:color="auto"/>
            <w:bottom w:val="none" w:sz="0" w:space="0" w:color="auto"/>
            <w:right w:val="none" w:sz="0" w:space="0" w:color="auto"/>
          </w:divBdr>
        </w:div>
        <w:div w:id="915015559">
          <w:marLeft w:val="460"/>
          <w:marRight w:val="0"/>
          <w:marTop w:val="0"/>
          <w:marBottom w:val="0"/>
          <w:divBdr>
            <w:top w:val="none" w:sz="0" w:space="0" w:color="auto"/>
            <w:left w:val="none" w:sz="0" w:space="0" w:color="auto"/>
            <w:bottom w:val="none" w:sz="0" w:space="0" w:color="auto"/>
            <w:right w:val="none" w:sz="0" w:space="0" w:color="auto"/>
          </w:divBdr>
        </w:div>
        <w:div w:id="1224221539">
          <w:marLeft w:val="460"/>
          <w:marRight w:val="0"/>
          <w:marTop w:val="0"/>
          <w:marBottom w:val="0"/>
          <w:divBdr>
            <w:top w:val="none" w:sz="0" w:space="0" w:color="auto"/>
            <w:left w:val="none" w:sz="0" w:space="0" w:color="auto"/>
            <w:bottom w:val="none" w:sz="0" w:space="0" w:color="auto"/>
            <w:right w:val="none" w:sz="0" w:space="0" w:color="auto"/>
          </w:divBdr>
        </w:div>
        <w:div w:id="1282691695">
          <w:marLeft w:val="460"/>
          <w:marRight w:val="0"/>
          <w:marTop w:val="0"/>
          <w:marBottom w:val="0"/>
          <w:divBdr>
            <w:top w:val="none" w:sz="0" w:space="0" w:color="auto"/>
            <w:left w:val="none" w:sz="0" w:space="0" w:color="auto"/>
            <w:bottom w:val="none" w:sz="0" w:space="0" w:color="auto"/>
            <w:right w:val="none" w:sz="0" w:space="0" w:color="auto"/>
          </w:divBdr>
        </w:div>
        <w:div w:id="1367750488">
          <w:marLeft w:val="460"/>
          <w:marRight w:val="0"/>
          <w:marTop w:val="0"/>
          <w:marBottom w:val="0"/>
          <w:divBdr>
            <w:top w:val="none" w:sz="0" w:space="0" w:color="auto"/>
            <w:left w:val="none" w:sz="0" w:space="0" w:color="auto"/>
            <w:bottom w:val="none" w:sz="0" w:space="0" w:color="auto"/>
            <w:right w:val="none" w:sz="0" w:space="0" w:color="auto"/>
          </w:divBdr>
        </w:div>
        <w:div w:id="1470244115">
          <w:marLeft w:val="460"/>
          <w:marRight w:val="0"/>
          <w:marTop w:val="0"/>
          <w:marBottom w:val="0"/>
          <w:divBdr>
            <w:top w:val="none" w:sz="0" w:space="0" w:color="auto"/>
            <w:left w:val="none" w:sz="0" w:space="0" w:color="auto"/>
            <w:bottom w:val="none" w:sz="0" w:space="0" w:color="auto"/>
            <w:right w:val="none" w:sz="0" w:space="0" w:color="auto"/>
          </w:divBdr>
        </w:div>
        <w:div w:id="1720130057">
          <w:marLeft w:val="460"/>
          <w:marRight w:val="0"/>
          <w:marTop w:val="0"/>
          <w:marBottom w:val="0"/>
          <w:divBdr>
            <w:top w:val="none" w:sz="0" w:space="0" w:color="auto"/>
            <w:left w:val="none" w:sz="0" w:space="0" w:color="auto"/>
            <w:bottom w:val="none" w:sz="0" w:space="0" w:color="auto"/>
            <w:right w:val="none" w:sz="0" w:space="0" w:color="auto"/>
          </w:divBdr>
        </w:div>
        <w:div w:id="1721199254">
          <w:marLeft w:val="0"/>
          <w:marRight w:val="0"/>
          <w:marTop w:val="0"/>
          <w:marBottom w:val="0"/>
          <w:divBdr>
            <w:top w:val="none" w:sz="0" w:space="0" w:color="auto"/>
            <w:left w:val="none" w:sz="0" w:space="0" w:color="auto"/>
            <w:bottom w:val="none" w:sz="0" w:space="0" w:color="auto"/>
            <w:right w:val="none" w:sz="0" w:space="0" w:color="auto"/>
          </w:divBdr>
        </w:div>
        <w:div w:id="1742291051">
          <w:marLeft w:val="230"/>
          <w:marRight w:val="0"/>
          <w:marTop w:val="0"/>
          <w:marBottom w:val="0"/>
          <w:divBdr>
            <w:top w:val="none" w:sz="0" w:space="0" w:color="auto"/>
            <w:left w:val="none" w:sz="0" w:space="0" w:color="auto"/>
            <w:bottom w:val="none" w:sz="0" w:space="0" w:color="auto"/>
            <w:right w:val="none" w:sz="0" w:space="0" w:color="auto"/>
          </w:divBdr>
        </w:div>
      </w:divsChild>
    </w:div>
    <w:div w:id="167727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6A58-E702-48D3-9C51-02645DDB7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3680</Words>
  <Characters>362</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○○指定通所介護事業所運営規程（試案）Ver2</vt:lpstr>
      <vt:lpstr>○○指定通所介護事業所運営規程（試案）Ver2</vt:lpstr>
    </vt:vector>
  </TitlesOfParts>
  <Company>香川県</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○○指定通所介護事業所運営規程（試案）Ver2</dc:title>
  <dc:subject/>
  <dc:creator>C97-1273</dc:creator>
  <cp:keywords/>
  <dc:description/>
  <cp:lastModifiedBy>C14-1944</cp:lastModifiedBy>
  <cp:revision>5</cp:revision>
  <cp:lastPrinted>2016-05-12T08:56:00Z</cp:lastPrinted>
  <dcterms:created xsi:type="dcterms:W3CDTF">2016-02-19T05:33:00Z</dcterms:created>
  <dcterms:modified xsi:type="dcterms:W3CDTF">2016-05-12T08:56:00Z</dcterms:modified>
</cp:coreProperties>
</file>