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88234" w14:textId="5CB44E8D" w:rsidR="00E21436" w:rsidRPr="00FC1546" w:rsidRDefault="00E21436" w:rsidP="00E21436">
      <w:pPr>
        <w:widowControl/>
        <w:jc w:val="left"/>
        <w:rPr>
          <w:rFonts w:ascii="ＭＳ 明朝" w:hAnsi="ＭＳ 明朝" w:cs="ＭＳ ゴシック"/>
          <w:sz w:val="21"/>
          <w:szCs w:val="21"/>
        </w:rPr>
      </w:pPr>
      <w:bookmarkStart w:id="0" w:name="_GoBack"/>
      <w:bookmarkEnd w:id="0"/>
      <w:r w:rsidRPr="00FC1546">
        <w:rPr>
          <w:rFonts w:ascii="ＭＳ 明朝" w:hAnsi="ＭＳ 明朝" w:cs="ＭＳ ゴシック" w:hint="eastAsia"/>
          <w:sz w:val="21"/>
          <w:szCs w:val="21"/>
        </w:rPr>
        <w:t>様式第８号(第13条関係)</w:t>
      </w:r>
    </w:p>
    <w:p w14:paraId="04D7D764" w14:textId="77777777" w:rsidR="00E21436" w:rsidRPr="00FC1546" w:rsidRDefault="00E21436" w:rsidP="00E21436">
      <w:pPr>
        <w:widowControl/>
        <w:jc w:val="center"/>
        <w:rPr>
          <w:rFonts w:ascii="ＭＳ 明朝" w:hAnsi="ＭＳ 明朝" w:cs="ＭＳ ゴシック"/>
          <w:sz w:val="21"/>
          <w:szCs w:val="21"/>
        </w:rPr>
      </w:pPr>
    </w:p>
    <w:p w14:paraId="676ECA47"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香川県県内中小企業設備投資資金利子補給補助金交付対象者変更届出書</w:t>
      </w:r>
    </w:p>
    <w:p w14:paraId="2052F36A" w14:textId="77777777" w:rsidR="00E21436" w:rsidRPr="00FC1546" w:rsidRDefault="00E21436" w:rsidP="00E21436">
      <w:pPr>
        <w:widowControl/>
        <w:jc w:val="center"/>
        <w:rPr>
          <w:rFonts w:ascii="ＭＳ 明朝" w:hAnsi="ＭＳ 明朝" w:cs="ＭＳ ゴシック"/>
          <w:sz w:val="21"/>
          <w:szCs w:val="21"/>
        </w:rPr>
      </w:pPr>
    </w:p>
    <w:p w14:paraId="2950F962" w14:textId="77777777" w:rsidR="00E21436" w:rsidRPr="00FC1546" w:rsidRDefault="00E21436" w:rsidP="00E21436">
      <w:pPr>
        <w:widowControl/>
        <w:jc w:val="right"/>
        <w:rPr>
          <w:rFonts w:ascii="ＭＳ 明朝" w:hAnsi="ＭＳ 明朝" w:cs="ＭＳ ゴシック"/>
          <w:sz w:val="21"/>
          <w:szCs w:val="21"/>
        </w:rPr>
      </w:pPr>
      <w:r w:rsidRPr="00FC1546">
        <w:rPr>
          <w:rFonts w:ascii="ＭＳ 明朝" w:hAnsi="ＭＳ 明朝" w:cs="ＭＳ ゴシック" w:hint="eastAsia"/>
          <w:sz w:val="21"/>
          <w:szCs w:val="21"/>
        </w:rPr>
        <w:t>年　　　月　　　日</w:t>
      </w:r>
    </w:p>
    <w:p w14:paraId="227BF035"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香川県知事　殿</w:t>
      </w:r>
    </w:p>
    <w:p w14:paraId="07BADF4C" w14:textId="26598D61" w:rsidR="00E21436" w:rsidRDefault="00E21436" w:rsidP="00FC1546">
      <w:pPr>
        <w:widowControl/>
        <w:ind w:firstLineChars="2092" w:firstLine="4393"/>
        <w:jc w:val="left"/>
        <w:rPr>
          <w:rFonts w:ascii="ＭＳ 明朝" w:hAnsi="ＭＳ 明朝" w:cs="ＭＳ ゴシック"/>
          <w:sz w:val="21"/>
          <w:szCs w:val="21"/>
        </w:rPr>
      </w:pPr>
      <w:r w:rsidRPr="00FC1546">
        <w:rPr>
          <w:rFonts w:ascii="ＭＳ 明朝" w:hAnsi="ＭＳ 明朝" w:cs="ＭＳ ゴシック" w:hint="eastAsia"/>
          <w:sz w:val="21"/>
          <w:szCs w:val="21"/>
        </w:rPr>
        <w:t>住　所</w:t>
      </w:r>
      <w:r w:rsidR="001D60CE">
        <w:rPr>
          <w:rFonts w:ascii="ＭＳ 明朝" w:hAnsi="ＭＳ 明朝" w:cs="ＭＳ ゴシック" w:hint="eastAsia"/>
          <w:sz w:val="21"/>
          <w:szCs w:val="21"/>
        </w:rPr>
        <w:t>〒</w:t>
      </w:r>
    </w:p>
    <w:p w14:paraId="54917C9B" w14:textId="77777777" w:rsidR="001D60CE" w:rsidRPr="00FC1546" w:rsidRDefault="001D60CE" w:rsidP="00FC1546">
      <w:pPr>
        <w:widowControl/>
        <w:ind w:firstLineChars="2092" w:firstLine="4393"/>
        <w:jc w:val="left"/>
        <w:rPr>
          <w:rFonts w:ascii="ＭＳ 明朝" w:hAnsi="ＭＳ 明朝" w:cs="ＭＳ ゴシック"/>
          <w:sz w:val="21"/>
          <w:szCs w:val="21"/>
        </w:rPr>
      </w:pPr>
    </w:p>
    <w:p w14:paraId="2715295F" w14:textId="77777777" w:rsidR="00E21436" w:rsidRPr="00FC1546" w:rsidRDefault="00E21436" w:rsidP="00FC1546">
      <w:pPr>
        <w:widowControl/>
        <w:ind w:firstLineChars="2092" w:firstLine="4393"/>
        <w:jc w:val="left"/>
        <w:rPr>
          <w:rFonts w:ascii="ＭＳ 明朝" w:hAnsi="ＭＳ 明朝" w:cs="ＭＳ ゴシック"/>
          <w:sz w:val="21"/>
          <w:szCs w:val="21"/>
        </w:rPr>
      </w:pPr>
      <w:r w:rsidRPr="00FC1546">
        <w:rPr>
          <w:rFonts w:ascii="ＭＳ 明朝" w:hAnsi="ＭＳ 明朝" w:cs="ＭＳ ゴシック" w:hint="eastAsia"/>
          <w:sz w:val="21"/>
          <w:szCs w:val="21"/>
        </w:rPr>
        <w:t>名　称</w:t>
      </w:r>
    </w:p>
    <w:p w14:paraId="71E0F547" w14:textId="77777777" w:rsidR="00E21436" w:rsidRPr="00FC1546" w:rsidRDefault="00E21436" w:rsidP="00FC1546">
      <w:pPr>
        <w:widowControl/>
        <w:ind w:firstLineChars="2092" w:firstLine="4393"/>
        <w:jc w:val="left"/>
        <w:rPr>
          <w:rFonts w:ascii="ＭＳ 明朝" w:hAnsi="ＭＳ 明朝" w:cs="ＭＳ ゴシック"/>
          <w:sz w:val="21"/>
          <w:szCs w:val="21"/>
        </w:rPr>
      </w:pPr>
      <w:r w:rsidRPr="00FC1546">
        <w:rPr>
          <w:rFonts w:ascii="ＭＳ 明朝" w:hAnsi="ＭＳ 明朝" w:cs="ＭＳ ゴシック" w:hint="eastAsia"/>
          <w:sz w:val="21"/>
          <w:szCs w:val="21"/>
        </w:rPr>
        <w:t xml:space="preserve">代表者　　　　　　　　　　　　　　</w:t>
      </w:r>
    </w:p>
    <w:p w14:paraId="5E2EA7D7" w14:textId="77777777" w:rsidR="00E21436" w:rsidRPr="00FC1546" w:rsidRDefault="00E21436" w:rsidP="00E21436">
      <w:pPr>
        <w:widowControl/>
        <w:jc w:val="left"/>
        <w:rPr>
          <w:rFonts w:ascii="ＭＳ 明朝" w:hAnsi="ＭＳ 明朝" w:cs="ＭＳ ゴシック"/>
          <w:sz w:val="21"/>
          <w:szCs w:val="21"/>
        </w:rPr>
      </w:pPr>
    </w:p>
    <w:p w14:paraId="3EE9D778"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 xml:space="preserve">　</w:t>
      </w:r>
      <w:r w:rsidR="00B75F6D" w:rsidRPr="00FC1546">
        <w:rPr>
          <w:rFonts w:ascii="ＭＳ 明朝" w:hAnsi="ＭＳ 明朝" w:cs="ＭＳ ゴシック" w:hint="eastAsia"/>
          <w:sz w:val="21"/>
          <w:szCs w:val="21"/>
        </w:rPr>
        <w:t xml:space="preserve">　　</w:t>
      </w:r>
      <w:r w:rsidRPr="00FC1546">
        <w:rPr>
          <w:rFonts w:ascii="ＭＳ 明朝" w:hAnsi="ＭＳ 明朝" w:cs="ＭＳ ゴシック" w:hint="eastAsia"/>
          <w:sz w:val="21"/>
          <w:szCs w:val="21"/>
        </w:rPr>
        <w:t xml:space="preserve">　年　　月　　日付け　　第　　　号で香川県県内中小企業設備投資資金利子補給補助金交付対象者の確認を受けた内容を次のとおり変更したので、香川県県内中小企業設備投資資金利子補給補助金交付要綱第13条の規定に基づき、関係書類を添えて提出します。</w:t>
      </w:r>
    </w:p>
    <w:p w14:paraId="2BFBF3CE" w14:textId="77777777" w:rsidR="00E21436" w:rsidRPr="00FC1546" w:rsidRDefault="00E21436" w:rsidP="00E21436">
      <w:pPr>
        <w:widowControl/>
        <w:jc w:val="left"/>
        <w:rPr>
          <w:rFonts w:ascii="ＭＳ 明朝" w:hAnsi="ＭＳ 明朝" w:cs="ＭＳ ゴシック"/>
          <w:sz w:val="21"/>
          <w:szCs w:val="21"/>
        </w:rPr>
      </w:pPr>
    </w:p>
    <w:p w14:paraId="7BC4FE2C"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記</w:t>
      </w:r>
    </w:p>
    <w:p w14:paraId="4F57E41B"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１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E21436" w:rsidRPr="00FC1546" w14:paraId="31B6DA2F" w14:textId="77777777" w:rsidTr="00080A62">
        <w:tc>
          <w:tcPr>
            <w:tcW w:w="2900" w:type="dxa"/>
            <w:shd w:val="clear" w:color="auto" w:fill="auto"/>
          </w:tcPr>
          <w:p w14:paraId="79D6BF0A"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変更事項</w:t>
            </w:r>
          </w:p>
        </w:tc>
        <w:tc>
          <w:tcPr>
            <w:tcW w:w="2901" w:type="dxa"/>
            <w:shd w:val="clear" w:color="auto" w:fill="auto"/>
          </w:tcPr>
          <w:p w14:paraId="3E6BDDAA"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変更前</w:t>
            </w:r>
          </w:p>
        </w:tc>
        <w:tc>
          <w:tcPr>
            <w:tcW w:w="2901" w:type="dxa"/>
            <w:shd w:val="clear" w:color="auto" w:fill="auto"/>
          </w:tcPr>
          <w:p w14:paraId="4B23A67D"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変更後</w:t>
            </w:r>
          </w:p>
        </w:tc>
      </w:tr>
      <w:tr w:rsidR="00E21436" w:rsidRPr="00FC1546" w14:paraId="2FB9B7BA" w14:textId="77777777" w:rsidTr="00080A62">
        <w:tc>
          <w:tcPr>
            <w:tcW w:w="2900" w:type="dxa"/>
            <w:shd w:val="clear" w:color="auto" w:fill="auto"/>
          </w:tcPr>
          <w:p w14:paraId="4EDD0F92" w14:textId="77777777" w:rsidR="00E21436" w:rsidRPr="00FC1546" w:rsidRDefault="00E21436" w:rsidP="00E21436">
            <w:pPr>
              <w:widowControl/>
              <w:jc w:val="left"/>
              <w:rPr>
                <w:rFonts w:ascii="ＭＳ 明朝" w:hAnsi="ＭＳ 明朝" w:cs="ＭＳ ゴシック"/>
                <w:sz w:val="21"/>
                <w:szCs w:val="21"/>
              </w:rPr>
            </w:pPr>
          </w:p>
          <w:p w14:paraId="11AB2D5B" w14:textId="77777777" w:rsidR="00E21436" w:rsidRPr="00FC1546" w:rsidRDefault="00E21436" w:rsidP="00E21436">
            <w:pPr>
              <w:widowControl/>
              <w:jc w:val="left"/>
              <w:rPr>
                <w:rFonts w:ascii="ＭＳ 明朝" w:hAnsi="ＭＳ 明朝" w:cs="ＭＳ ゴシック"/>
                <w:sz w:val="21"/>
                <w:szCs w:val="21"/>
              </w:rPr>
            </w:pPr>
          </w:p>
        </w:tc>
        <w:tc>
          <w:tcPr>
            <w:tcW w:w="2901" w:type="dxa"/>
            <w:shd w:val="clear" w:color="auto" w:fill="auto"/>
          </w:tcPr>
          <w:p w14:paraId="6EF7C350" w14:textId="77777777" w:rsidR="00E21436" w:rsidRPr="00FC1546" w:rsidRDefault="00E21436" w:rsidP="00E21436">
            <w:pPr>
              <w:widowControl/>
              <w:jc w:val="left"/>
              <w:rPr>
                <w:rFonts w:ascii="ＭＳ 明朝" w:hAnsi="ＭＳ 明朝" w:cs="ＭＳ ゴシック"/>
                <w:sz w:val="21"/>
                <w:szCs w:val="21"/>
              </w:rPr>
            </w:pPr>
          </w:p>
        </w:tc>
        <w:tc>
          <w:tcPr>
            <w:tcW w:w="2901" w:type="dxa"/>
            <w:shd w:val="clear" w:color="auto" w:fill="auto"/>
          </w:tcPr>
          <w:p w14:paraId="320CCA4D" w14:textId="77777777" w:rsidR="00E21436" w:rsidRPr="00FC1546" w:rsidRDefault="00E21436" w:rsidP="00E21436">
            <w:pPr>
              <w:widowControl/>
              <w:jc w:val="left"/>
              <w:rPr>
                <w:rFonts w:ascii="ＭＳ 明朝" w:hAnsi="ＭＳ 明朝" w:cs="ＭＳ ゴシック"/>
                <w:sz w:val="21"/>
                <w:szCs w:val="21"/>
              </w:rPr>
            </w:pPr>
          </w:p>
        </w:tc>
      </w:tr>
      <w:tr w:rsidR="00E21436" w:rsidRPr="00FC1546" w14:paraId="15562C75" w14:textId="77777777" w:rsidTr="00080A62">
        <w:tc>
          <w:tcPr>
            <w:tcW w:w="2900" w:type="dxa"/>
            <w:shd w:val="clear" w:color="auto" w:fill="auto"/>
          </w:tcPr>
          <w:p w14:paraId="02CA268D" w14:textId="77777777" w:rsidR="00E21436" w:rsidRPr="00FC1546" w:rsidRDefault="00E21436" w:rsidP="00E21436">
            <w:pPr>
              <w:widowControl/>
              <w:jc w:val="left"/>
              <w:rPr>
                <w:rFonts w:ascii="ＭＳ 明朝" w:hAnsi="ＭＳ 明朝" w:cs="ＭＳ ゴシック"/>
                <w:sz w:val="21"/>
                <w:szCs w:val="21"/>
              </w:rPr>
            </w:pPr>
          </w:p>
          <w:p w14:paraId="2035A9BE" w14:textId="77777777" w:rsidR="00E21436" w:rsidRPr="00FC1546" w:rsidRDefault="00E21436" w:rsidP="00E21436">
            <w:pPr>
              <w:widowControl/>
              <w:jc w:val="left"/>
              <w:rPr>
                <w:rFonts w:ascii="ＭＳ 明朝" w:hAnsi="ＭＳ 明朝" w:cs="ＭＳ ゴシック"/>
                <w:sz w:val="21"/>
                <w:szCs w:val="21"/>
              </w:rPr>
            </w:pPr>
          </w:p>
        </w:tc>
        <w:tc>
          <w:tcPr>
            <w:tcW w:w="2901" w:type="dxa"/>
            <w:shd w:val="clear" w:color="auto" w:fill="auto"/>
          </w:tcPr>
          <w:p w14:paraId="45BDB28B" w14:textId="77777777" w:rsidR="00E21436" w:rsidRPr="00FC1546" w:rsidRDefault="00E21436" w:rsidP="00E21436">
            <w:pPr>
              <w:widowControl/>
              <w:jc w:val="left"/>
              <w:rPr>
                <w:rFonts w:ascii="ＭＳ 明朝" w:hAnsi="ＭＳ 明朝" w:cs="ＭＳ ゴシック"/>
                <w:sz w:val="21"/>
                <w:szCs w:val="21"/>
              </w:rPr>
            </w:pPr>
          </w:p>
        </w:tc>
        <w:tc>
          <w:tcPr>
            <w:tcW w:w="2901" w:type="dxa"/>
            <w:shd w:val="clear" w:color="auto" w:fill="auto"/>
          </w:tcPr>
          <w:p w14:paraId="19776B25" w14:textId="77777777" w:rsidR="00E21436" w:rsidRPr="00FC1546" w:rsidRDefault="00E21436" w:rsidP="00E21436">
            <w:pPr>
              <w:widowControl/>
              <w:jc w:val="left"/>
              <w:rPr>
                <w:rFonts w:ascii="ＭＳ 明朝" w:hAnsi="ＭＳ 明朝" w:cs="ＭＳ ゴシック"/>
                <w:sz w:val="21"/>
                <w:szCs w:val="21"/>
              </w:rPr>
            </w:pPr>
          </w:p>
        </w:tc>
      </w:tr>
    </w:tbl>
    <w:p w14:paraId="25F438F5" w14:textId="77777777" w:rsidR="00E21436" w:rsidRPr="00FC1546" w:rsidRDefault="00E21436" w:rsidP="00E21436">
      <w:pPr>
        <w:widowControl/>
        <w:jc w:val="left"/>
        <w:rPr>
          <w:rFonts w:ascii="ＭＳ 明朝" w:hAnsi="ＭＳ 明朝" w:cs="ＭＳ ゴシック"/>
          <w:sz w:val="21"/>
          <w:szCs w:val="21"/>
        </w:rPr>
      </w:pPr>
    </w:p>
    <w:p w14:paraId="2539C82D" w14:textId="77777777" w:rsidR="00E21436" w:rsidRPr="00FC1546" w:rsidRDefault="00E21436" w:rsidP="00E21436">
      <w:pPr>
        <w:widowControl/>
        <w:jc w:val="left"/>
        <w:rPr>
          <w:rFonts w:ascii="ＭＳ 明朝" w:hAnsi="ＭＳ 明朝" w:cs="ＭＳ ゴシック"/>
          <w:sz w:val="21"/>
          <w:szCs w:val="21"/>
        </w:rPr>
      </w:pPr>
    </w:p>
    <w:p w14:paraId="34C13087"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２　変更理由</w:t>
      </w:r>
    </w:p>
    <w:p w14:paraId="726F7E23" w14:textId="77777777" w:rsidR="00E21436" w:rsidRPr="00FC1546" w:rsidRDefault="00E21436" w:rsidP="00E21436">
      <w:pPr>
        <w:widowControl/>
        <w:jc w:val="left"/>
        <w:rPr>
          <w:rFonts w:ascii="ＭＳ 明朝" w:hAnsi="ＭＳ 明朝" w:cs="ＭＳ ゴシック"/>
          <w:sz w:val="21"/>
          <w:szCs w:val="21"/>
        </w:rPr>
      </w:pPr>
    </w:p>
    <w:p w14:paraId="3A46EF6A" w14:textId="77777777" w:rsidR="00E21436" w:rsidRPr="00FC1546" w:rsidRDefault="00E21436" w:rsidP="00E21436">
      <w:pPr>
        <w:widowControl/>
        <w:jc w:val="left"/>
        <w:rPr>
          <w:rFonts w:ascii="ＭＳ 明朝" w:hAnsi="ＭＳ 明朝" w:cs="ＭＳ ゴシック"/>
          <w:sz w:val="21"/>
          <w:szCs w:val="21"/>
        </w:rPr>
      </w:pPr>
    </w:p>
    <w:p w14:paraId="4E5B8229" w14:textId="77777777" w:rsidR="00E21436" w:rsidRPr="00FC1546" w:rsidRDefault="00E21436" w:rsidP="00E21436">
      <w:pPr>
        <w:widowControl/>
        <w:jc w:val="left"/>
        <w:rPr>
          <w:rFonts w:ascii="ＭＳ 明朝" w:hAnsi="ＭＳ 明朝" w:cs="ＭＳ ゴシック"/>
          <w:sz w:val="21"/>
          <w:szCs w:val="21"/>
        </w:rPr>
      </w:pPr>
    </w:p>
    <w:p w14:paraId="279D31C4"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※添付書類</w:t>
      </w:r>
    </w:p>
    <w:p w14:paraId="548B01FF"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・住所又は名称に変更があったときは、定款及び法人履歴事項全部証明書</w:t>
      </w:r>
    </w:p>
    <w:p w14:paraId="73D86CA6"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・金銭消費貸借契約の内容を変更したときは、変更契約証書等の写し</w:t>
      </w:r>
    </w:p>
    <w:p w14:paraId="50CD146A"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・補助金対象借入金を繰上償還したときは、それがわかるもの</w:t>
      </w:r>
    </w:p>
    <w:p w14:paraId="669506F0"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・補助金交付対象者確認申請書の設備投資の内容に変更があったときは、その内容がわかるもの</w:t>
      </w:r>
    </w:p>
    <w:p w14:paraId="7E381C9F"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・その他変更の内容を証する書類</w:t>
      </w:r>
    </w:p>
    <w:p w14:paraId="49AEEE21" w14:textId="77777777" w:rsidR="00956914" w:rsidRPr="00B52C7E" w:rsidRDefault="00956914" w:rsidP="00FC1546">
      <w:pPr>
        <w:widowControl/>
        <w:jc w:val="left"/>
        <w:rPr>
          <w:rFonts w:ascii="ＭＳ 明朝" w:hAnsi="ＭＳ 明朝" w:cs="ＭＳ ゴシック"/>
          <w:szCs w:val="21"/>
        </w:rPr>
      </w:pPr>
    </w:p>
    <w:sectPr w:rsidR="00956914" w:rsidRPr="00B52C7E" w:rsidSect="00FC1546">
      <w:footerReference w:type="even" r:id="rId8"/>
      <w:pgSz w:w="11906" w:h="16838"/>
      <w:pgMar w:top="1980" w:right="1701" w:bottom="108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A0CA" w14:textId="77777777" w:rsidR="0003594E" w:rsidRDefault="0003594E">
      <w:r>
        <w:separator/>
      </w:r>
    </w:p>
  </w:endnote>
  <w:endnote w:type="continuationSeparator" w:id="0">
    <w:p w14:paraId="470414D9" w14:textId="77777777" w:rsidR="0003594E" w:rsidRDefault="000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BADE"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DD97A" w14:textId="77777777" w:rsidR="0003594E" w:rsidRDefault="000359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9CEA" w14:textId="77777777" w:rsidR="0003594E" w:rsidRDefault="0003594E">
      <w:r>
        <w:separator/>
      </w:r>
    </w:p>
  </w:footnote>
  <w:footnote w:type="continuationSeparator" w:id="0">
    <w:p w14:paraId="68780D85" w14:textId="77777777" w:rsidR="0003594E" w:rsidRDefault="0003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A6592F"/>
    <w:multiLevelType w:val="hybridMultilevel"/>
    <w:tmpl w:val="72C2E93E"/>
    <w:lvl w:ilvl="0" w:tplc="F3AA709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FC4098"/>
    <w:multiLevelType w:val="hybridMultilevel"/>
    <w:tmpl w:val="5148C610"/>
    <w:lvl w:ilvl="0" w:tplc="F0EAEE80">
      <w:start w:val="1"/>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751B45"/>
    <w:multiLevelType w:val="hybridMultilevel"/>
    <w:tmpl w:val="5FBC4D30"/>
    <w:lvl w:ilvl="0" w:tplc="CC74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abstractNumId w:val="8"/>
  </w:num>
  <w:num w:numId="3">
    <w:abstractNumId w:val="5"/>
  </w:num>
  <w:num w:numId="4">
    <w:abstractNumId w:val="4"/>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trackRevisions/>
  <w:defaultTabStop w:val="840"/>
  <w:drawingGridHorizontalSpacing w:val="10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370"/>
    <w:rsid w:val="00015046"/>
    <w:rsid w:val="000177BF"/>
    <w:rsid w:val="00023902"/>
    <w:rsid w:val="0002459D"/>
    <w:rsid w:val="000332E6"/>
    <w:rsid w:val="00033613"/>
    <w:rsid w:val="000338B3"/>
    <w:rsid w:val="0003594E"/>
    <w:rsid w:val="00042777"/>
    <w:rsid w:val="000529D9"/>
    <w:rsid w:val="00053E34"/>
    <w:rsid w:val="000543B2"/>
    <w:rsid w:val="000549D4"/>
    <w:rsid w:val="00055140"/>
    <w:rsid w:val="000619DE"/>
    <w:rsid w:val="00070216"/>
    <w:rsid w:val="000705C4"/>
    <w:rsid w:val="000724AA"/>
    <w:rsid w:val="00072927"/>
    <w:rsid w:val="00072DB0"/>
    <w:rsid w:val="0007414F"/>
    <w:rsid w:val="0007639A"/>
    <w:rsid w:val="00080A62"/>
    <w:rsid w:val="00082813"/>
    <w:rsid w:val="000834BB"/>
    <w:rsid w:val="00083EAA"/>
    <w:rsid w:val="000853E8"/>
    <w:rsid w:val="00096692"/>
    <w:rsid w:val="000A0DFB"/>
    <w:rsid w:val="000A2B72"/>
    <w:rsid w:val="000A3777"/>
    <w:rsid w:val="000A57ED"/>
    <w:rsid w:val="000A79F2"/>
    <w:rsid w:val="000B13CF"/>
    <w:rsid w:val="000B39A6"/>
    <w:rsid w:val="000B7764"/>
    <w:rsid w:val="000C4F6E"/>
    <w:rsid w:val="000D3A72"/>
    <w:rsid w:val="000D6687"/>
    <w:rsid w:val="000D7DDE"/>
    <w:rsid w:val="000F0416"/>
    <w:rsid w:val="00111977"/>
    <w:rsid w:val="0011671F"/>
    <w:rsid w:val="00116920"/>
    <w:rsid w:val="00117204"/>
    <w:rsid w:val="00117D88"/>
    <w:rsid w:val="00127289"/>
    <w:rsid w:val="00131F3A"/>
    <w:rsid w:val="00136B7C"/>
    <w:rsid w:val="00136E88"/>
    <w:rsid w:val="00136EBB"/>
    <w:rsid w:val="0013765A"/>
    <w:rsid w:val="00140501"/>
    <w:rsid w:val="00144F2C"/>
    <w:rsid w:val="00153624"/>
    <w:rsid w:val="00156907"/>
    <w:rsid w:val="001578A8"/>
    <w:rsid w:val="00157FBB"/>
    <w:rsid w:val="001637CD"/>
    <w:rsid w:val="00165E9D"/>
    <w:rsid w:val="001734C6"/>
    <w:rsid w:val="0018321C"/>
    <w:rsid w:val="00186C4B"/>
    <w:rsid w:val="001A0F26"/>
    <w:rsid w:val="001A2E00"/>
    <w:rsid w:val="001A3084"/>
    <w:rsid w:val="001A6D08"/>
    <w:rsid w:val="001B31E6"/>
    <w:rsid w:val="001B4AFA"/>
    <w:rsid w:val="001B5B79"/>
    <w:rsid w:val="001C1383"/>
    <w:rsid w:val="001D280C"/>
    <w:rsid w:val="001D5BF9"/>
    <w:rsid w:val="001D60CE"/>
    <w:rsid w:val="001E2885"/>
    <w:rsid w:val="001E3347"/>
    <w:rsid w:val="001E4009"/>
    <w:rsid w:val="001E469E"/>
    <w:rsid w:val="001E4C95"/>
    <w:rsid w:val="001F008A"/>
    <w:rsid w:val="001F141F"/>
    <w:rsid w:val="001F7F46"/>
    <w:rsid w:val="002076B1"/>
    <w:rsid w:val="00217390"/>
    <w:rsid w:val="00221E5A"/>
    <w:rsid w:val="00223078"/>
    <w:rsid w:val="0024217E"/>
    <w:rsid w:val="00242348"/>
    <w:rsid w:val="0024306D"/>
    <w:rsid w:val="00251361"/>
    <w:rsid w:val="00256A3F"/>
    <w:rsid w:val="0025703D"/>
    <w:rsid w:val="00261B5E"/>
    <w:rsid w:val="00262070"/>
    <w:rsid w:val="002647A0"/>
    <w:rsid w:val="00266431"/>
    <w:rsid w:val="00281644"/>
    <w:rsid w:val="00291D60"/>
    <w:rsid w:val="002951EF"/>
    <w:rsid w:val="00296B08"/>
    <w:rsid w:val="002A3736"/>
    <w:rsid w:val="002A52E4"/>
    <w:rsid w:val="002D045B"/>
    <w:rsid w:val="002E0263"/>
    <w:rsid w:val="002E4CAF"/>
    <w:rsid w:val="002F1C7F"/>
    <w:rsid w:val="002F1CDD"/>
    <w:rsid w:val="002F3E97"/>
    <w:rsid w:val="002F6096"/>
    <w:rsid w:val="00303C3B"/>
    <w:rsid w:val="00305374"/>
    <w:rsid w:val="00310328"/>
    <w:rsid w:val="003130E8"/>
    <w:rsid w:val="00317273"/>
    <w:rsid w:val="0033043C"/>
    <w:rsid w:val="00331A33"/>
    <w:rsid w:val="003362FD"/>
    <w:rsid w:val="003371F2"/>
    <w:rsid w:val="003403AF"/>
    <w:rsid w:val="00343896"/>
    <w:rsid w:val="00346492"/>
    <w:rsid w:val="00351ACF"/>
    <w:rsid w:val="00353C84"/>
    <w:rsid w:val="00353DDA"/>
    <w:rsid w:val="00356D27"/>
    <w:rsid w:val="0037364D"/>
    <w:rsid w:val="00383454"/>
    <w:rsid w:val="00384E2B"/>
    <w:rsid w:val="00391D9C"/>
    <w:rsid w:val="003955DE"/>
    <w:rsid w:val="00397305"/>
    <w:rsid w:val="003977DF"/>
    <w:rsid w:val="003A2A8E"/>
    <w:rsid w:val="003A4173"/>
    <w:rsid w:val="003A5479"/>
    <w:rsid w:val="003A70E7"/>
    <w:rsid w:val="003C1427"/>
    <w:rsid w:val="003E56B2"/>
    <w:rsid w:val="00407612"/>
    <w:rsid w:val="004079E5"/>
    <w:rsid w:val="00422598"/>
    <w:rsid w:val="00431B9E"/>
    <w:rsid w:val="0043435C"/>
    <w:rsid w:val="00445F2C"/>
    <w:rsid w:val="00447CFF"/>
    <w:rsid w:val="00461087"/>
    <w:rsid w:val="00473A3F"/>
    <w:rsid w:val="00476365"/>
    <w:rsid w:val="00480F5B"/>
    <w:rsid w:val="0049543C"/>
    <w:rsid w:val="004B38E3"/>
    <w:rsid w:val="004D2998"/>
    <w:rsid w:val="004E132A"/>
    <w:rsid w:val="004E5B02"/>
    <w:rsid w:val="00521049"/>
    <w:rsid w:val="00523042"/>
    <w:rsid w:val="00525E82"/>
    <w:rsid w:val="00527846"/>
    <w:rsid w:val="005367EE"/>
    <w:rsid w:val="0054478E"/>
    <w:rsid w:val="00547FCD"/>
    <w:rsid w:val="00556281"/>
    <w:rsid w:val="005603DE"/>
    <w:rsid w:val="0056613B"/>
    <w:rsid w:val="00580A13"/>
    <w:rsid w:val="0058241B"/>
    <w:rsid w:val="00595673"/>
    <w:rsid w:val="0059667F"/>
    <w:rsid w:val="00596C83"/>
    <w:rsid w:val="005B55B7"/>
    <w:rsid w:val="005C45B2"/>
    <w:rsid w:val="005C66E0"/>
    <w:rsid w:val="005E34F1"/>
    <w:rsid w:val="005E5824"/>
    <w:rsid w:val="005E5ED8"/>
    <w:rsid w:val="005F6243"/>
    <w:rsid w:val="0061030D"/>
    <w:rsid w:val="00610C63"/>
    <w:rsid w:val="00617D33"/>
    <w:rsid w:val="006223CC"/>
    <w:rsid w:val="006270A3"/>
    <w:rsid w:val="00627117"/>
    <w:rsid w:val="00632DDD"/>
    <w:rsid w:val="0063475C"/>
    <w:rsid w:val="0063741B"/>
    <w:rsid w:val="00641709"/>
    <w:rsid w:val="0065159D"/>
    <w:rsid w:val="00665F07"/>
    <w:rsid w:val="0067508B"/>
    <w:rsid w:val="006775E2"/>
    <w:rsid w:val="00681092"/>
    <w:rsid w:val="00687476"/>
    <w:rsid w:val="006A51A3"/>
    <w:rsid w:val="006A7529"/>
    <w:rsid w:val="006A7992"/>
    <w:rsid w:val="006B0C0A"/>
    <w:rsid w:val="006B0E82"/>
    <w:rsid w:val="006B1B43"/>
    <w:rsid w:val="006B697B"/>
    <w:rsid w:val="006B6B7A"/>
    <w:rsid w:val="006C152D"/>
    <w:rsid w:val="006C1A7F"/>
    <w:rsid w:val="006C6347"/>
    <w:rsid w:val="006C7016"/>
    <w:rsid w:val="006C7277"/>
    <w:rsid w:val="006D18D2"/>
    <w:rsid w:val="006D221A"/>
    <w:rsid w:val="006E1423"/>
    <w:rsid w:val="006E33EE"/>
    <w:rsid w:val="006E389E"/>
    <w:rsid w:val="006E6B55"/>
    <w:rsid w:val="006E7E62"/>
    <w:rsid w:val="006F6858"/>
    <w:rsid w:val="006F69FC"/>
    <w:rsid w:val="0071039E"/>
    <w:rsid w:val="0071125D"/>
    <w:rsid w:val="0071434E"/>
    <w:rsid w:val="00715926"/>
    <w:rsid w:val="00717C70"/>
    <w:rsid w:val="00736873"/>
    <w:rsid w:val="0073756E"/>
    <w:rsid w:val="00741718"/>
    <w:rsid w:val="00746D4E"/>
    <w:rsid w:val="007648F3"/>
    <w:rsid w:val="00766965"/>
    <w:rsid w:val="0077051D"/>
    <w:rsid w:val="00774C22"/>
    <w:rsid w:val="007758B8"/>
    <w:rsid w:val="00782C94"/>
    <w:rsid w:val="0078556B"/>
    <w:rsid w:val="007913BC"/>
    <w:rsid w:val="00796F8D"/>
    <w:rsid w:val="007A14CC"/>
    <w:rsid w:val="007A277E"/>
    <w:rsid w:val="007B43CF"/>
    <w:rsid w:val="007B525D"/>
    <w:rsid w:val="007B66F9"/>
    <w:rsid w:val="007C0F1A"/>
    <w:rsid w:val="007C4867"/>
    <w:rsid w:val="007D0CE4"/>
    <w:rsid w:val="007D248C"/>
    <w:rsid w:val="007D72B7"/>
    <w:rsid w:val="00800021"/>
    <w:rsid w:val="00803034"/>
    <w:rsid w:val="0081057B"/>
    <w:rsid w:val="0081192E"/>
    <w:rsid w:val="0081505D"/>
    <w:rsid w:val="008244C1"/>
    <w:rsid w:val="00825211"/>
    <w:rsid w:val="00826E29"/>
    <w:rsid w:val="0085114B"/>
    <w:rsid w:val="008575EC"/>
    <w:rsid w:val="008632E2"/>
    <w:rsid w:val="00872B38"/>
    <w:rsid w:val="00875600"/>
    <w:rsid w:val="00880C66"/>
    <w:rsid w:val="0088314A"/>
    <w:rsid w:val="00884517"/>
    <w:rsid w:val="008874A4"/>
    <w:rsid w:val="008A701F"/>
    <w:rsid w:val="008A781C"/>
    <w:rsid w:val="008B0EEE"/>
    <w:rsid w:val="008B2828"/>
    <w:rsid w:val="008B3DA6"/>
    <w:rsid w:val="008B79B1"/>
    <w:rsid w:val="008B7C2A"/>
    <w:rsid w:val="008C3AA9"/>
    <w:rsid w:val="008D526E"/>
    <w:rsid w:val="008D7001"/>
    <w:rsid w:val="008E45C5"/>
    <w:rsid w:val="008E71A5"/>
    <w:rsid w:val="008E7963"/>
    <w:rsid w:val="008F1954"/>
    <w:rsid w:val="008F2431"/>
    <w:rsid w:val="008F2C31"/>
    <w:rsid w:val="008F6514"/>
    <w:rsid w:val="008F695A"/>
    <w:rsid w:val="00905DB2"/>
    <w:rsid w:val="0091421F"/>
    <w:rsid w:val="009205A5"/>
    <w:rsid w:val="009311CF"/>
    <w:rsid w:val="00936DA5"/>
    <w:rsid w:val="00953E9C"/>
    <w:rsid w:val="00955841"/>
    <w:rsid w:val="00956914"/>
    <w:rsid w:val="00956FA4"/>
    <w:rsid w:val="00957AD7"/>
    <w:rsid w:val="00971E5E"/>
    <w:rsid w:val="0097724A"/>
    <w:rsid w:val="00992E73"/>
    <w:rsid w:val="0099457B"/>
    <w:rsid w:val="009B60D7"/>
    <w:rsid w:val="009C4E91"/>
    <w:rsid w:val="009C4F96"/>
    <w:rsid w:val="009C6A4B"/>
    <w:rsid w:val="009C7FD1"/>
    <w:rsid w:val="009D4A87"/>
    <w:rsid w:val="009E40CE"/>
    <w:rsid w:val="009E433D"/>
    <w:rsid w:val="009E7689"/>
    <w:rsid w:val="009F003D"/>
    <w:rsid w:val="009F2AC4"/>
    <w:rsid w:val="009F3438"/>
    <w:rsid w:val="009F7293"/>
    <w:rsid w:val="00A0305C"/>
    <w:rsid w:val="00A03292"/>
    <w:rsid w:val="00A04DA4"/>
    <w:rsid w:val="00A1021F"/>
    <w:rsid w:val="00A12205"/>
    <w:rsid w:val="00A13737"/>
    <w:rsid w:val="00A17F03"/>
    <w:rsid w:val="00A27946"/>
    <w:rsid w:val="00A32F65"/>
    <w:rsid w:val="00A36FDA"/>
    <w:rsid w:val="00A37B83"/>
    <w:rsid w:val="00A40DE0"/>
    <w:rsid w:val="00A44878"/>
    <w:rsid w:val="00A5005A"/>
    <w:rsid w:val="00A615AB"/>
    <w:rsid w:val="00A66E06"/>
    <w:rsid w:val="00A70E2A"/>
    <w:rsid w:val="00A7365F"/>
    <w:rsid w:val="00A77173"/>
    <w:rsid w:val="00A86169"/>
    <w:rsid w:val="00A879A7"/>
    <w:rsid w:val="00A96DB8"/>
    <w:rsid w:val="00AA3165"/>
    <w:rsid w:val="00AB1EBD"/>
    <w:rsid w:val="00AB2DD2"/>
    <w:rsid w:val="00AB6000"/>
    <w:rsid w:val="00AB69C8"/>
    <w:rsid w:val="00AC2F50"/>
    <w:rsid w:val="00AC4636"/>
    <w:rsid w:val="00AD1DAF"/>
    <w:rsid w:val="00AD3010"/>
    <w:rsid w:val="00AE0E1F"/>
    <w:rsid w:val="00AE4C5F"/>
    <w:rsid w:val="00AE7317"/>
    <w:rsid w:val="00AF295F"/>
    <w:rsid w:val="00B0268E"/>
    <w:rsid w:val="00B06B2D"/>
    <w:rsid w:val="00B1078B"/>
    <w:rsid w:val="00B12602"/>
    <w:rsid w:val="00B16689"/>
    <w:rsid w:val="00B16DEB"/>
    <w:rsid w:val="00B17BCB"/>
    <w:rsid w:val="00B20EDA"/>
    <w:rsid w:val="00B2375B"/>
    <w:rsid w:val="00B24919"/>
    <w:rsid w:val="00B279DB"/>
    <w:rsid w:val="00B33236"/>
    <w:rsid w:val="00B373F7"/>
    <w:rsid w:val="00B4119D"/>
    <w:rsid w:val="00B46517"/>
    <w:rsid w:val="00B46520"/>
    <w:rsid w:val="00B47541"/>
    <w:rsid w:val="00B4795B"/>
    <w:rsid w:val="00B50D48"/>
    <w:rsid w:val="00B52C7E"/>
    <w:rsid w:val="00B53D2B"/>
    <w:rsid w:val="00B55C32"/>
    <w:rsid w:val="00B564F9"/>
    <w:rsid w:val="00B64828"/>
    <w:rsid w:val="00B70024"/>
    <w:rsid w:val="00B70C4F"/>
    <w:rsid w:val="00B75F6D"/>
    <w:rsid w:val="00B80738"/>
    <w:rsid w:val="00B807C2"/>
    <w:rsid w:val="00BA0AFC"/>
    <w:rsid w:val="00BA2661"/>
    <w:rsid w:val="00BA387B"/>
    <w:rsid w:val="00BA4EBB"/>
    <w:rsid w:val="00BA6F6D"/>
    <w:rsid w:val="00BB1C21"/>
    <w:rsid w:val="00BB3BC4"/>
    <w:rsid w:val="00BC24A8"/>
    <w:rsid w:val="00BC2DB4"/>
    <w:rsid w:val="00BD4636"/>
    <w:rsid w:val="00BD550A"/>
    <w:rsid w:val="00BE02AB"/>
    <w:rsid w:val="00BE1439"/>
    <w:rsid w:val="00BF1B2F"/>
    <w:rsid w:val="00BF6381"/>
    <w:rsid w:val="00C12FB4"/>
    <w:rsid w:val="00C24681"/>
    <w:rsid w:val="00C260F9"/>
    <w:rsid w:val="00C26364"/>
    <w:rsid w:val="00C30819"/>
    <w:rsid w:val="00C32CAB"/>
    <w:rsid w:val="00C33395"/>
    <w:rsid w:val="00C35609"/>
    <w:rsid w:val="00C36BEB"/>
    <w:rsid w:val="00C371BE"/>
    <w:rsid w:val="00C37733"/>
    <w:rsid w:val="00C4243D"/>
    <w:rsid w:val="00C42D8C"/>
    <w:rsid w:val="00C43DB6"/>
    <w:rsid w:val="00C45A2A"/>
    <w:rsid w:val="00C5085D"/>
    <w:rsid w:val="00C53753"/>
    <w:rsid w:val="00C55214"/>
    <w:rsid w:val="00C747F7"/>
    <w:rsid w:val="00C77264"/>
    <w:rsid w:val="00C80246"/>
    <w:rsid w:val="00C84902"/>
    <w:rsid w:val="00C911D4"/>
    <w:rsid w:val="00C914F6"/>
    <w:rsid w:val="00C95822"/>
    <w:rsid w:val="00C97B5C"/>
    <w:rsid w:val="00CA7CB5"/>
    <w:rsid w:val="00CA7EC5"/>
    <w:rsid w:val="00CB34CC"/>
    <w:rsid w:val="00CB5375"/>
    <w:rsid w:val="00CC2E5E"/>
    <w:rsid w:val="00CC43ED"/>
    <w:rsid w:val="00CC4E9B"/>
    <w:rsid w:val="00CC6FB0"/>
    <w:rsid w:val="00CD3E37"/>
    <w:rsid w:val="00CD607B"/>
    <w:rsid w:val="00CE31EE"/>
    <w:rsid w:val="00CE410E"/>
    <w:rsid w:val="00CE6499"/>
    <w:rsid w:val="00CE6EA9"/>
    <w:rsid w:val="00CF02CB"/>
    <w:rsid w:val="00CF3133"/>
    <w:rsid w:val="00CF77EE"/>
    <w:rsid w:val="00CF7A11"/>
    <w:rsid w:val="00D0119A"/>
    <w:rsid w:val="00D05394"/>
    <w:rsid w:val="00D07560"/>
    <w:rsid w:val="00D20062"/>
    <w:rsid w:val="00D33CAD"/>
    <w:rsid w:val="00D37034"/>
    <w:rsid w:val="00D44F1C"/>
    <w:rsid w:val="00D53909"/>
    <w:rsid w:val="00D60831"/>
    <w:rsid w:val="00D64BEB"/>
    <w:rsid w:val="00D7145E"/>
    <w:rsid w:val="00D735C9"/>
    <w:rsid w:val="00D7569A"/>
    <w:rsid w:val="00D810B0"/>
    <w:rsid w:val="00D85F89"/>
    <w:rsid w:val="00D94DDE"/>
    <w:rsid w:val="00D97E42"/>
    <w:rsid w:val="00DA6455"/>
    <w:rsid w:val="00DA6FD9"/>
    <w:rsid w:val="00DB164C"/>
    <w:rsid w:val="00DB35B0"/>
    <w:rsid w:val="00DB3A49"/>
    <w:rsid w:val="00DB4D46"/>
    <w:rsid w:val="00DC3DF9"/>
    <w:rsid w:val="00DC65EE"/>
    <w:rsid w:val="00DD1EE9"/>
    <w:rsid w:val="00DD756C"/>
    <w:rsid w:val="00DD781F"/>
    <w:rsid w:val="00DE1AE0"/>
    <w:rsid w:val="00DE24FA"/>
    <w:rsid w:val="00DE4675"/>
    <w:rsid w:val="00DF0DB8"/>
    <w:rsid w:val="00DF41F4"/>
    <w:rsid w:val="00E01EA9"/>
    <w:rsid w:val="00E06C66"/>
    <w:rsid w:val="00E1487C"/>
    <w:rsid w:val="00E14B44"/>
    <w:rsid w:val="00E15282"/>
    <w:rsid w:val="00E20F15"/>
    <w:rsid w:val="00E21436"/>
    <w:rsid w:val="00E22A58"/>
    <w:rsid w:val="00E2301C"/>
    <w:rsid w:val="00E23925"/>
    <w:rsid w:val="00E2401D"/>
    <w:rsid w:val="00E25033"/>
    <w:rsid w:val="00E26711"/>
    <w:rsid w:val="00E270A3"/>
    <w:rsid w:val="00E3753A"/>
    <w:rsid w:val="00E42E99"/>
    <w:rsid w:val="00E5203D"/>
    <w:rsid w:val="00E652E6"/>
    <w:rsid w:val="00E67CD4"/>
    <w:rsid w:val="00E76743"/>
    <w:rsid w:val="00E81390"/>
    <w:rsid w:val="00E85883"/>
    <w:rsid w:val="00E86EFC"/>
    <w:rsid w:val="00E874C9"/>
    <w:rsid w:val="00E877F0"/>
    <w:rsid w:val="00E97AA2"/>
    <w:rsid w:val="00EB14D1"/>
    <w:rsid w:val="00EB3B66"/>
    <w:rsid w:val="00EC1E1E"/>
    <w:rsid w:val="00EC7598"/>
    <w:rsid w:val="00ED60CB"/>
    <w:rsid w:val="00ED7AE6"/>
    <w:rsid w:val="00EF05E4"/>
    <w:rsid w:val="00EF60CD"/>
    <w:rsid w:val="00EF6F82"/>
    <w:rsid w:val="00F02407"/>
    <w:rsid w:val="00F03463"/>
    <w:rsid w:val="00F070DD"/>
    <w:rsid w:val="00F14C94"/>
    <w:rsid w:val="00F21BEA"/>
    <w:rsid w:val="00F222C5"/>
    <w:rsid w:val="00F229C9"/>
    <w:rsid w:val="00F27AF8"/>
    <w:rsid w:val="00F310C1"/>
    <w:rsid w:val="00F33C3D"/>
    <w:rsid w:val="00F3746F"/>
    <w:rsid w:val="00F40751"/>
    <w:rsid w:val="00F51576"/>
    <w:rsid w:val="00F56D94"/>
    <w:rsid w:val="00F61518"/>
    <w:rsid w:val="00F704D5"/>
    <w:rsid w:val="00F72D65"/>
    <w:rsid w:val="00F80A0B"/>
    <w:rsid w:val="00F837C6"/>
    <w:rsid w:val="00F86FF2"/>
    <w:rsid w:val="00F90DA8"/>
    <w:rsid w:val="00F91CC6"/>
    <w:rsid w:val="00FA2629"/>
    <w:rsid w:val="00FA2900"/>
    <w:rsid w:val="00FA5D05"/>
    <w:rsid w:val="00FB1918"/>
    <w:rsid w:val="00FB1DCF"/>
    <w:rsid w:val="00FB58F0"/>
    <w:rsid w:val="00FB7762"/>
    <w:rsid w:val="00FC1546"/>
    <w:rsid w:val="00FD0A18"/>
    <w:rsid w:val="00FD31A4"/>
    <w:rsid w:val="00FD660C"/>
    <w:rsid w:val="00FE08AE"/>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283F53E"/>
  <w15:chartTrackingRefBased/>
  <w15:docId w15:val="{7172BC38-7A2C-454B-9F6A-61DB75DF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95822"/>
    <w:pPr>
      <w:tabs>
        <w:tab w:val="center" w:pos="4252"/>
        <w:tab w:val="right" w:pos="8504"/>
      </w:tabs>
      <w:snapToGrid w:val="0"/>
    </w:pPr>
  </w:style>
  <w:style w:type="character" w:styleId="a6">
    <w:name w:val="page number"/>
    <w:basedOn w:val="a0"/>
    <w:rsid w:val="00C95822"/>
  </w:style>
  <w:style w:type="paragraph" w:styleId="a7">
    <w:name w:val="Note Heading"/>
    <w:basedOn w:val="a"/>
    <w:next w:val="a"/>
    <w:rsid w:val="001E4009"/>
    <w:pPr>
      <w:jc w:val="center"/>
    </w:pPr>
  </w:style>
  <w:style w:type="paragraph" w:styleId="a8">
    <w:name w:val="Closing"/>
    <w:basedOn w:val="a"/>
    <w:rsid w:val="001E4009"/>
    <w:pPr>
      <w:jc w:val="right"/>
    </w:pPr>
  </w:style>
  <w:style w:type="character" w:styleId="a9">
    <w:name w:val="annotation reference"/>
    <w:semiHidden/>
    <w:rsid w:val="002D045B"/>
    <w:rPr>
      <w:sz w:val="18"/>
      <w:szCs w:val="18"/>
    </w:rPr>
  </w:style>
  <w:style w:type="paragraph" w:styleId="aa">
    <w:name w:val="annotation text"/>
    <w:basedOn w:val="a"/>
    <w:semiHidden/>
    <w:rsid w:val="002D045B"/>
    <w:pPr>
      <w:jc w:val="left"/>
    </w:pPr>
  </w:style>
  <w:style w:type="paragraph" w:styleId="ab">
    <w:name w:val="annotation subject"/>
    <w:basedOn w:val="aa"/>
    <w:next w:val="aa"/>
    <w:semiHidden/>
    <w:rsid w:val="002D045B"/>
    <w:rPr>
      <w:b/>
      <w:bCs/>
    </w:rPr>
  </w:style>
  <w:style w:type="paragraph" w:styleId="ac">
    <w:name w:val="Balloon Text"/>
    <w:basedOn w:val="a"/>
    <w:semiHidden/>
    <w:rsid w:val="002D045B"/>
    <w:rPr>
      <w:rFonts w:ascii="Arial" w:eastAsia="ＭＳ ゴシック" w:hAnsi="Arial"/>
      <w:sz w:val="18"/>
      <w:szCs w:val="18"/>
    </w:rPr>
  </w:style>
  <w:style w:type="paragraph" w:styleId="ad">
    <w:name w:val="header"/>
    <w:basedOn w:val="a"/>
    <w:rsid w:val="00DB164C"/>
    <w:pPr>
      <w:tabs>
        <w:tab w:val="center" w:pos="4252"/>
        <w:tab w:val="right" w:pos="8504"/>
      </w:tabs>
      <w:snapToGrid w:val="0"/>
    </w:pPr>
  </w:style>
  <w:style w:type="paragraph" w:styleId="ae">
    <w:name w:val="Revision"/>
    <w:hidden/>
    <w:uiPriority w:val="99"/>
    <w:semiHidden/>
    <w:rsid w:val="007C4867"/>
  </w:style>
  <w:style w:type="numbering" w:customStyle="1" w:styleId="1">
    <w:name w:val="リストなし1"/>
    <w:next w:val="a2"/>
    <w:semiHidden/>
    <w:rsid w:val="007B525D"/>
  </w:style>
  <w:style w:type="table" w:customStyle="1" w:styleId="10">
    <w:name w:val="表 (格子)1"/>
    <w:basedOn w:val="a1"/>
    <w:next w:val="a4"/>
    <w:rsid w:val="007B5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rsid w:val="00E21436"/>
  </w:style>
  <w:style w:type="paragraph" w:styleId="af">
    <w:name w:val="List Paragraph"/>
    <w:basedOn w:val="a"/>
    <w:uiPriority w:val="34"/>
    <w:qFormat/>
    <w:rsid w:val="00AC2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FD26-6C5B-4F3C-8708-94190720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sg15710のC20-2342</cp:lastModifiedBy>
  <cp:revision>2</cp:revision>
  <cp:lastPrinted>2022-03-22T07:37:00Z</cp:lastPrinted>
  <dcterms:created xsi:type="dcterms:W3CDTF">2022-03-31T05:47:00Z</dcterms:created>
  <dcterms:modified xsi:type="dcterms:W3CDTF">2022-03-31T05:47:00Z</dcterms:modified>
</cp:coreProperties>
</file>