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A6" w:rsidRPr="002964A0" w:rsidRDefault="003C61A6" w:rsidP="003C61A6">
      <w:pPr>
        <w:ind w:rightChars="-67" w:right="-141"/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-633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146"/>
      </w:tblGrid>
      <w:tr w:rsidR="000939FC" w:rsidTr="001C61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3" w:type="dxa"/>
            <w:vMerge w:val="restart"/>
            <w:shd w:val="clear" w:color="auto" w:fill="auto"/>
          </w:tcPr>
          <w:p w:rsidR="000939FC" w:rsidRPr="008133AD" w:rsidRDefault="000939FC" w:rsidP="00297046">
            <w:pPr>
              <w:rPr>
                <w:rFonts w:ascii="ＭＳ ゴシック" w:eastAsia="ＭＳ ゴシック" w:hAnsi="ＭＳ ゴシック" w:hint="eastAsia"/>
              </w:rPr>
            </w:pPr>
            <w:r w:rsidRPr="008133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県税確認欄</w:t>
            </w:r>
          </w:p>
        </w:tc>
        <w:tc>
          <w:tcPr>
            <w:tcW w:w="5146" w:type="dxa"/>
            <w:tcBorders>
              <w:bottom w:val="dashSmallGap" w:sz="4" w:space="0" w:color="auto"/>
            </w:tcBorders>
          </w:tcPr>
          <w:p w:rsidR="000939FC" w:rsidRPr="008133AD" w:rsidRDefault="000939FC" w:rsidP="0022002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鳥獣保護管理法施行規則第65条第１項</w:t>
            </w:r>
          </w:p>
        </w:tc>
      </w:tr>
      <w:tr w:rsidR="000939FC" w:rsidTr="001C614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3" w:type="dxa"/>
            <w:vMerge/>
            <w:shd w:val="clear" w:color="auto" w:fill="auto"/>
          </w:tcPr>
          <w:p w:rsidR="000939FC" w:rsidRPr="008133AD" w:rsidRDefault="000939FC" w:rsidP="001F189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46" w:type="dxa"/>
            <w:tcBorders>
              <w:top w:val="dashSmallGap" w:sz="4" w:space="0" w:color="auto"/>
              <w:bottom w:val="nil"/>
            </w:tcBorders>
          </w:tcPr>
          <w:p w:rsidR="000939FC" w:rsidRPr="008133AD" w:rsidRDefault="000939FC" w:rsidP="001C61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□第7号該当(許可捕獲者)</w:t>
            </w:r>
          </w:p>
        </w:tc>
      </w:tr>
      <w:tr w:rsidR="000939FC" w:rsidTr="001C614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3" w:type="dxa"/>
            <w:vMerge/>
            <w:shd w:val="clear" w:color="auto" w:fill="auto"/>
          </w:tcPr>
          <w:p w:rsidR="000939FC" w:rsidRPr="008133AD" w:rsidRDefault="000939FC" w:rsidP="001F189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939FC" w:rsidRPr="008133AD" w:rsidRDefault="000939FC" w:rsidP="001C61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□第8号該当(許可捕獲従事者)</w:t>
            </w:r>
          </w:p>
        </w:tc>
      </w:tr>
      <w:tr w:rsidR="000939FC" w:rsidTr="001C614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3" w:type="dxa"/>
            <w:vMerge/>
            <w:shd w:val="clear" w:color="auto" w:fill="auto"/>
          </w:tcPr>
          <w:p w:rsidR="000939FC" w:rsidRPr="008133AD" w:rsidRDefault="000939FC" w:rsidP="001F189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46" w:type="dxa"/>
            <w:tcBorders>
              <w:top w:val="nil"/>
            </w:tcBorders>
          </w:tcPr>
          <w:p w:rsidR="000939FC" w:rsidRPr="008133AD" w:rsidRDefault="000939FC" w:rsidP="001C61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□第9号該当(認定</w:t>
            </w:r>
            <w:r w:rsidR="001C614F"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鳥獣捕獲等事業者の従事者</w:t>
            </w:r>
            <w:r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0939FC" w:rsidTr="00316A0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3" w:type="dxa"/>
            <w:vMerge/>
            <w:shd w:val="clear" w:color="auto" w:fill="auto"/>
          </w:tcPr>
          <w:p w:rsidR="000939FC" w:rsidRPr="008133AD" w:rsidRDefault="000939FC" w:rsidP="001F189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46" w:type="dxa"/>
          </w:tcPr>
          <w:p w:rsidR="000939FC" w:rsidRPr="008133AD" w:rsidRDefault="000939FC" w:rsidP="001F189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3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□対象鳥獣捕獲員</w:t>
            </w:r>
          </w:p>
        </w:tc>
      </w:tr>
    </w:tbl>
    <w:p w:rsidR="003C61A6" w:rsidRPr="002964A0" w:rsidRDefault="003C61A6" w:rsidP="003C61A6">
      <w:pPr>
        <w:framePr w:wrap="auto" w:vAnchor="text" w:hAnchor="page" w:x="1696" w:y="-191"/>
        <w:rPr>
          <w:rFonts w:ascii="ＭＳ ゴシック" w:eastAsia="ＭＳ ゴシック" w:hAnsi="ＭＳ ゴシック" w:hint="eastAsia"/>
        </w:rPr>
      </w:pPr>
      <w:r w:rsidRPr="002964A0">
        <w:rPr>
          <w:rFonts w:ascii="ＭＳ ゴシック" w:eastAsia="ＭＳ ゴシック" w:hAnsi="ＭＳ ゴシック" w:hint="eastAsia"/>
        </w:rPr>
        <w:t>第２号様式</w:t>
      </w:r>
    </w:p>
    <w:p w:rsidR="003C61A6" w:rsidRPr="000939FC" w:rsidRDefault="003C61A6" w:rsidP="003C61A6">
      <w:pPr>
        <w:ind w:rightChars="-203" w:right="-426"/>
        <w:rPr>
          <w:rFonts w:ascii="ＭＳ ゴシック" w:eastAsia="ＭＳ ゴシック" w:hAnsi="ＭＳ ゴシック"/>
        </w:rPr>
      </w:pPr>
    </w:p>
    <w:p w:rsidR="008621E8" w:rsidRPr="002964A0" w:rsidRDefault="008621E8" w:rsidP="008621E8">
      <w:pPr>
        <w:rPr>
          <w:rFonts w:ascii="ＭＳ ゴシック" w:eastAsia="ＭＳ ゴシック" w:hAnsi="ＭＳ ゴシック" w:hint="eastAsia"/>
        </w:rPr>
      </w:pPr>
    </w:p>
    <w:p w:rsidR="00E36933" w:rsidRPr="002964A0" w:rsidRDefault="00E36933" w:rsidP="00E36933">
      <w:pPr>
        <w:rPr>
          <w:rFonts w:ascii="ＭＳ ゴシック" w:eastAsia="ＭＳ ゴシック" w:hAnsi="ＭＳ ゴシック" w:hint="eastAsia"/>
        </w:rPr>
      </w:pPr>
      <w:r w:rsidRPr="002964A0">
        <w:rPr>
          <w:rFonts w:ascii="ＭＳ ゴシック" w:eastAsia="ＭＳ ゴシック" w:hAnsi="ＭＳ ゴシック" w:hint="eastAsia"/>
        </w:rPr>
        <w:t xml:space="preserve">　　　</w:t>
      </w:r>
    </w:p>
    <w:p w:rsidR="000939FC" w:rsidRDefault="00E36933" w:rsidP="00316A0B">
      <w:pPr>
        <w:ind w:firstLineChars="67" w:firstLine="14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香川県</w:t>
      </w:r>
      <w:r w:rsidRPr="002964A0">
        <w:rPr>
          <w:rFonts w:ascii="ＭＳ ゴシック" w:eastAsia="ＭＳ ゴシック" w:hAnsi="ＭＳ ゴシック" w:hint="eastAsia"/>
        </w:rPr>
        <w:t>県税事務所長　　殿</w:t>
      </w:r>
    </w:p>
    <w:p w:rsidR="008621E8" w:rsidRPr="002964A0" w:rsidRDefault="00316A0B" w:rsidP="000939FC">
      <w:pPr>
        <w:ind w:firstLineChars="767" w:firstLine="161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0939FC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年　　月　　日</w:t>
      </w:r>
    </w:p>
    <w:tbl>
      <w:tblPr>
        <w:tblpPr w:leftFromText="142" w:rightFromText="142" w:vertAnchor="text" w:horzAnchor="page" w:tblpX="545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78"/>
      </w:tblGrid>
      <w:tr w:rsidR="008621E8" w:rsidRPr="002964A0" w:rsidTr="001F043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08" w:type="dxa"/>
            <w:vAlign w:val="center"/>
          </w:tcPr>
          <w:p w:rsidR="008621E8" w:rsidRPr="002964A0" w:rsidRDefault="008621E8" w:rsidP="001F043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678" w:type="dxa"/>
          </w:tcPr>
          <w:p w:rsidR="008621E8" w:rsidRPr="002964A0" w:rsidRDefault="008621E8" w:rsidP="000F164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621E8" w:rsidRPr="002964A0" w:rsidTr="001F043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08" w:type="dxa"/>
            <w:vAlign w:val="center"/>
          </w:tcPr>
          <w:p w:rsidR="008621E8" w:rsidRPr="002964A0" w:rsidRDefault="008621E8" w:rsidP="001F043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4678" w:type="dxa"/>
          </w:tcPr>
          <w:p w:rsidR="008621E8" w:rsidRPr="002964A0" w:rsidRDefault="008621E8" w:rsidP="000F1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 w:rsidTr="001F043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808" w:type="dxa"/>
            <w:vAlign w:val="center"/>
          </w:tcPr>
          <w:p w:rsidR="008621E8" w:rsidRPr="002964A0" w:rsidRDefault="008621E8" w:rsidP="001F043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678" w:type="dxa"/>
          </w:tcPr>
          <w:p w:rsidR="008621E8" w:rsidRPr="002964A0" w:rsidRDefault="008621E8" w:rsidP="000F16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621E8" w:rsidRPr="002964A0" w:rsidRDefault="008621E8" w:rsidP="008621E8">
      <w:pPr>
        <w:rPr>
          <w:rFonts w:ascii="ＭＳ ゴシック" w:eastAsia="ＭＳ ゴシック" w:hAnsi="ＭＳ ゴシック" w:hint="eastAsia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:rsidR="008621E8" w:rsidRPr="002964A0" w:rsidRDefault="008621E8" w:rsidP="008621E8">
      <w:pPr>
        <w:rPr>
          <w:rFonts w:ascii="ＭＳ ゴシック" w:eastAsia="ＭＳ ゴシック" w:hAnsi="ＭＳ ゴシック" w:hint="eastAsia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:rsidR="001F0432" w:rsidRPr="003C61A6" w:rsidRDefault="001F0432" w:rsidP="001F0432">
      <w:pPr>
        <w:framePr w:w="4126" w:h="511" w:hRule="exact" w:wrap="auto" w:vAnchor="text" w:hAnchor="page" w:x="3856" w:y="1527"/>
        <w:ind w:firstLineChars="100" w:firstLine="320"/>
        <w:rPr>
          <w:rFonts w:ascii="ＭＳ ゴシック" w:eastAsia="ＭＳ ゴシック" w:hAnsi="ＭＳ ゴシック" w:hint="eastAsia"/>
          <w:sz w:val="32"/>
          <w:szCs w:val="32"/>
        </w:rPr>
      </w:pPr>
      <w:r w:rsidRPr="003C61A6">
        <w:rPr>
          <w:rFonts w:ascii="ＭＳ ゴシック" w:eastAsia="ＭＳ ゴシック" w:hAnsi="ＭＳ ゴシック" w:hint="eastAsia"/>
          <w:sz w:val="32"/>
          <w:szCs w:val="32"/>
        </w:rPr>
        <w:t>狩　猟　税　申　告　書</w:t>
      </w:r>
    </w:p>
    <w:p w:rsidR="008621E8" w:rsidRPr="002964A0" w:rsidRDefault="008621E8" w:rsidP="008621E8">
      <w:pPr>
        <w:ind w:firstLineChars="800" w:firstLine="2560"/>
        <w:rPr>
          <w:rFonts w:ascii="ＭＳ ゴシック" w:eastAsia="ＭＳ ゴシック" w:hAnsi="ＭＳ ゴシック" w:hint="eastAsia"/>
          <w:sz w:val="32"/>
          <w:szCs w:val="32"/>
        </w:rPr>
      </w:pPr>
      <w:r w:rsidRPr="002964A0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</w:t>
      </w:r>
    </w:p>
    <w:tbl>
      <w:tblPr>
        <w:tblpPr w:leftFromText="142" w:rightFromText="142" w:vertAnchor="text" w:horzAnchor="margin" w:tblpY="1566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20"/>
        <w:gridCol w:w="360"/>
        <w:gridCol w:w="900"/>
        <w:gridCol w:w="1350"/>
        <w:gridCol w:w="1350"/>
      </w:tblGrid>
      <w:tr w:rsidR="000F164B" w:rsidRPr="002964A0" w:rsidTr="001F043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9" w:type="dxa"/>
            <w:gridSpan w:val="3"/>
            <w:tcBorders>
              <w:top w:val="single" w:sz="4" w:space="0" w:color="auto"/>
            </w:tcBorders>
          </w:tcPr>
          <w:p w:rsidR="000F164B" w:rsidRPr="002964A0" w:rsidRDefault="000F164B" w:rsidP="001F0432">
            <w:pPr>
              <w:ind w:firstLineChars="600" w:firstLine="12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狩　猟　免　許　の　種　類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0F164B" w:rsidRPr="002964A0" w:rsidRDefault="000F164B" w:rsidP="001F0432">
            <w:pPr>
              <w:ind w:firstLineChars="350" w:firstLine="735"/>
              <w:jc w:val="left"/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納税済印押印欄</w:t>
            </w:r>
          </w:p>
        </w:tc>
      </w:tr>
      <w:tr w:rsidR="000F164B" w:rsidRPr="002964A0" w:rsidTr="001F043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99" w:type="dxa"/>
            <w:tcBorders>
              <w:top w:val="single" w:sz="4" w:space="0" w:color="auto"/>
            </w:tcBorders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第一種銃猟免許</w:t>
            </w:r>
          </w:p>
        </w:tc>
        <w:tc>
          <w:tcPr>
            <w:tcW w:w="3780" w:type="dxa"/>
            <w:gridSpan w:val="2"/>
            <w:tcBorders>
              <w:top w:val="nil"/>
              <w:bottom w:val="single" w:sz="4" w:space="0" w:color="auto"/>
            </w:tcBorders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 xml:space="preserve">（１）ライフル銃　　</w:t>
            </w:r>
          </w:p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 xml:space="preserve">（２）散弾銃　　</w:t>
            </w:r>
          </w:p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（３）空気銃</w:t>
            </w:r>
            <w:r w:rsidRPr="002964A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(圧縮ガスを使用するものを含む)</w:t>
            </w:r>
          </w:p>
        </w:tc>
        <w:tc>
          <w:tcPr>
            <w:tcW w:w="3600" w:type="dxa"/>
            <w:gridSpan w:val="3"/>
            <w:vMerge w:val="restart"/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F164B" w:rsidRPr="002964A0" w:rsidTr="001F043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9" w:type="dxa"/>
            <w:gridSpan w:val="3"/>
            <w:tcBorders>
              <w:top w:val="single" w:sz="4" w:space="0" w:color="auto"/>
            </w:tcBorders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網猟免許</w:t>
            </w:r>
          </w:p>
        </w:tc>
        <w:tc>
          <w:tcPr>
            <w:tcW w:w="3600" w:type="dxa"/>
            <w:gridSpan w:val="3"/>
            <w:vMerge/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F164B" w:rsidRPr="002964A0" w:rsidTr="001F043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79" w:type="dxa"/>
            <w:gridSpan w:val="3"/>
            <w:tcBorders>
              <w:top w:val="single" w:sz="4" w:space="0" w:color="auto"/>
            </w:tcBorders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わな猟免許</w:t>
            </w:r>
          </w:p>
        </w:tc>
        <w:tc>
          <w:tcPr>
            <w:tcW w:w="3600" w:type="dxa"/>
            <w:gridSpan w:val="3"/>
            <w:vMerge/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F164B" w:rsidRPr="002964A0" w:rsidTr="001F043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79" w:type="dxa"/>
            <w:gridSpan w:val="3"/>
          </w:tcPr>
          <w:p w:rsidR="000F164B" w:rsidRPr="002964A0" w:rsidRDefault="000F164B" w:rsidP="001F0432">
            <w:pPr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第二種銃猟免許</w:t>
            </w:r>
          </w:p>
        </w:tc>
        <w:tc>
          <w:tcPr>
            <w:tcW w:w="3600" w:type="dxa"/>
            <w:gridSpan w:val="3"/>
            <w:vMerge/>
          </w:tcPr>
          <w:p w:rsidR="000F164B" w:rsidRPr="002964A0" w:rsidRDefault="000F164B" w:rsidP="001F0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319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税　率　区　分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F164B" w:rsidRPr="001D3960" w:rsidRDefault="000F164B" w:rsidP="001F04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地方税法条文</w:t>
            </w:r>
          </w:p>
        </w:tc>
        <w:tc>
          <w:tcPr>
            <w:tcW w:w="2700" w:type="dxa"/>
            <w:gridSpan w:val="2"/>
            <w:vAlign w:val="center"/>
          </w:tcPr>
          <w:p w:rsidR="000F164B" w:rsidRPr="001D3960" w:rsidRDefault="000F164B" w:rsidP="001F04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納　　付　　額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19" w:type="dxa"/>
            <w:gridSpan w:val="2"/>
            <w:vMerge/>
            <w:tcBorders>
              <w:right w:val="dashed" w:sz="4" w:space="0" w:color="auto"/>
            </w:tcBorders>
          </w:tcPr>
          <w:p w:rsidR="000F164B" w:rsidRPr="001D3960" w:rsidRDefault="000F164B" w:rsidP="001F0432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dashed" w:sz="4" w:space="0" w:color="auto"/>
            </w:tcBorders>
          </w:tcPr>
          <w:p w:rsidR="000F164B" w:rsidRPr="001D3960" w:rsidRDefault="000F164B" w:rsidP="001F0432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本則税率</w:t>
            </w:r>
          </w:p>
        </w:tc>
        <w:tc>
          <w:tcPr>
            <w:tcW w:w="1350" w:type="dxa"/>
          </w:tcPr>
          <w:p w:rsidR="000F164B" w:rsidRPr="001D3960" w:rsidRDefault="000F164B" w:rsidP="001F0432">
            <w:pPr>
              <w:ind w:leftChars="-16" w:left="-34" w:rightChars="-15" w:right="-31"/>
              <w:jc w:val="left"/>
              <w:rPr>
                <w:rFonts w:ascii="ＭＳ Ｐゴシック" w:eastAsia="ＭＳ Ｐゴシック" w:hAnsi="ＭＳ Ｐゴシック" w:hint="eastAsia"/>
                <w:color w:val="000000"/>
                <w:spacing w:val="-6"/>
              </w:rPr>
            </w:pPr>
            <w:r w:rsidRPr="008133A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許可捕獲者</w:t>
            </w:r>
            <w:r w:rsidRPr="008133AD">
              <w:rPr>
                <w:rFonts w:ascii="ＭＳ Ｐゴシック" w:eastAsia="ＭＳ Ｐゴシック" w:hAnsi="ＭＳ Ｐゴシック" w:cs="Times New Roman" w:hint="eastAsia"/>
                <w:spacing w:val="-6"/>
                <w:kern w:val="0"/>
                <w:sz w:val="20"/>
                <w:szCs w:val="20"/>
              </w:rPr>
              <w:t>に係る</w:t>
            </w:r>
            <w:r w:rsidR="00702247" w:rsidRPr="008133AD">
              <w:rPr>
                <w:rFonts w:ascii="ＭＳ Ｐゴシック" w:eastAsia="ＭＳ Ｐゴシック" w:hAnsi="ＭＳ Ｐゴシック" w:cs="Times New Roman" w:hint="eastAsia"/>
                <w:spacing w:val="-6"/>
                <w:kern w:val="0"/>
                <w:sz w:val="20"/>
                <w:szCs w:val="20"/>
              </w:rPr>
              <w:t>特例</w:t>
            </w:r>
            <w:r w:rsidRPr="00702247">
              <w:rPr>
                <w:rFonts w:ascii="ＭＳ Ｐゴシック" w:eastAsia="ＭＳ Ｐゴシック" w:hAnsi="ＭＳ Ｐゴシック" w:cs="Times New Roman" w:hint="eastAsia"/>
                <w:color w:val="000000"/>
                <w:spacing w:val="-6"/>
                <w:kern w:val="0"/>
                <w:sz w:val="20"/>
                <w:szCs w:val="20"/>
              </w:rPr>
              <w:t>税率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319" w:type="dxa"/>
            <w:gridSpan w:val="2"/>
            <w:tcBorders>
              <w:right w:val="dashed" w:sz="4" w:space="0" w:color="auto"/>
            </w:tcBorders>
          </w:tcPr>
          <w:p w:rsidR="000F164B" w:rsidRPr="001D3960" w:rsidRDefault="000F164B" w:rsidP="001F043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１．第一種銃猟免許に係る狩猟者の登録を受ける者で、２に掲げる者以外のもの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第700条の52第１項第１号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１６，５００円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８，２００円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5319" w:type="dxa"/>
            <w:gridSpan w:val="2"/>
            <w:tcBorders>
              <w:right w:val="dashed" w:sz="4" w:space="0" w:color="auto"/>
            </w:tcBorders>
          </w:tcPr>
          <w:p w:rsidR="000F164B" w:rsidRPr="001D3960" w:rsidRDefault="000F164B" w:rsidP="001F043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第一種銃猟免許に係る狩猟者の登録を受ける者で、当該年度の</w:t>
            </w:r>
            <w:r w:rsidR="001F0432" w:rsidRPr="001F04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道府</w:t>
            </w:r>
            <w:r w:rsidR="003C4B9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県民税</w:t>
            </w:r>
            <w:r w:rsidR="001F0432" w:rsidRPr="001F04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所得割額を納付することを要しないもののうち、控除対象配偶者又は扶養親族に該当する者（農林水産業に従事している者を除く。）以外の者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第700条の52第１項第２号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１１，０００円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５，５００円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31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F164B" w:rsidRPr="001D3960" w:rsidRDefault="000F164B" w:rsidP="001F043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３．網猟免許又はわな猟免許に係る狩猟者の登録を受ける者で、４に掲げる者以外のもの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第700条の52第１項第３号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ind w:firstLineChars="100" w:firstLine="21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８，２００円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ind w:firstLineChars="100" w:firstLine="21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４，１００円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319" w:type="dxa"/>
            <w:gridSpan w:val="2"/>
            <w:tcBorders>
              <w:right w:val="dashed" w:sz="4" w:space="0" w:color="auto"/>
            </w:tcBorders>
          </w:tcPr>
          <w:p w:rsidR="000F164B" w:rsidRPr="001D3960" w:rsidRDefault="000F164B" w:rsidP="001F043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</w:t>
            </w:r>
            <w:r w:rsidRPr="001D396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網猟免許又はわな猟免許に係る狩猟者の登録を受ける者で、当該年度の</w:t>
            </w:r>
            <w:r w:rsidR="001F0432" w:rsidRPr="001F04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道府</w:t>
            </w:r>
            <w:r w:rsidR="001F04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県民税</w:t>
            </w:r>
            <w:r w:rsidR="001F0432" w:rsidRPr="001F04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D396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所得割額を納付することを要しないもののうち、控除対象配偶者又は扶養親族に該当する者（農林水産業に従事している者を除く。）以外の者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第700条の52第１項第４号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５，５００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>２，７００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319" w:type="dxa"/>
            <w:gridSpan w:val="2"/>
            <w:tcBorders>
              <w:right w:val="dashed" w:sz="4" w:space="0" w:color="auto"/>
            </w:tcBorders>
          </w:tcPr>
          <w:p w:rsidR="000F164B" w:rsidRPr="001D3960" w:rsidRDefault="000F164B" w:rsidP="001F04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５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第二種銃猟免許に係る狩猟者の登録を受ける者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第700条の52第１項第５号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５，５００円</w:t>
            </w:r>
          </w:p>
        </w:tc>
        <w:tc>
          <w:tcPr>
            <w:tcW w:w="1350" w:type="dxa"/>
            <w:vAlign w:val="center"/>
          </w:tcPr>
          <w:p w:rsidR="000F164B" w:rsidRPr="001D3960" w:rsidRDefault="000F164B" w:rsidP="001F0432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1D396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２，７００円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319" w:type="dxa"/>
            <w:gridSpan w:val="2"/>
            <w:tcBorders>
              <w:right w:val="dashed" w:sz="4" w:space="0" w:color="auto"/>
            </w:tcBorders>
          </w:tcPr>
          <w:p w:rsidR="000F164B" w:rsidRPr="008133AD" w:rsidRDefault="000F164B" w:rsidP="001F043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r w:rsidRPr="008133AD">
              <w:rPr>
                <w:rFonts w:ascii="ＭＳ ゴシック" w:eastAsia="ＭＳ ゴシック" w:hAnsi="ＭＳ ゴシック" w:hint="eastAsia"/>
              </w:rPr>
              <w:t>６．</w:t>
            </w:r>
            <w:r w:rsidRPr="008133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認定鳥獣捕獲等事業者の従事者の狩猟者登録を受ける者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164B" w:rsidRPr="008133AD" w:rsidRDefault="000F164B" w:rsidP="001F043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133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附則</w:t>
            </w:r>
            <w:r w:rsidR="00297046" w:rsidRPr="008133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Pr="008133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32条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0F164B" w:rsidRPr="008133AD" w:rsidRDefault="000F164B" w:rsidP="001F043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133AD">
              <w:rPr>
                <w:rFonts w:ascii="ＭＳ Ｐゴシック" w:eastAsia="ＭＳ Ｐゴシック" w:hAnsi="ＭＳ Ｐゴシック" w:hint="eastAsia"/>
              </w:rPr>
              <w:t>課税免除</w:t>
            </w: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19" w:type="dxa"/>
            <w:gridSpan w:val="2"/>
            <w:tcBorders>
              <w:right w:val="dashed" w:sz="4" w:space="0" w:color="auto"/>
            </w:tcBorders>
          </w:tcPr>
          <w:p w:rsidR="000F164B" w:rsidRPr="008133AD" w:rsidRDefault="000F164B" w:rsidP="001F0432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8133AD">
              <w:rPr>
                <w:rFonts w:ascii="ＭＳ ゴシック" w:eastAsia="ＭＳ ゴシック" w:hAnsi="ＭＳ ゴシック" w:hint="eastAsia"/>
              </w:rPr>
              <w:t>７．対象鳥獣捕獲員の狩猟者登録を受ける者</w:t>
            </w:r>
          </w:p>
        </w:tc>
        <w:tc>
          <w:tcPr>
            <w:tcW w:w="126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F164B" w:rsidRPr="001D3960" w:rsidRDefault="000F164B" w:rsidP="001F0432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0F164B" w:rsidRPr="001D3960" w:rsidRDefault="000F164B" w:rsidP="001F0432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0F164B" w:rsidRPr="001D3960" w:rsidTr="001F043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279" w:type="dxa"/>
            <w:gridSpan w:val="6"/>
          </w:tcPr>
          <w:p w:rsidR="000F164B" w:rsidRPr="001D3960" w:rsidRDefault="000F164B" w:rsidP="001F0432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注　意</w:t>
            </w:r>
          </w:p>
          <w:p w:rsidR="000F164B" w:rsidRPr="001D3960" w:rsidRDefault="007065FC" w:rsidP="007065FC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①「</w:t>
            </w:r>
            <w:r w:rsidR="000F164B" w:rsidRPr="001D3960">
              <w:rPr>
                <w:rFonts w:ascii="ＭＳ ゴシック" w:eastAsia="ＭＳ ゴシック" w:hAnsi="ＭＳ ゴシック" w:hint="eastAsia"/>
                <w:color w:val="000000"/>
              </w:rPr>
              <w:t>狩猟免許の種類」欄は狩猟免許の種類及び使用する猟具の番号を○印で囲んで下さい。</w:t>
            </w:r>
          </w:p>
          <w:p w:rsidR="000F164B" w:rsidRPr="001D3960" w:rsidRDefault="000F164B" w:rsidP="001F0432">
            <w:pPr>
              <w:ind w:left="210" w:hangingChars="100" w:hanging="210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②「税率区分」欄は該当番号を○印で囲んで下さい。「税率区分」２又は４の適用を受ける方は、必ず住所を有する市町</w:t>
            </w:r>
            <w:r w:rsidR="001F0432">
              <w:rPr>
                <w:rFonts w:ascii="ＭＳ ゴシック" w:eastAsia="ＭＳ ゴシック" w:hAnsi="ＭＳ ゴシック" w:hint="eastAsia"/>
                <w:color w:val="000000"/>
              </w:rPr>
              <w:t>村</w:t>
            </w: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長発行の証明書を裏面に貼付して下さい。</w:t>
            </w:r>
          </w:p>
          <w:p w:rsidR="000F164B" w:rsidRPr="001D3960" w:rsidRDefault="000F164B" w:rsidP="00D65AE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1D3960">
              <w:rPr>
                <w:rFonts w:ascii="ＭＳ ゴシック" w:eastAsia="ＭＳ ゴシック" w:hAnsi="ＭＳ ゴシック" w:hint="eastAsia"/>
                <w:color w:val="000000"/>
              </w:rPr>
              <w:t>③「納付額」欄は該当税額を○印で囲んで下さい。</w:t>
            </w:r>
          </w:p>
        </w:tc>
      </w:tr>
    </w:tbl>
    <w:p w:rsidR="00E36933" w:rsidRPr="003C61A6" w:rsidRDefault="00E36933" w:rsidP="000F164B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8621E8" w:rsidRPr="002964A0" w:rsidRDefault="008621E8" w:rsidP="0022506A">
      <w:pPr>
        <w:rPr>
          <w:rFonts w:ascii="ＭＳ ゴシック" w:eastAsia="ＭＳ ゴシック" w:hAnsi="ＭＳ ゴシック" w:hint="eastAsia"/>
        </w:rPr>
        <w:sectPr w:rsidR="008621E8" w:rsidRPr="002964A0" w:rsidSect="00A93EB0">
          <w:pgSz w:w="11906" w:h="16838" w:code="9"/>
          <w:pgMar w:top="1418" w:right="1134" w:bottom="1304" w:left="1701" w:header="851" w:footer="992" w:gutter="0"/>
          <w:cols w:space="425"/>
          <w:docGrid w:type="lines" w:linePitch="292"/>
        </w:sectPr>
      </w:pPr>
    </w:p>
    <w:tbl>
      <w:tblPr>
        <w:tblpPr w:leftFromText="142" w:rightFromText="142" w:vertAnchor="page" w:horzAnchor="margin" w:tblpY="1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621E8" w:rsidRPr="002964A0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8460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2964A0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 xml:space="preserve">　　　　　　証明書はここに貼付して下さい。</w:t>
            </w:r>
          </w:p>
        </w:tc>
      </w:tr>
      <w:tr w:rsidR="008621E8" w:rsidRPr="002964A0" w:rsidTr="00C542E9">
        <w:tblPrEx>
          <w:tblCellMar>
            <w:top w:w="0" w:type="dxa"/>
            <w:bottom w:w="0" w:type="dxa"/>
          </w:tblCellMar>
        </w:tblPrEx>
        <w:trPr>
          <w:trHeight w:val="10003"/>
        </w:trPr>
        <w:tc>
          <w:tcPr>
            <w:tcW w:w="8460" w:type="dxa"/>
          </w:tcPr>
          <w:p w:rsidR="008621E8" w:rsidRPr="002964A0" w:rsidRDefault="008621E8" w:rsidP="0007206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64A0">
              <w:rPr>
                <w:rFonts w:ascii="ＭＳ ゴシック" w:eastAsia="ＭＳ ゴシック" w:hAnsi="ＭＳ ゴシック" w:hint="eastAsia"/>
                <w:sz w:val="24"/>
              </w:rPr>
              <w:t>第700条の52第１項第２号又は第４号該当者の判定について</w:t>
            </w:r>
          </w:p>
          <w:p w:rsidR="00C542E9" w:rsidRDefault="00C542E9" w:rsidP="007A73C5">
            <w:pPr>
              <w:rPr>
                <w:rFonts w:ascii="ＭＳ ゴシック" w:eastAsia="ＭＳ ゴシック" w:hAnsi="ＭＳ ゴシック" w:hint="eastAsia"/>
              </w:rPr>
            </w:pPr>
          </w:p>
          <w:p w:rsidR="008621E8" w:rsidRPr="00E25CA8" w:rsidRDefault="00736E72" w:rsidP="007A73C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pict>
                <v:group id="_x0000_s1082" style="position:absolute;left:0;text-align:left;margin-left:29.45pt;margin-top:8.1pt;width:358.7pt;height:418.75pt;z-index:251657728" coordorigin="2290,3808" coordsize="7174,8375">
                  <v:rect id="_x0000_s1045" style="position:absolute;left:7844;top:10756;width:1620;height:360" stroked="f">
                    <v:textbox style="mso-next-textbox:#_x0000_s1045" inset="5.85pt,.7pt,5.85pt,.7pt">
                      <w:txbxContent>
                        <w:p w:rsidR="008621E8" w:rsidRPr="002964A0" w:rsidRDefault="008621E8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従事している</w:t>
                          </w:r>
                        </w:p>
                      </w:txbxContent>
                    </v:textbox>
                  </v:rect>
                  <v:rect id="_x0000_s1046" style="position:absolute;left:4334;top:10756;width:1800;height:360" stroked="f">
                    <v:textbox style="mso-next-textbox:#_x0000_s1046" inset="5.85pt,.7pt,5.85pt,.7pt">
                      <w:txbxContent>
                        <w:p w:rsidR="008621E8" w:rsidRPr="002964A0" w:rsidRDefault="008621E8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従事していない</w:t>
                          </w:r>
                        </w:p>
                      </w:txbxContent>
                    </v:textbox>
                  </v:rect>
                  <v:rect id="_x0000_s1048" style="position:absolute;left:3479;top:4859;width:1080;height:360" stroked="f">
                    <v:textbox style="mso-next-textbox:#_x0000_s1048" inset="5.85pt,.7pt,5.85pt,.7pt">
                      <w:txbxContent>
                        <w:p w:rsidR="008621E8" w:rsidRPr="002964A0" w:rsidRDefault="00217F0F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要しない</w:t>
                          </w:r>
                        </w:p>
                      </w:txbxContent>
                    </v:textbox>
                  </v:rect>
                  <v:rect id="_x0000_s1049" style="position:absolute;left:3479;top:8833;width:1080;height:360" stroked="f">
                    <v:textbox style="mso-next-textbox:#_x0000_s1049" inset="5.85pt,.7pt,5.85pt,.7pt">
                      <w:txbxContent>
                        <w:p w:rsidR="008621E8" w:rsidRPr="002964A0" w:rsidRDefault="008621E8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要しない</w:t>
                          </w:r>
                        </w:p>
                      </w:txbxContent>
                    </v:textbox>
                  </v:rect>
                  <v:rect id="_x0000_s1050" style="position:absolute;left:7064;top:8833;width:1260;height:360" stroked="f">
                    <v:textbox style="mso-next-textbox:#_x0000_s1050" inset="5.85pt,.7pt,5.85pt,.7pt">
                      <w:txbxContent>
                        <w:p w:rsidR="008621E8" w:rsidRPr="002964A0" w:rsidRDefault="008621E8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要する</w:t>
                          </w:r>
                        </w:p>
                      </w:txbxContent>
                    </v:textbox>
                  </v:rect>
                  <v:line id="_x0000_s1055" style="position:absolute" from="6224,10453" to="6224,11353">
                    <v:stroke endarrow="block"/>
                  </v:line>
                  <v:rect id="_x0000_s1047" style="position:absolute;left:5653;top:6690;width:715;height:372" stroked="f">
                    <v:textbox style="mso-next-textbox:#_x0000_s1047" inset="5.85pt,.7pt,5.85pt,.7pt">
                      <w:txbxContent>
                        <w:p w:rsidR="008621E8" w:rsidRPr="002964A0" w:rsidRDefault="008621E8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なる</w:t>
                          </w:r>
                        </w:p>
                      </w:txbxContent>
                    </v:textbox>
                  </v:rect>
                  <v:rect id="_x0000_s1062" style="position:absolute;left:3870;top:3808;width:4358;height:840">
                    <v:textbox style="mso-next-textbox:#_x0000_s1062" inset="5.85pt,.7pt,5.85pt,.7pt">
                      <w:txbxContent>
                        <w:p w:rsidR="00217F0F" w:rsidRPr="00072068" w:rsidRDefault="00217F0F">
                          <w:r w:rsidRPr="002964A0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本年度の</w:t>
                          </w:r>
                          <w:r w:rsidR="001F0432" w:rsidRPr="00072068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道府</w:t>
                          </w:r>
                          <w:r w:rsidRPr="00072068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県民税の所得割額の納付を</w:t>
                          </w:r>
                        </w:p>
                      </w:txbxContent>
                    </v:textbox>
                  </v:rect>
                  <v:rect id="_x0000_s1064" style="position:absolute;left:7523;top:4859;width:1080;height:360" stroked="f">
                    <v:textbox style="mso-next-textbox:#_x0000_s1064" inset="5.85pt,.7pt,5.85pt,.7pt">
                      <w:txbxContent>
                        <w:p w:rsidR="00217F0F" w:rsidRPr="002964A0" w:rsidRDefault="00217F0F" w:rsidP="00217F0F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要する</w:t>
                          </w:r>
                        </w:p>
                      </w:txbxContent>
                    </v:textbox>
                  </v:rect>
                  <v:rect id="_x0000_s1065" style="position:absolute;left:3134;top:5680;width:2856;height:840">
                    <v:textbox style="mso-next-textbox:#_x0000_s1065" inset="5.85pt,.7pt,5.85pt,.7pt">
                      <w:txbxContent>
                        <w:p w:rsidR="00217F0F" w:rsidRDefault="00217F0F" w:rsidP="00217F0F"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本人が控除対象配偶者又は扶養家族に</w:t>
                          </w:r>
                        </w:p>
                      </w:txbxContent>
                    </v:textbox>
                  </v:rect>
                  <v:rect id="_x0000_s1066" style="position:absolute;left:6674;top:5680;width:1296;height:693">
                    <v:textbox style="mso-next-textbox:#_x0000_s1066" inset="5.85pt,.7pt,5.85pt,.7pt">
                      <w:txbxContent>
                        <w:p w:rsidR="00217F0F" w:rsidRDefault="00217F0F" w:rsidP="00217F0F">
                          <w:r w:rsidRPr="009E6BAE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非該当</w:t>
                          </w:r>
                        </w:p>
                      </w:txbxContent>
                    </v:textbox>
                  </v:rect>
                  <v:rect id="_x0000_s1067" style="position:absolute;left:4345;top:7633;width:3979;height:840">
                    <v:textbox style="mso-next-textbox:#_x0000_s1067" inset="5.85pt,.7pt,5.85pt,.7pt">
                      <w:txbxContent>
                        <w:p w:rsidR="008C1197" w:rsidRDefault="008C1197" w:rsidP="00217F0F"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本人の配偶者又は本人を扶養している者が</w:t>
                          </w:r>
                          <w:r w:rsidR="001F0432" w:rsidRPr="00072068">
                            <w:rPr>
                              <w:rFonts w:ascii="ＭＳ ゴシック" w:eastAsia="ＭＳ ゴシック" w:hAnsi="ＭＳ ゴシック" w:hint="eastAsia"/>
                            </w:rPr>
                            <w:t>道府</w:t>
                          </w:r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県民税の所得割額の納付を</w:t>
                          </w:r>
                        </w:p>
                      </w:txbxContent>
                    </v:textbox>
                  </v:rect>
                  <v:rect id="_x0000_s1068" style="position:absolute;left:2499;top:7633;width:1296;height:693">
                    <v:textbox style="mso-next-textbox:#_x0000_s1068" inset="5.85pt,.7pt,5.85pt,.7pt">
                      <w:txbxContent>
                        <w:p w:rsidR="008C1197" w:rsidRDefault="008C1197" w:rsidP="00217F0F">
                          <w:pP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</w:pPr>
                          <w:r w:rsidRPr="009E6BAE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該当</w:t>
                          </w:r>
                          <w:r w:rsidRPr="00072068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１</w:t>
                          </w:r>
                        </w:p>
                        <w:p w:rsidR="008C1197" w:rsidRDefault="008C1197" w:rsidP="00217F0F"/>
                      </w:txbxContent>
                    </v:textbox>
                  </v:rect>
                  <v:rect id="_x0000_s1069" style="position:absolute;left:5801;top:9570;width:2169;height:840">
                    <v:textbox style="mso-next-textbox:#_x0000_s1069" inset="5.85pt,.7pt,5.85pt,.7pt">
                      <w:txbxContent>
                        <w:p w:rsidR="008C1197" w:rsidRDefault="008C1197" w:rsidP="00217F0F">
                          <w:r w:rsidRPr="002964A0">
                            <w:rPr>
                              <w:rFonts w:ascii="ＭＳ ゴシック" w:eastAsia="ＭＳ ゴシック" w:hAnsi="ＭＳ ゴシック" w:hint="eastAsia"/>
                            </w:rPr>
                            <w:t>本人が農業・水産業又は林業に</w:t>
                          </w:r>
                        </w:p>
                      </w:txbxContent>
                    </v:textbox>
                  </v:rect>
                  <v:rect id="_x0000_s1070" style="position:absolute;left:3892;top:9570;width:1296;height:693">
                    <v:textbox style="mso-next-textbox:#_x0000_s1070" inset="5.85pt,.7pt,5.85pt,.7pt">
                      <w:txbxContent>
                        <w:p w:rsidR="008C1197" w:rsidRDefault="008C1197" w:rsidP="00217F0F">
                          <w:pP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</w:pPr>
                          <w:r w:rsidRPr="009E6BAE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該当</w:t>
                          </w:r>
                          <w:r w:rsidRPr="00072068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２</w:t>
                          </w:r>
                        </w:p>
                        <w:p w:rsidR="008C1197" w:rsidRDefault="008C1197" w:rsidP="00217F0F">
                          <w:pP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</w:pPr>
                        </w:p>
                        <w:p w:rsidR="008C1197" w:rsidRDefault="008C1197" w:rsidP="00217F0F"/>
                      </w:txbxContent>
                    </v:textbox>
                  </v:rect>
                  <v:rect id="_x0000_s1071" style="position:absolute;left:5453;top:11490;width:1296;height:693">
                    <v:textbox style="mso-next-textbox:#_x0000_s1071" inset="5.85pt,.7pt,5.85pt,.7pt">
                      <w:txbxContent>
                        <w:p w:rsidR="008C1197" w:rsidRDefault="008C1197" w:rsidP="00217F0F">
                          <w:r w:rsidRPr="009E6BAE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非該当</w:t>
                          </w:r>
                        </w:p>
                      </w:txbxContent>
                    </v:textbox>
                  </v:rect>
                  <v:rect id="_x0000_s1072" style="position:absolute;left:7064;top:11490;width:1296;height:693">
                    <v:textbox style="mso-next-textbox:#_x0000_s1072" inset="5.85pt,.7pt,5.85pt,.7pt">
                      <w:txbxContent>
                        <w:p w:rsidR="008C1197" w:rsidRDefault="008C1197" w:rsidP="00217F0F">
                          <w:pP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</w:pPr>
                          <w:r w:rsidRPr="009E6BAE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該当</w:t>
                          </w:r>
                          <w:r w:rsidRPr="00072068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３</w:t>
                          </w:r>
                        </w:p>
                        <w:p w:rsidR="008C1197" w:rsidRDefault="008C1197" w:rsidP="00217F0F">
                          <w:pP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</w:pPr>
                        </w:p>
                        <w:p w:rsidR="008C1197" w:rsidRDefault="008C1197" w:rsidP="00217F0F">
                          <w:pP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</w:pPr>
                        </w:p>
                        <w:p w:rsidR="008C1197" w:rsidRDefault="008C1197" w:rsidP="00217F0F"/>
                      </w:txbxContent>
                    </v:textbox>
                  </v:rect>
                  <v:line id="_x0000_s1073" style="position:absolute" from="7634,10410" to="7634,11310">
                    <v:stroke endarrow="block"/>
                  </v:line>
                  <v:line id="_x0000_s1074" style="position:absolute" from="4880,8473" to="4880,9373">
                    <v:stroke endarrow="block"/>
                  </v:line>
                  <v:line id="_x0000_s1075" style="position:absolute" from="6884,8473" to="6884,9373">
                    <v:stroke endarrow="block"/>
                  </v:line>
                  <v:rect id="_x0000_s1076" style="position:absolute;left:2290;top:6690;width:1189;height:372" stroked="f">
                    <v:textbox style="mso-next-textbox:#_x0000_s1076" inset="5.85pt,.7pt,5.85pt,.7pt">
                      <w:txbxContent>
                        <w:p w:rsidR="00C542E9" w:rsidRPr="002964A0" w:rsidRDefault="00C542E9" w:rsidP="008621E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ならない</w:t>
                          </w:r>
                        </w:p>
                      </w:txbxContent>
                    </v:textbox>
                  </v:rect>
                  <v:line id="_x0000_s1077" style="position:absolute" from="3479,6520" to="3479,7420">
                    <v:stroke endarrow="block"/>
                  </v:line>
                  <v:line id="_x0000_s1078" style="position:absolute" from="5509,6520" to="5509,7420">
                    <v:stroke endarrow="block"/>
                  </v:line>
                  <v:line id="_x0000_s1079" style="position:absolute" from="4880,4648" to="4880,5548">
                    <v:stroke endarrow="block"/>
                  </v:line>
                  <v:line id="_x0000_s1080" style="position:absolute" from="7289,4662" to="7289,5562">
                    <v:stroke endarrow="block"/>
                  </v:line>
                </v:group>
              </w:pict>
            </w:r>
          </w:p>
          <w:p w:rsidR="00A86E0B" w:rsidRPr="00A86E0B" w:rsidRDefault="00A86E0B" w:rsidP="00A86E0B">
            <w:pPr>
              <w:rPr>
                <w:vanish/>
              </w:rPr>
            </w:pP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 w:hint="eastAsia"/>
              </w:rPr>
            </w:pPr>
          </w:p>
          <w:p w:rsidR="008621E8" w:rsidRPr="002964A0" w:rsidRDefault="008621E8" w:rsidP="006D15B3">
            <w:pPr>
              <w:ind w:firstLineChars="750" w:firstLine="1575"/>
              <w:rPr>
                <w:rFonts w:ascii="ＭＳ ゴシック" w:eastAsia="ＭＳ ゴシック" w:hAnsi="ＭＳ ゴシック" w:hint="eastAsia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217F0F" w:rsidRPr="002964A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86E0B" w:rsidRPr="00A86E0B" w:rsidRDefault="00A86E0B" w:rsidP="00A86E0B">
            <w:pPr>
              <w:rPr>
                <w:vanish/>
              </w:rPr>
            </w:pPr>
          </w:p>
          <w:p w:rsidR="00A86E0B" w:rsidRPr="00A86E0B" w:rsidRDefault="00A86E0B" w:rsidP="00A86E0B">
            <w:pPr>
              <w:rPr>
                <w:vanish/>
              </w:rPr>
            </w:pPr>
          </w:p>
          <w:p w:rsidR="00A86E0B" w:rsidRPr="00A86E0B" w:rsidRDefault="00A86E0B" w:rsidP="00A86E0B">
            <w:pPr>
              <w:rPr>
                <w:vanish/>
              </w:rPr>
            </w:pP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 w:hint="eastAsia"/>
              </w:rPr>
            </w:pPr>
          </w:p>
          <w:p w:rsidR="008C1197" w:rsidRDefault="008C1197" w:rsidP="00A86E0B">
            <w:pPr>
              <w:rPr>
                <w:rFonts w:hint="eastAsia"/>
                <w:b/>
              </w:rPr>
            </w:pPr>
          </w:p>
          <w:p w:rsidR="008C1197" w:rsidRDefault="008C1197" w:rsidP="00A86E0B">
            <w:pPr>
              <w:rPr>
                <w:rFonts w:hint="eastAsia"/>
                <w:b/>
              </w:rPr>
            </w:pPr>
          </w:p>
          <w:p w:rsidR="00A86E0B" w:rsidRPr="002C07B6" w:rsidRDefault="00A86E0B" w:rsidP="00A86E0B">
            <w:pPr>
              <w:rPr>
                <w:b/>
                <w:vanish/>
              </w:rPr>
            </w:pPr>
          </w:p>
          <w:p w:rsidR="00A4475A" w:rsidRPr="00A4475A" w:rsidRDefault="00A4475A" w:rsidP="00A4475A">
            <w:pPr>
              <w:rPr>
                <w:vanish/>
              </w:rPr>
            </w:pPr>
          </w:p>
          <w:p w:rsidR="00A4475A" w:rsidRPr="00A4475A" w:rsidRDefault="00A4475A" w:rsidP="00A4475A">
            <w:pPr>
              <w:rPr>
                <w:vanish/>
              </w:rPr>
            </w:pPr>
          </w:p>
          <w:p w:rsidR="00A4475A" w:rsidRPr="00A4475A" w:rsidRDefault="00A4475A" w:rsidP="00A4475A">
            <w:pPr>
              <w:rPr>
                <w:vanish/>
              </w:rPr>
            </w:pPr>
          </w:p>
          <w:p w:rsidR="00A4475A" w:rsidRPr="00A4475A" w:rsidRDefault="00A4475A" w:rsidP="00A4475A">
            <w:pPr>
              <w:rPr>
                <w:vanish/>
              </w:rPr>
            </w:pPr>
          </w:p>
          <w:p w:rsidR="00A4475A" w:rsidRPr="00A4475A" w:rsidRDefault="00A4475A" w:rsidP="00A4475A">
            <w:pPr>
              <w:rPr>
                <w:vanish/>
              </w:rPr>
            </w:pPr>
          </w:p>
          <w:p w:rsidR="00086FD3" w:rsidRPr="00086FD3" w:rsidRDefault="00086FD3" w:rsidP="00086FD3">
            <w:pPr>
              <w:rPr>
                <w:vanish/>
              </w:rPr>
            </w:pPr>
          </w:p>
          <w:p w:rsidR="00086FD3" w:rsidRPr="00086FD3" w:rsidRDefault="00086FD3" w:rsidP="00086FD3">
            <w:pPr>
              <w:rPr>
                <w:vanish/>
              </w:rPr>
            </w:pPr>
          </w:p>
          <w:p w:rsidR="00086FD3" w:rsidRPr="00086FD3" w:rsidRDefault="00086FD3" w:rsidP="00086FD3">
            <w:pPr>
              <w:rPr>
                <w:vanish/>
              </w:rPr>
            </w:pPr>
          </w:p>
          <w:p w:rsidR="00086FD3" w:rsidRPr="00086FD3" w:rsidRDefault="00086FD3" w:rsidP="00086FD3">
            <w:pPr>
              <w:rPr>
                <w:vanish/>
              </w:rPr>
            </w:pP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440CF" w:rsidRDefault="00C440CF" w:rsidP="00C440CF">
      <w:pPr>
        <w:rPr>
          <w:rFonts w:ascii="ＭＳ Ｐゴシック" w:eastAsia="ＭＳ Ｐゴシック" w:hAnsi="ＭＳ Ｐゴシック" w:cs="Times New Roman" w:hint="eastAsia"/>
          <w:color w:val="000000"/>
          <w:spacing w:val="-6"/>
          <w:kern w:val="0"/>
          <w:sz w:val="22"/>
          <w:szCs w:val="22"/>
        </w:rPr>
      </w:pPr>
    </w:p>
    <w:p w:rsidR="00C440CF" w:rsidRPr="00C440CF" w:rsidRDefault="00C440CF" w:rsidP="00C440CF">
      <w:pPr>
        <w:rPr>
          <w:rFonts w:ascii="ＭＳ Ｐゴシック" w:eastAsia="ＭＳ Ｐゴシック" w:hAnsi="ＭＳ Ｐゴシック" w:cs="Times New Roman" w:hint="eastAsia"/>
          <w:color w:val="000000"/>
          <w:spacing w:val="-6"/>
          <w:kern w:val="0"/>
          <w:sz w:val="22"/>
          <w:szCs w:val="22"/>
        </w:rPr>
      </w:pPr>
      <w:r w:rsidRPr="00C440CF">
        <w:rPr>
          <w:rFonts w:ascii="ＭＳ Ｐゴシック" w:eastAsia="ＭＳ Ｐゴシック" w:hAnsi="ＭＳ Ｐゴシック" w:cs="Times New Roman" w:hint="eastAsia"/>
          <w:color w:val="000000"/>
          <w:spacing w:val="-6"/>
          <w:kern w:val="0"/>
          <w:sz w:val="22"/>
          <w:szCs w:val="22"/>
        </w:rPr>
        <w:t xml:space="preserve">※　証明書が第１号様式によらない場合においては、「該当１」から「該当３」のいずれに当たるかを○印で囲んでください。なお、後日、県税事務所の調査等によって、申告内容が真実と相違していることを確認した場合には、本税を追徴させていただきますのでご注意ください。 </w:t>
      </w:r>
    </w:p>
    <w:p w:rsidR="00072068" w:rsidRPr="00C440CF" w:rsidRDefault="00072068" w:rsidP="00072068">
      <w:pPr>
        <w:ind w:leftChars="-84" w:left="200" w:hangingChars="181" w:hanging="376"/>
        <w:rPr>
          <w:rFonts w:ascii="ＭＳ Ｐゴシック" w:eastAsia="ＭＳ Ｐゴシック" w:hAnsi="ＭＳ Ｐゴシック" w:cs="Times New Roman" w:hint="eastAsia"/>
          <w:color w:val="000000"/>
          <w:spacing w:val="-6"/>
          <w:kern w:val="0"/>
          <w:sz w:val="22"/>
          <w:szCs w:val="22"/>
        </w:rPr>
      </w:pPr>
    </w:p>
    <w:sectPr w:rsidR="00072068" w:rsidRPr="00C440CF" w:rsidSect="00C440C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E1" w:rsidRDefault="00777CE1" w:rsidP="007877CB">
      <w:r>
        <w:separator/>
      </w:r>
    </w:p>
  </w:endnote>
  <w:endnote w:type="continuationSeparator" w:id="0">
    <w:p w:rsidR="00777CE1" w:rsidRDefault="00777CE1" w:rsidP="0078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E1" w:rsidRDefault="00777CE1" w:rsidP="007877CB">
      <w:r>
        <w:separator/>
      </w:r>
    </w:p>
  </w:footnote>
  <w:footnote w:type="continuationSeparator" w:id="0">
    <w:p w:rsidR="00777CE1" w:rsidRDefault="00777CE1" w:rsidP="0078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754D"/>
    <w:multiLevelType w:val="hybridMultilevel"/>
    <w:tmpl w:val="ED8E2594"/>
    <w:lvl w:ilvl="0" w:tplc="5A34EA8E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9375A68"/>
    <w:multiLevelType w:val="hybridMultilevel"/>
    <w:tmpl w:val="A5C87210"/>
    <w:lvl w:ilvl="0" w:tplc="A10857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B527E"/>
    <w:multiLevelType w:val="hybridMultilevel"/>
    <w:tmpl w:val="1F8A49CC"/>
    <w:lvl w:ilvl="0" w:tplc="CA969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6536F"/>
    <w:multiLevelType w:val="hybridMultilevel"/>
    <w:tmpl w:val="8FC2A4E8"/>
    <w:lvl w:ilvl="0" w:tplc="0C0A61B0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C7C"/>
    <w:rsid w:val="00014D1A"/>
    <w:rsid w:val="00017CBE"/>
    <w:rsid w:val="00020C3D"/>
    <w:rsid w:val="00033E83"/>
    <w:rsid w:val="00034178"/>
    <w:rsid w:val="00072068"/>
    <w:rsid w:val="00085CDF"/>
    <w:rsid w:val="00086FD3"/>
    <w:rsid w:val="000939FC"/>
    <w:rsid w:val="000F164B"/>
    <w:rsid w:val="00110800"/>
    <w:rsid w:val="00146F69"/>
    <w:rsid w:val="001742FF"/>
    <w:rsid w:val="00192655"/>
    <w:rsid w:val="00196C7C"/>
    <w:rsid w:val="001A162E"/>
    <w:rsid w:val="001A2253"/>
    <w:rsid w:val="001A652C"/>
    <w:rsid w:val="001B3C7A"/>
    <w:rsid w:val="001C614F"/>
    <w:rsid w:val="001D3960"/>
    <w:rsid w:val="001F0432"/>
    <w:rsid w:val="001F189B"/>
    <w:rsid w:val="001F1E17"/>
    <w:rsid w:val="002021EF"/>
    <w:rsid w:val="00214ECA"/>
    <w:rsid w:val="00215AF7"/>
    <w:rsid w:val="00217F0F"/>
    <w:rsid w:val="0022002B"/>
    <w:rsid w:val="0022506A"/>
    <w:rsid w:val="002330BF"/>
    <w:rsid w:val="002468B2"/>
    <w:rsid w:val="00256A7D"/>
    <w:rsid w:val="00262F9F"/>
    <w:rsid w:val="002964A0"/>
    <w:rsid w:val="00297046"/>
    <w:rsid w:val="002A6FAB"/>
    <w:rsid w:val="002C07B6"/>
    <w:rsid w:val="002E3056"/>
    <w:rsid w:val="002F058B"/>
    <w:rsid w:val="00316A0B"/>
    <w:rsid w:val="00322B7A"/>
    <w:rsid w:val="003244C5"/>
    <w:rsid w:val="003320DA"/>
    <w:rsid w:val="003A1B7A"/>
    <w:rsid w:val="003A3869"/>
    <w:rsid w:val="003B1988"/>
    <w:rsid w:val="003B4D64"/>
    <w:rsid w:val="003C4B9F"/>
    <w:rsid w:val="003C4E44"/>
    <w:rsid w:val="003C61A6"/>
    <w:rsid w:val="0041366F"/>
    <w:rsid w:val="0042108A"/>
    <w:rsid w:val="004353D2"/>
    <w:rsid w:val="00440312"/>
    <w:rsid w:val="004448D1"/>
    <w:rsid w:val="00446867"/>
    <w:rsid w:val="004475DB"/>
    <w:rsid w:val="00471E6E"/>
    <w:rsid w:val="00474205"/>
    <w:rsid w:val="00482489"/>
    <w:rsid w:val="00491439"/>
    <w:rsid w:val="004A7C5B"/>
    <w:rsid w:val="004D045E"/>
    <w:rsid w:val="004D4FEE"/>
    <w:rsid w:val="004E1C37"/>
    <w:rsid w:val="0054248A"/>
    <w:rsid w:val="00552D15"/>
    <w:rsid w:val="00556740"/>
    <w:rsid w:val="0056308F"/>
    <w:rsid w:val="0056656A"/>
    <w:rsid w:val="005669BF"/>
    <w:rsid w:val="005725F4"/>
    <w:rsid w:val="00583CA8"/>
    <w:rsid w:val="005C2FD5"/>
    <w:rsid w:val="005F3B1E"/>
    <w:rsid w:val="00622ECB"/>
    <w:rsid w:val="006263F5"/>
    <w:rsid w:val="00645155"/>
    <w:rsid w:val="006730EC"/>
    <w:rsid w:val="00673BF0"/>
    <w:rsid w:val="00676B8B"/>
    <w:rsid w:val="006862F3"/>
    <w:rsid w:val="006D15B3"/>
    <w:rsid w:val="006E0554"/>
    <w:rsid w:val="00702247"/>
    <w:rsid w:val="007065FC"/>
    <w:rsid w:val="00715E4F"/>
    <w:rsid w:val="0072258D"/>
    <w:rsid w:val="007262FD"/>
    <w:rsid w:val="00736E72"/>
    <w:rsid w:val="00737D6B"/>
    <w:rsid w:val="00773001"/>
    <w:rsid w:val="00777CE1"/>
    <w:rsid w:val="007877CB"/>
    <w:rsid w:val="00790214"/>
    <w:rsid w:val="00790673"/>
    <w:rsid w:val="00796940"/>
    <w:rsid w:val="007A73C5"/>
    <w:rsid w:val="007B4151"/>
    <w:rsid w:val="007C7554"/>
    <w:rsid w:val="007E1C8C"/>
    <w:rsid w:val="007E4513"/>
    <w:rsid w:val="007F3671"/>
    <w:rsid w:val="007F3E3D"/>
    <w:rsid w:val="008122A6"/>
    <w:rsid w:val="008133AD"/>
    <w:rsid w:val="00843855"/>
    <w:rsid w:val="00852C27"/>
    <w:rsid w:val="008621E8"/>
    <w:rsid w:val="00882E72"/>
    <w:rsid w:val="008B057A"/>
    <w:rsid w:val="008B4B03"/>
    <w:rsid w:val="008B6A07"/>
    <w:rsid w:val="008C1197"/>
    <w:rsid w:val="008D2A33"/>
    <w:rsid w:val="008D5983"/>
    <w:rsid w:val="008E0B42"/>
    <w:rsid w:val="009009A8"/>
    <w:rsid w:val="009063AB"/>
    <w:rsid w:val="0091341C"/>
    <w:rsid w:val="00935A2B"/>
    <w:rsid w:val="00936C25"/>
    <w:rsid w:val="00944024"/>
    <w:rsid w:val="00944C40"/>
    <w:rsid w:val="00957B64"/>
    <w:rsid w:val="0096537F"/>
    <w:rsid w:val="009768BD"/>
    <w:rsid w:val="00990116"/>
    <w:rsid w:val="009965A0"/>
    <w:rsid w:val="00996865"/>
    <w:rsid w:val="009A3ABA"/>
    <w:rsid w:val="009B4FFA"/>
    <w:rsid w:val="009B6043"/>
    <w:rsid w:val="009C1BA6"/>
    <w:rsid w:val="009C6F74"/>
    <w:rsid w:val="009E6BAE"/>
    <w:rsid w:val="009F022E"/>
    <w:rsid w:val="00A0675B"/>
    <w:rsid w:val="00A07DC4"/>
    <w:rsid w:val="00A13C62"/>
    <w:rsid w:val="00A41568"/>
    <w:rsid w:val="00A4475A"/>
    <w:rsid w:val="00A60598"/>
    <w:rsid w:val="00A71F87"/>
    <w:rsid w:val="00A75482"/>
    <w:rsid w:val="00A86E0B"/>
    <w:rsid w:val="00A93EB0"/>
    <w:rsid w:val="00A95670"/>
    <w:rsid w:val="00AD1D94"/>
    <w:rsid w:val="00AE28AE"/>
    <w:rsid w:val="00AF2231"/>
    <w:rsid w:val="00B04496"/>
    <w:rsid w:val="00B11A78"/>
    <w:rsid w:val="00B1292B"/>
    <w:rsid w:val="00B426F3"/>
    <w:rsid w:val="00B56AFA"/>
    <w:rsid w:val="00B6160F"/>
    <w:rsid w:val="00B70C1B"/>
    <w:rsid w:val="00B7240C"/>
    <w:rsid w:val="00B8593C"/>
    <w:rsid w:val="00BA1DE6"/>
    <w:rsid w:val="00BA3AA1"/>
    <w:rsid w:val="00BB0058"/>
    <w:rsid w:val="00BB373F"/>
    <w:rsid w:val="00BB4A45"/>
    <w:rsid w:val="00BB7907"/>
    <w:rsid w:val="00BF43FA"/>
    <w:rsid w:val="00C01F5D"/>
    <w:rsid w:val="00C16EF0"/>
    <w:rsid w:val="00C440CF"/>
    <w:rsid w:val="00C475B7"/>
    <w:rsid w:val="00C53137"/>
    <w:rsid w:val="00C542E9"/>
    <w:rsid w:val="00C57FD6"/>
    <w:rsid w:val="00C70595"/>
    <w:rsid w:val="00C81DBB"/>
    <w:rsid w:val="00CA2395"/>
    <w:rsid w:val="00CA259A"/>
    <w:rsid w:val="00CB2F61"/>
    <w:rsid w:val="00CB4FCB"/>
    <w:rsid w:val="00CF2475"/>
    <w:rsid w:val="00D03E04"/>
    <w:rsid w:val="00D1059D"/>
    <w:rsid w:val="00D10CCA"/>
    <w:rsid w:val="00D16054"/>
    <w:rsid w:val="00D3063F"/>
    <w:rsid w:val="00D364A1"/>
    <w:rsid w:val="00D41B30"/>
    <w:rsid w:val="00D65AE0"/>
    <w:rsid w:val="00D7502C"/>
    <w:rsid w:val="00D8224A"/>
    <w:rsid w:val="00DA3905"/>
    <w:rsid w:val="00DD39D1"/>
    <w:rsid w:val="00E06D5B"/>
    <w:rsid w:val="00E21735"/>
    <w:rsid w:val="00E25CA8"/>
    <w:rsid w:val="00E36933"/>
    <w:rsid w:val="00E37930"/>
    <w:rsid w:val="00E41C14"/>
    <w:rsid w:val="00E80E62"/>
    <w:rsid w:val="00E86F76"/>
    <w:rsid w:val="00EB59AC"/>
    <w:rsid w:val="00EC6BC0"/>
    <w:rsid w:val="00EC7C2C"/>
    <w:rsid w:val="00ED3617"/>
    <w:rsid w:val="00F10E8D"/>
    <w:rsid w:val="00F111D0"/>
    <w:rsid w:val="00F12AA7"/>
    <w:rsid w:val="00F26823"/>
    <w:rsid w:val="00F34A7D"/>
    <w:rsid w:val="00F37233"/>
    <w:rsid w:val="00F62E19"/>
    <w:rsid w:val="00F8336F"/>
    <w:rsid w:val="00F93099"/>
    <w:rsid w:val="00FB6E6C"/>
    <w:rsid w:val="00FB7924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70F5D-EAD2-40DE-A77B-EA33676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5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01F5D"/>
    <w:pPr>
      <w:autoSpaceDE w:val="0"/>
      <w:autoSpaceDN w:val="0"/>
      <w:adjustRightInd w:val="0"/>
      <w:spacing w:line="442" w:lineRule="exact"/>
      <w:jc w:val="left"/>
    </w:pPr>
    <w:rPr>
      <w:kern w:val="0"/>
      <w:sz w:val="22"/>
      <w:szCs w:val="22"/>
    </w:rPr>
  </w:style>
  <w:style w:type="character" w:styleId="a4">
    <w:name w:val="Hyperlink"/>
    <w:rsid w:val="0054248A"/>
    <w:rPr>
      <w:color w:val="0000FF"/>
      <w:u w:val="single"/>
    </w:rPr>
  </w:style>
  <w:style w:type="paragraph" w:styleId="a5">
    <w:name w:val="Balloon Text"/>
    <w:basedOn w:val="a"/>
    <w:semiHidden/>
    <w:rsid w:val="001742F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77CB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87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77CB"/>
    <w:rPr>
      <w:rFonts w:cs="Century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D41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D68-3100-45FA-911F-ED5B2019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１６税務第　　　　号</vt:lpstr>
      <vt:lpstr>　　　　　　　　　　　　　　　　　　　　　　　　　　１６税務第　　　　号</vt:lpstr>
    </vt:vector>
  </TitlesOfParts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2015-06-12T09:50:00Z</cp:lastPrinted>
  <dcterms:created xsi:type="dcterms:W3CDTF">2015-10-01T02:14:00Z</dcterms:created>
  <dcterms:modified xsi:type="dcterms:W3CDTF">2015-10-01T02:14:00Z</dcterms:modified>
</cp:coreProperties>
</file>